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AAA99" w14:textId="2C291E98" w:rsidR="008A3B85" w:rsidRDefault="00202029">
      <w:pPr>
        <w:rPr>
          <w:b/>
          <w:bCs/>
          <w:color w:val="ED7D31" w:themeColor="accent2"/>
          <w:sz w:val="50"/>
          <w:szCs w:val="50"/>
          <w:u w:val="single"/>
        </w:rPr>
      </w:pPr>
      <w:r>
        <w:rPr>
          <w:color w:val="ED7D31" w:themeColor="accent2"/>
          <w:sz w:val="50"/>
          <w:szCs w:val="50"/>
        </w:rPr>
        <w:t xml:space="preserve">                             </w:t>
      </w:r>
      <w:r w:rsidRPr="00202029">
        <w:rPr>
          <w:b/>
          <w:bCs/>
          <w:color w:val="ED7D31" w:themeColor="accent2"/>
          <w:sz w:val="50"/>
          <w:szCs w:val="50"/>
          <w:u w:val="single"/>
        </w:rPr>
        <w:t>Pandas</w:t>
      </w:r>
    </w:p>
    <w:p w14:paraId="27F69769" w14:textId="0CBF514D" w:rsidR="00202029" w:rsidRPr="00202029" w:rsidRDefault="00202029" w:rsidP="002020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2029">
        <w:rPr>
          <w:sz w:val="24"/>
          <w:szCs w:val="24"/>
        </w:rPr>
        <w:t>Python library which provides high-performance data manipulation, in Python.</w:t>
      </w:r>
    </w:p>
    <w:sectPr w:rsidR="00202029" w:rsidRPr="00202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00DE0"/>
    <w:multiLevelType w:val="hybridMultilevel"/>
    <w:tmpl w:val="6E6806E4"/>
    <w:lvl w:ilvl="0" w:tplc="F39428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21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29"/>
    <w:rsid w:val="001E1757"/>
    <w:rsid w:val="00202029"/>
    <w:rsid w:val="008A3B85"/>
    <w:rsid w:val="009B51B1"/>
    <w:rsid w:val="00A1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A166"/>
  <w15:chartTrackingRefBased/>
  <w15:docId w15:val="{36839B03-AEE3-40AF-BDFD-ACAF78AC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02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02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02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20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20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2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0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Loni</dc:creator>
  <cp:keywords/>
  <dc:description/>
  <cp:lastModifiedBy>Nagaraj Loni</cp:lastModifiedBy>
  <cp:revision>1</cp:revision>
  <dcterms:created xsi:type="dcterms:W3CDTF">2025-03-07T14:18:00Z</dcterms:created>
  <dcterms:modified xsi:type="dcterms:W3CDTF">2025-03-07T14:20:00Z</dcterms:modified>
</cp:coreProperties>
</file>