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40B8" w14:textId="77777777" w:rsidR="000B63BA" w:rsidRDefault="000B63BA" w:rsidP="000B63B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팡요랩</w:t>
      </w:r>
      <w:proofErr w:type="spellEnd"/>
      <w:r>
        <w:rPr>
          <w:rFonts w:hint="eastAsia"/>
          <w:color w:val="000000" w:themeColor="text1"/>
        </w:rPr>
        <w:t xml:space="preserve"> 강의 내용:</w:t>
      </w:r>
    </w:p>
    <w:p w14:paraId="53D7B0A7" w14:textId="642F8045" w:rsidR="000B63BA" w:rsidRDefault="00907DCF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ctor-critic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MCPG</w:t>
      </w:r>
      <w:r>
        <w:rPr>
          <w:rFonts w:hint="eastAsia"/>
          <w:color w:val="000000" w:themeColor="text1"/>
        </w:rPr>
        <w:t xml:space="preserve">에서 실제 </w:t>
      </w:r>
      <w:r>
        <w:rPr>
          <w:color w:val="000000" w:themeColor="text1"/>
        </w:rPr>
        <w:t>Reward</w:t>
      </w:r>
      <w:r>
        <w:rPr>
          <w:rFonts w:hint="eastAsia"/>
          <w:color w:val="000000" w:themeColor="text1"/>
        </w:rPr>
        <w:t xml:space="preserve">를 </w:t>
      </w:r>
      <w:r w:rsidR="009C607E">
        <w:rPr>
          <w:rFonts w:hint="eastAsia"/>
          <w:color w:val="000000" w:themeColor="text1"/>
        </w:rPr>
        <w:t>Q에 대한 s</w:t>
      </w:r>
      <w:r w:rsidR="009C607E">
        <w:rPr>
          <w:color w:val="000000" w:themeColor="text1"/>
        </w:rPr>
        <w:t>ample</w:t>
      </w:r>
      <w:r w:rsidR="009C607E">
        <w:rPr>
          <w:rFonts w:hint="eastAsia"/>
          <w:color w:val="000000" w:themeColor="text1"/>
        </w:rPr>
        <w:t>로 썼었는데 그러지 말고,</w:t>
      </w:r>
      <w:r w:rsidR="009C607E">
        <w:rPr>
          <w:color w:val="000000" w:themeColor="text1"/>
        </w:rPr>
        <w:t xml:space="preserve"> Q </w:t>
      </w:r>
      <w:r w:rsidR="009C607E">
        <w:rPr>
          <w:rFonts w:hint="eastAsia"/>
          <w:color w:val="000000" w:themeColor="text1"/>
        </w:rPr>
        <w:t xml:space="preserve">자체도 </w:t>
      </w:r>
      <w:r w:rsidR="009C607E">
        <w:rPr>
          <w:color w:val="000000" w:themeColor="text1"/>
        </w:rPr>
        <w:t>w</w:t>
      </w:r>
      <w:r w:rsidR="009C607E">
        <w:rPr>
          <w:rFonts w:hint="eastAsia"/>
          <w:color w:val="000000" w:themeColor="text1"/>
        </w:rPr>
        <w:t>로 p</w:t>
      </w:r>
      <w:r w:rsidR="009C607E">
        <w:rPr>
          <w:color w:val="000000" w:themeColor="text1"/>
        </w:rPr>
        <w:t>arameterize</w:t>
      </w:r>
      <w:r w:rsidR="009C607E">
        <w:rPr>
          <w:rFonts w:hint="eastAsia"/>
          <w:color w:val="000000" w:themeColor="text1"/>
        </w:rPr>
        <w:t>하여 학습시키자는 발상에서 출발한다.</w:t>
      </w:r>
      <w:r w:rsidR="009C607E">
        <w:rPr>
          <w:color w:val="000000" w:themeColor="text1"/>
        </w:rPr>
        <w:t xml:space="preserve"> </w:t>
      </w:r>
      <w:r w:rsidR="009C607E">
        <w:rPr>
          <w:rFonts w:hint="eastAsia"/>
          <w:color w:val="000000" w:themeColor="text1"/>
        </w:rPr>
        <w:t>보다 보면 기시감이 들 수 있는데,</w:t>
      </w:r>
      <w:r w:rsidR="009C607E">
        <w:rPr>
          <w:color w:val="000000" w:themeColor="text1"/>
        </w:rPr>
        <w:t xml:space="preserve"> policy iteration</w:t>
      </w:r>
      <w:r w:rsidR="009C607E">
        <w:rPr>
          <w:rFonts w:hint="eastAsia"/>
          <w:color w:val="000000" w:themeColor="text1"/>
        </w:rPr>
        <w:t>과 매우 유사</w:t>
      </w:r>
      <w:r w:rsidR="00087CCA">
        <w:rPr>
          <w:rFonts w:hint="eastAsia"/>
          <w:color w:val="000000" w:themeColor="text1"/>
        </w:rPr>
        <w:t>하다고 볼 수 있다.</w:t>
      </w:r>
    </w:p>
    <w:p w14:paraId="0D58C7B0" w14:textId="2AA188C2" w:rsidR="00087CCA" w:rsidRPr="006B6437" w:rsidRDefault="00087CCA" w:rsidP="000B63BA">
      <w:pPr>
        <w:rPr>
          <w:rFonts w:hint="eastAsia"/>
          <w:b/>
          <w:bCs/>
          <w:color w:val="000000" w:themeColor="text1"/>
        </w:rPr>
      </w:pPr>
      <w:proofErr w:type="gramStart"/>
      <w:r>
        <w:rPr>
          <w:color w:val="000000" w:themeColor="text1"/>
        </w:rPr>
        <w:t>baseline :</w:t>
      </w:r>
      <w:proofErr w:type="gramEnd"/>
      <w:r>
        <w:rPr>
          <w:color w:val="000000" w:themeColor="text1"/>
        </w:rPr>
        <w:t xml:space="preserve"> 99</w:t>
      </w:r>
      <w:r>
        <w:rPr>
          <w:rFonts w:hint="eastAsia"/>
          <w:color w:val="000000" w:themeColor="text1"/>
        </w:rPr>
        <w:t xml:space="preserve">만과 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 xml:space="preserve">만 </w:t>
      </w:r>
      <w:r>
        <w:rPr>
          <w:color w:val="000000" w:themeColor="text1"/>
        </w:rPr>
        <w:t>reward</w:t>
      </w:r>
      <w:r>
        <w:rPr>
          <w:rFonts w:hint="eastAsia"/>
          <w:color w:val="000000" w:themeColor="text1"/>
        </w:rPr>
        <w:t>를 그대로 사용하면 차이가 별로 안 느껴진다.</w:t>
      </w:r>
      <w:r>
        <w:rPr>
          <w:color w:val="000000" w:themeColor="text1"/>
        </w:rPr>
        <w:t xml:space="preserve"> -&gt;</w:t>
      </w:r>
      <w:r>
        <w:rPr>
          <w:rFonts w:hint="eastAsia"/>
          <w:color w:val="000000" w:themeColor="text1"/>
        </w:rPr>
        <w:t>학습이 비효율적이다.</w:t>
      </w:r>
      <w:r>
        <w:rPr>
          <w:color w:val="000000" w:themeColor="text1"/>
        </w:rPr>
        <w:t xml:space="preserve"> 99</w:t>
      </w:r>
      <w:r>
        <w:rPr>
          <w:rFonts w:hint="eastAsia"/>
          <w:color w:val="000000" w:themeColor="text1"/>
        </w:rPr>
        <w:t xml:space="preserve">만 </w:t>
      </w:r>
      <w:r>
        <w:rPr>
          <w:color w:val="000000" w:themeColor="text1"/>
        </w:rPr>
        <w:t>5000</w:t>
      </w:r>
      <w:r>
        <w:rPr>
          <w:rFonts w:hint="eastAsia"/>
          <w:color w:val="000000" w:themeColor="text1"/>
        </w:rPr>
        <w:t>을 각각 빼서 학습을 시켜보자.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수학적으로 맞는 이야기인가?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맞다.</w:t>
      </w:r>
      <w:r w:rsidR="006B6437">
        <w:rPr>
          <w:color w:val="000000" w:themeColor="text1"/>
        </w:rPr>
        <w:t xml:space="preserve"> s</w:t>
      </w:r>
      <w:r w:rsidR="006B6437">
        <w:rPr>
          <w:rFonts w:hint="eastAsia"/>
          <w:color w:val="000000" w:themeColor="text1"/>
        </w:rPr>
        <w:t xml:space="preserve">에만 관련한 식인 </w:t>
      </w:r>
      <w:r w:rsidR="006B6437">
        <w:rPr>
          <w:color w:val="000000" w:themeColor="text1"/>
        </w:rPr>
        <w:t>value function</w:t>
      </w:r>
      <w:r w:rsidR="006B6437">
        <w:rPr>
          <w:rFonts w:hint="eastAsia"/>
          <w:color w:val="000000" w:themeColor="text1"/>
        </w:rPr>
        <w:t>을 빼 주어서 평균 값은 변화 없이,</w:t>
      </w:r>
      <w:r w:rsidR="006B6437">
        <w:rPr>
          <w:color w:val="000000" w:themeColor="text1"/>
        </w:rPr>
        <w:t xml:space="preserve"> vari</w:t>
      </w:r>
      <w:r w:rsidR="006B6437">
        <w:rPr>
          <w:rFonts w:hint="eastAsia"/>
          <w:color w:val="000000" w:themeColor="text1"/>
        </w:rPr>
        <w:t>a</w:t>
      </w:r>
      <w:r w:rsidR="006B6437">
        <w:rPr>
          <w:color w:val="000000" w:themeColor="text1"/>
        </w:rPr>
        <w:t>nce</w:t>
      </w:r>
      <w:r w:rsidR="006B6437">
        <w:rPr>
          <w:rFonts w:hint="eastAsia"/>
          <w:color w:val="000000" w:themeColor="text1"/>
        </w:rPr>
        <w:t>만 줄일 수 있다.</w:t>
      </w:r>
      <w:r w:rsidR="006B6437">
        <w:rPr>
          <w:color w:val="000000" w:themeColor="text1"/>
        </w:rPr>
        <w:t xml:space="preserve"> </w:t>
      </w:r>
      <w:r w:rsidR="006B6437">
        <w:rPr>
          <w:rFonts w:hint="eastAsia"/>
          <w:color w:val="000000" w:themeColor="text1"/>
        </w:rPr>
        <w:t>Q</w:t>
      </w:r>
      <w:r w:rsidR="006B6437">
        <w:rPr>
          <w:color w:val="000000" w:themeColor="text1"/>
        </w:rPr>
        <w:t>-V</w:t>
      </w:r>
      <w:r w:rsidR="006B6437">
        <w:rPr>
          <w:rFonts w:hint="eastAsia"/>
          <w:color w:val="000000" w:themeColor="text1"/>
        </w:rPr>
        <w:t xml:space="preserve">를 </w:t>
      </w:r>
      <w:r w:rsidR="006B6437" w:rsidRPr="006B6437">
        <w:rPr>
          <w:b/>
          <w:bCs/>
          <w:color w:val="000000" w:themeColor="text1"/>
        </w:rPr>
        <w:t>advantage</w:t>
      </w:r>
      <w:r w:rsidR="006B6437" w:rsidRPr="006B6437">
        <w:rPr>
          <w:rFonts w:hint="eastAsia"/>
          <w:b/>
          <w:bCs/>
          <w:color w:val="000000" w:themeColor="text1"/>
        </w:rPr>
        <w:t>함수라고 한다.</w:t>
      </w:r>
    </w:p>
    <w:p w14:paraId="14A0E065" w14:textId="0387E0F3" w:rsidR="000B63BA" w:rsidRDefault="006B6437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여기서 </w:t>
      </w:r>
      <w:proofErr w:type="spellStart"/>
      <w:r>
        <w:rPr>
          <w:rFonts w:hint="eastAsia"/>
          <w:color w:val="000000" w:themeColor="text1"/>
        </w:rPr>
        <w:t>에바참치</w:t>
      </w:r>
      <w:proofErr w:type="spellEnd"/>
      <w:r>
        <w:rPr>
          <w:rFonts w:hint="eastAsia"/>
          <w:color w:val="000000" w:themeColor="text1"/>
        </w:rPr>
        <w:t xml:space="preserve"> 발생.</w:t>
      </w:r>
      <w:r>
        <w:rPr>
          <w:color w:val="000000" w:themeColor="text1"/>
        </w:rPr>
        <w:t xml:space="preserve"> V</w:t>
      </w:r>
      <w:r>
        <w:rPr>
          <w:rFonts w:hint="eastAsia"/>
          <w:color w:val="000000" w:themeColor="text1"/>
        </w:rPr>
        <w:t>에 대한 파라미터까지 학습시켜야 한다?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오우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쉣</w:t>
      </w:r>
      <w:proofErr w:type="spellEnd"/>
      <w:r>
        <w:rPr>
          <w:rFonts w:hint="eastAsia"/>
          <w:color w:val="000000" w:themeColor="text1"/>
        </w:rPr>
        <w:t>.</w:t>
      </w:r>
    </w:p>
    <w:p w14:paraId="0ECD7B5C" w14:textId="086336F3" w:rsidR="006B6437" w:rsidRDefault="006B6437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결론적으로,</w:t>
      </w:r>
      <w:r>
        <w:rPr>
          <w:color w:val="000000" w:themeColor="text1"/>
        </w:rPr>
        <w:t xml:space="preserve"> Q</w:t>
      </w:r>
      <w:r>
        <w:rPr>
          <w:rFonts w:hint="eastAsia"/>
          <w:color w:val="000000" w:themeColor="text1"/>
        </w:rPr>
        <w:t>는 안 필요하다.</w:t>
      </w:r>
      <w:r>
        <w:rPr>
          <w:color w:val="000000" w:themeColor="text1"/>
        </w:rPr>
        <w:t xml:space="preserve"> V</w:t>
      </w:r>
      <w:r>
        <w:rPr>
          <w:rFonts w:hint="eastAsia"/>
          <w:color w:val="000000" w:themeColor="text1"/>
        </w:rPr>
        <w:t>만으로 a</w:t>
      </w:r>
      <w:r>
        <w:rPr>
          <w:color w:val="000000" w:themeColor="text1"/>
        </w:rPr>
        <w:t>dvantage</w:t>
      </w:r>
      <w:r>
        <w:rPr>
          <w:rFonts w:hint="eastAsia"/>
          <w:color w:val="000000" w:themeColor="text1"/>
        </w:rPr>
        <w:t>를 계산할 수 있다. T</w:t>
      </w:r>
      <w:r>
        <w:rPr>
          <w:color w:val="000000" w:themeColor="text1"/>
        </w:rPr>
        <w:t>D error</w:t>
      </w:r>
      <w:r>
        <w:rPr>
          <w:rFonts w:hint="eastAsia"/>
          <w:color w:val="000000" w:themeColor="text1"/>
        </w:rPr>
        <w:t>가 a</w:t>
      </w:r>
      <w:r>
        <w:rPr>
          <w:color w:val="000000" w:themeColor="text1"/>
        </w:rPr>
        <w:t>dvantage function</w:t>
      </w:r>
      <w:r>
        <w:rPr>
          <w:rFonts w:hint="eastAsia"/>
          <w:color w:val="000000" w:themeColor="text1"/>
        </w:rPr>
        <w:t>의 u</w:t>
      </w:r>
      <w:r>
        <w:rPr>
          <w:color w:val="000000" w:themeColor="text1"/>
        </w:rPr>
        <w:t xml:space="preserve">nbiased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ample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왜냐</w:t>
      </w:r>
      <w:proofErr w:type="spellEnd"/>
      <w:r>
        <w:rPr>
          <w:rFonts w:hint="eastAsia"/>
          <w:color w:val="000000" w:themeColor="text1"/>
        </w:rPr>
        <w:t>?</w:t>
      </w:r>
      <w:r w:rsidR="00370E95">
        <w:rPr>
          <w:color w:val="000000" w:themeColor="text1"/>
        </w:rPr>
        <w:t xml:space="preserve"> </w:t>
      </w:r>
      <w:r w:rsidR="00370E95">
        <w:rPr>
          <w:rFonts w:hint="eastAsia"/>
          <w:color w:val="000000" w:themeColor="text1"/>
        </w:rPr>
        <w:t>Q</w:t>
      </w:r>
      <w:r w:rsidR="00370E95">
        <w:rPr>
          <w:color w:val="000000" w:themeColor="text1"/>
        </w:rPr>
        <w:t>(</w:t>
      </w:r>
      <w:proofErr w:type="spellStart"/>
      <w:proofErr w:type="gramStart"/>
      <w:r w:rsidR="00370E95">
        <w:rPr>
          <w:color w:val="000000" w:themeColor="text1"/>
        </w:rPr>
        <w:t>s,a</w:t>
      </w:r>
      <w:proofErr w:type="spellEnd"/>
      <w:proofErr w:type="gramEnd"/>
      <w:r w:rsidR="00370E95">
        <w:rPr>
          <w:color w:val="000000" w:themeColor="text1"/>
        </w:rPr>
        <w:t>) = r + \</w:t>
      </w:r>
      <w:proofErr w:type="spellStart"/>
      <w:r w:rsidR="00370E95">
        <w:rPr>
          <w:color w:val="000000" w:themeColor="text1"/>
        </w:rPr>
        <w:t>gammaV</w:t>
      </w:r>
      <w:proofErr w:type="spellEnd"/>
      <w:r w:rsidR="00370E95">
        <w:rPr>
          <w:color w:val="000000" w:themeColor="text1"/>
        </w:rPr>
        <w:t>(s’)</w:t>
      </w:r>
      <w:proofErr w:type="spellStart"/>
      <w:r w:rsidR="00370E95">
        <w:rPr>
          <w:rFonts w:hint="eastAsia"/>
          <w:color w:val="000000" w:themeColor="text1"/>
        </w:rPr>
        <w:t>니까</w:t>
      </w:r>
      <w:proofErr w:type="spellEnd"/>
      <w:r w:rsidR="00370E95">
        <w:rPr>
          <w:rFonts w:hint="eastAsia"/>
          <w:color w:val="000000" w:themeColor="text1"/>
        </w:rPr>
        <w:t>.</w:t>
      </w:r>
      <w:r w:rsidR="00370E95">
        <w:rPr>
          <w:color w:val="000000" w:themeColor="text1"/>
        </w:rPr>
        <w:t xml:space="preserve"> </w:t>
      </w:r>
      <w:r w:rsidR="00370E95">
        <w:rPr>
          <w:rFonts w:hint="eastAsia"/>
          <w:color w:val="000000" w:themeColor="text1"/>
        </w:rPr>
        <w:t>마법처럼 T</w:t>
      </w:r>
      <w:r w:rsidR="00370E95">
        <w:rPr>
          <w:color w:val="000000" w:themeColor="text1"/>
        </w:rPr>
        <w:t xml:space="preserve">D </w:t>
      </w:r>
      <w:r w:rsidR="00370E95">
        <w:rPr>
          <w:rFonts w:hint="eastAsia"/>
          <w:color w:val="000000" w:themeColor="text1"/>
        </w:rPr>
        <w:t>e</w:t>
      </w:r>
      <w:r w:rsidR="00370E95">
        <w:rPr>
          <w:color w:val="000000" w:themeColor="text1"/>
        </w:rPr>
        <w:t>rror</w:t>
      </w:r>
      <w:r w:rsidR="00370E95">
        <w:rPr>
          <w:rFonts w:hint="eastAsia"/>
          <w:color w:val="000000" w:themeColor="text1"/>
        </w:rPr>
        <w:t xml:space="preserve">만을 </w:t>
      </w:r>
      <w:proofErr w:type="spellStart"/>
      <w:r w:rsidR="00370E95">
        <w:rPr>
          <w:rFonts w:hint="eastAsia"/>
          <w:color w:val="000000" w:themeColor="text1"/>
        </w:rPr>
        <w:t>신경쓰면</w:t>
      </w:r>
      <w:proofErr w:type="spellEnd"/>
      <w:r w:rsidR="00370E95">
        <w:rPr>
          <w:rFonts w:hint="eastAsia"/>
          <w:color w:val="000000" w:themeColor="text1"/>
        </w:rPr>
        <w:t xml:space="preserve"> 되는 식이 된다.</w:t>
      </w:r>
    </w:p>
    <w:p w14:paraId="613FBA2E" w14:textId="64D64F80" w:rsidR="00370E95" w:rsidRDefault="00370E95" w:rsidP="000B63BA">
      <w:pPr>
        <w:rPr>
          <w:color w:val="000000" w:themeColor="text1"/>
        </w:rPr>
      </w:pPr>
    </w:p>
    <w:p w14:paraId="0CB4C4B5" w14:textId="05F02A84" w:rsidR="00370E95" w:rsidRDefault="00370E95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구현 강의 내용</w:t>
      </w:r>
    </w:p>
    <w:p w14:paraId="699BC059" w14:textId="17DA3110" w:rsidR="00370E95" w:rsidRPr="000741C3" w:rsidRDefault="00370E95" w:rsidP="000B63B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utoDiff</w:t>
      </w:r>
      <w:proofErr w:type="spellEnd"/>
      <w:r>
        <w:rPr>
          <w:color w:val="000000" w:themeColor="text1"/>
        </w:rPr>
        <w:t>? loss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-r*log\pi</w:t>
      </w:r>
      <w:r>
        <w:rPr>
          <w:rFonts w:hint="eastAsia"/>
          <w:color w:val="000000" w:themeColor="text1"/>
        </w:rPr>
        <w:t>로 지정해 주면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우리가 구해야 하는 것은 </w:t>
      </w:r>
      <w:r>
        <w:rPr>
          <w:color w:val="000000" w:themeColor="text1"/>
        </w:rPr>
        <w:t>r*log\pi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rFonts w:hint="eastAsia"/>
          <w:color w:val="000000" w:themeColor="text1"/>
        </w:rPr>
        <w:t>미분값</w:t>
      </w:r>
      <w:proofErr w:type="spellEnd"/>
      <w:r>
        <w:rPr>
          <w:rFonts w:hint="eastAsia"/>
          <w:color w:val="000000" w:themeColor="text1"/>
        </w:rPr>
        <w:t>.</w:t>
      </w:r>
    </w:p>
    <w:p w14:paraId="7ACD417A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------------</w:t>
      </w:r>
    </w:p>
    <w:p w14:paraId="2F55EDC4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PG</w:t>
      </w:r>
      <w:r>
        <w:rPr>
          <w:rFonts w:hint="eastAsia"/>
          <w:color w:val="000000" w:themeColor="text1"/>
        </w:rPr>
        <w:t>로 넘어가 보자</w:t>
      </w:r>
      <w:r>
        <w:rPr>
          <w:color w:val="000000" w:themeColor="text1"/>
        </w:rPr>
        <w:t>!</w:t>
      </w:r>
    </w:p>
    <w:p w14:paraId="0E8F4934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PG</w:t>
      </w:r>
      <w:r>
        <w:rPr>
          <w:rFonts w:hint="eastAsia"/>
          <w:color w:val="000000" w:themeColor="text1"/>
        </w:rPr>
        <w:t>는 E</w:t>
      </w:r>
      <w:r>
        <w:rPr>
          <w:color w:val="000000" w:themeColor="text1"/>
        </w:rPr>
        <w:t>xpected gradient of the action-value function</w:t>
      </w:r>
      <w:r>
        <w:rPr>
          <w:rFonts w:hint="eastAsia"/>
          <w:color w:val="000000" w:themeColor="text1"/>
        </w:rPr>
        <w:t>의 형태이다.</w:t>
      </w:r>
    </w:p>
    <w:p w14:paraId="29F810EE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olicy variance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에 수렴할 경우 </w:t>
      </w:r>
      <w:r>
        <w:rPr>
          <w:color w:val="000000" w:themeColor="text1"/>
        </w:rPr>
        <w:t>DPG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Stochastic Policy Gradient</w:t>
      </w:r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rFonts w:hint="eastAsia"/>
          <w:color w:val="000000" w:themeColor="text1"/>
        </w:rPr>
        <w:t>동일해진다</w:t>
      </w:r>
      <w:proofErr w:type="spellEnd"/>
      <w:r>
        <w:rPr>
          <w:rFonts w:hint="eastAsia"/>
          <w:color w:val="000000" w:themeColor="text1"/>
        </w:rPr>
        <w:t>.</w:t>
      </w:r>
    </w:p>
    <w:p w14:paraId="2CAE476A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적절한 </w:t>
      </w:r>
      <w:r>
        <w:rPr>
          <w:color w:val="000000" w:themeColor="text1"/>
        </w:rPr>
        <w:t>exploration</w:t>
      </w:r>
      <w:r>
        <w:rPr>
          <w:rFonts w:hint="eastAsia"/>
          <w:color w:val="000000" w:themeColor="text1"/>
        </w:rPr>
        <w:t xml:space="preserve">을 위해 </w:t>
      </w:r>
      <w:r>
        <w:rPr>
          <w:color w:val="000000" w:themeColor="text1"/>
        </w:rPr>
        <w:t>model-free, off policy actor critic algorithm</w:t>
      </w:r>
      <w:r>
        <w:rPr>
          <w:rFonts w:hint="eastAsia"/>
          <w:color w:val="000000" w:themeColor="text1"/>
        </w:rPr>
        <w:t>을 제안한다.</w:t>
      </w:r>
    </w:p>
    <w:p w14:paraId="34F675E4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PG</w:t>
      </w:r>
      <w:r>
        <w:rPr>
          <w:rFonts w:hint="eastAsia"/>
          <w:color w:val="000000" w:themeColor="text1"/>
        </w:rPr>
        <w:t>는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PG</w:t>
      </w:r>
      <w:r>
        <w:rPr>
          <w:rFonts w:hint="eastAsia"/>
          <w:color w:val="000000" w:themeColor="text1"/>
        </w:rPr>
        <w:t>보다 성능이 좋은데,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특히 </w:t>
      </w:r>
      <w:r>
        <w:rPr>
          <w:color w:val="000000" w:themeColor="text1"/>
        </w:rPr>
        <w:t>high dimensional action spaces</w:t>
      </w:r>
      <w:r>
        <w:rPr>
          <w:rFonts w:hint="eastAsia"/>
          <w:color w:val="000000" w:themeColor="text1"/>
        </w:rPr>
        <w:t>를 가지는 t</w:t>
      </w:r>
      <w:r>
        <w:rPr>
          <w:color w:val="000000" w:themeColor="text1"/>
        </w:rPr>
        <w:t>asks</w:t>
      </w:r>
      <w:r>
        <w:rPr>
          <w:rFonts w:hint="eastAsia"/>
          <w:color w:val="000000" w:themeColor="text1"/>
        </w:rPr>
        <w:t>에서의 성능 향상이 크다.</w:t>
      </w:r>
    </w:p>
    <w:p w14:paraId="6E157122" w14:textId="77777777" w:rsidR="000B63BA" w:rsidRPr="00A918AA" w:rsidRDefault="000B63BA" w:rsidP="000B63BA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918AA">
        <w:rPr>
          <w:color w:val="000000" w:themeColor="text1"/>
        </w:rPr>
        <w:t>SPG의 policy gradient는 state와 action spaces 모두에 대해서, DPG의 policy gradient는 state spaces에 대해서만 평균을 취합니다.</w:t>
      </w:r>
    </w:p>
    <w:p w14:paraId="47A2263A" w14:textId="77777777" w:rsidR="000B63BA" w:rsidRPr="00A918AA" w:rsidRDefault="000B63BA" w:rsidP="000B63BA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918AA">
        <w:rPr>
          <w:rFonts w:hint="eastAsia"/>
          <w:color w:val="000000" w:themeColor="text1"/>
        </w:rPr>
        <w:t>결과적으로</w:t>
      </w:r>
      <w:r w:rsidRPr="00A918AA">
        <w:rPr>
          <w:color w:val="000000" w:themeColor="text1"/>
        </w:rPr>
        <w:t>, action spaces의 dimension이 커질수록 data efficiency가 높은 DPG의 학습이 더 잘 이뤄지게 됩니다.</w:t>
      </w:r>
    </w:p>
    <w:p w14:paraId="32A16918" w14:textId="77777777" w:rsidR="000B63BA" w:rsidRDefault="000B63BA" w:rsidP="000B63BA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918AA">
        <w:rPr>
          <w:rFonts w:hint="eastAsia"/>
          <w:color w:val="000000" w:themeColor="text1"/>
        </w:rPr>
        <w:t>무한정</w:t>
      </w:r>
      <w:r w:rsidRPr="00A918AA">
        <w:rPr>
          <w:color w:val="000000" w:themeColor="text1"/>
        </w:rPr>
        <w:t xml:space="preserve"> 학습을 시키면, SPG도 최적으로 수렴할 것으로 예상되기에 위 성능 비교는 일정 iteration 내로 한정합니다.</w:t>
      </w:r>
    </w:p>
    <w:p w14:paraId="75499861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>결국 빠르게 수렴할 뿐,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최종 성능을 비교했을 땐 별 차이 없다는 </w:t>
      </w:r>
      <w:proofErr w:type="gramStart"/>
      <w:r>
        <w:rPr>
          <w:rFonts w:hint="eastAsia"/>
          <w:color w:val="000000" w:themeColor="text1"/>
        </w:rPr>
        <w:t>뜻.</w:t>
      </w:r>
      <w:r>
        <w:rPr>
          <w:color w:val="000000" w:themeColor="text1"/>
        </w:rPr>
        <w:t>?</w:t>
      </w:r>
      <w:proofErr w:type="gramEnd"/>
    </w:p>
    <w:p w14:paraId="2367B933" w14:textId="77777777" w:rsidR="000B63BA" w:rsidRPr="00A918AA" w:rsidRDefault="000B63BA" w:rsidP="000B63BA">
      <w:pPr>
        <w:rPr>
          <w:color w:val="000000" w:themeColor="text1"/>
        </w:rPr>
      </w:pPr>
      <w:r w:rsidRPr="00A918AA">
        <w:rPr>
          <w:rFonts w:hint="eastAsia"/>
          <w:color w:val="000000" w:themeColor="text1"/>
        </w:rPr>
        <w:lastRenderedPageBreak/>
        <w:t>기존</w:t>
      </w:r>
      <w:r w:rsidRPr="00A918AA">
        <w:rPr>
          <w:color w:val="000000" w:themeColor="text1"/>
        </w:rPr>
        <w:t xml:space="preserve"> 기법들에 비해 computation 양이 많지 않습니다.</w:t>
      </w:r>
    </w:p>
    <w:p w14:paraId="5D38AC06" w14:textId="77777777" w:rsidR="000B63BA" w:rsidRPr="00A918AA" w:rsidRDefault="000B63BA" w:rsidP="000B63BA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918AA">
        <w:rPr>
          <w:color w:val="000000" w:themeColor="text1"/>
        </w:rPr>
        <w:t>Computation 은 action dimensionality 와 policy parameters 수에 비례합니다.</w:t>
      </w:r>
    </w:p>
    <w:p w14:paraId="4F3E96E5" w14:textId="77777777" w:rsidR="002F545F" w:rsidRDefault="002F545F"/>
    <w:sectPr w:rsidR="002F5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29162" w14:textId="77777777" w:rsidR="00856D44" w:rsidRDefault="00856D44" w:rsidP="000B63BA">
      <w:pPr>
        <w:spacing w:after="0" w:line="240" w:lineRule="auto"/>
      </w:pPr>
      <w:r>
        <w:separator/>
      </w:r>
    </w:p>
  </w:endnote>
  <w:endnote w:type="continuationSeparator" w:id="0">
    <w:p w14:paraId="4ED2BF2B" w14:textId="77777777" w:rsidR="00856D44" w:rsidRDefault="00856D44" w:rsidP="000B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966B6" w14:textId="77777777" w:rsidR="00856D44" w:rsidRDefault="00856D44" w:rsidP="000B63BA">
      <w:pPr>
        <w:spacing w:after="0" w:line="240" w:lineRule="auto"/>
      </w:pPr>
      <w:r>
        <w:separator/>
      </w:r>
    </w:p>
  </w:footnote>
  <w:footnote w:type="continuationSeparator" w:id="0">
    <w:p w14:paraId="180E59CE" w14:textId="77777777" w:rsidR="00856D44" w:rsidRDefault="00856D44" w:rsidP="000B6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34F6C"/>
    <w:multiLevelType w:val="hybridMultilevel"/>
    <w:tmpl w:val="FA6217DC"/>
    <w:lvl w:ilvl="0" w:tplc="1FA0B7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5F"/>
    <w:rsid w:val="00087CCA"/>
    <w:rsid w:val="000B63BA"/>
    <w:rsid w:val="002F545F"/>
    <w:rsid w:val="003659EB"/>
    <w:rsid w:val="00370E95"/>
    <w:rsid w:val="006B6437"/>
    <w:rsid w:val="00856D44"/>
    <w:rsid w:val="00907DCF"/>
    <w:rsid w:val="009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2656"/>
  <w15:chartTrackingRefBased/>
  <w15:docId w15:val="{2ACF94AF-17A1-4082-A249-795557B3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3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63BA"/>
  </w:style>
  <w:style w:type="paragraph" w:styleId="a4">
    <w:name w:val="footer"/>
    <w:basedOn w:val="a"/>
    <w:link w:val="Char0"/>
    <w:uiPriority w:val="99"/>
    <w:unhideWhenUsed/>
    <w:rsid w:val="000B63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63BA"/>
  </w:style>
  <w:style w:type="paragraph" w:styleId="a5">
    <w:name w:val="List Paragraph"/>
    <w:basedOn w:val="a"/>
    <w:uiPriority w:val="34"/>
    <w:qFormat/>
    <w:rsid w:val="000B63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2</cp:revision>
  <dcterms:created xsi:type="dcterms:W3CDTF">2020-09-21T09:18:00Z</dcterms:created>
  <dcterms:modified xsi:type="dcterms:W3CDTF">2020-09-22T02:02:00Z</dcterms:modified>
</cp:coreProperties>
</file>