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1282" w:rsidRDefault="00211282" w:rsidP="00211282">
      <w:pPr>
        <w:jc w:val="center"/>
        <w:rPr>
          <w:b/>
          <w:sz w:val="44"/>
          <w:u w:val="single"/>
        </w:rPr>
      </w:pPr>
      <w:r w:rsidRPr="00211282">
        <w:rPr>
          <w:b/>
          <w:sz w:val="44"/>
          <w:u w:val="single"/>
        </w:rPr>
        <w:t>NoSQL</w:t>
      </w:r>
    </w:p>
    <w:p w:rsidR="009C40BF" w:rsidRDefault="009C40BF" w:rsidP="00211282">
      <w:pPr>
        <w:rPr>
          <w:rFonts w:ascii="Arial" w:hAnsi="Arial" w:cs="Arial"/>
          <w:color w:val="252525"/>
          <w:sz w:val="21"/>
          <w:szCs w:val="21"/>
          <w:shd w:val="clear" w:color="auto" w:fill="FFFFFF"/>
        </w:rPr>
      </w:pPr>
      <w:r>
        <w:rPr>
          <w:rFonts w:ascii="Arial" w:hAnsi="Arial" w:cs="Arial"/>
          <w:noProof/>
          <w:color w:val="252525"/>
          <w:sz w:val="21"/>
          <w:szCs w:val="21"/>
          <w:shd w:val="clear" w:color="auto" w:fill="FFFFFF"/>
        </w:rPr>
        <w:drawing>
          <wp:inline distT="0" distB="0" distL="0" distR="0">
            <wp:extent cx="5943600" cy="379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9C40BF" w:rsidRDefault="00702610" w:rsidP="00211282">
      <w:pPr>
        <w:rPr>
          <w:rFonts w:ascii="Arial" w:hAnsi="Arial" w:cs="Arial"/>
          <w:color w:val="252525"/>
          <w:sz w:val="21"/>
          <w:szCs w:val="21"/>
          <w:shd w:val="clear" w:color="auto" w:fill="FFFFFF"/>
        </w:rPr>
      </w:pPr>
      <w:r>
        <w:rPr>
          <w:rFonts w:ascii="Arial" w:hAnsi="Arial" w:cs="Arial"/>
          <w:noProof/>
          <w:color w:val="252525"/>
          <w:sz w:val="21"/>
          <w:szCs w:val="21"/>
          <w:shd w:val="clear" w:color="auto" w:fill="FFFFFF"/>
        </w:rPr>
        <w:drawing>
          <wp:inline distT="0" distB="0" distL="0" distR="0">
            <wp:extent cx="5943600"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9C40BF" w:rsidRDefault="009C40BF" w:rsidP="00211282">
      <w:pPr>
        <w:rPr>
          <w:rFonts w:ascii="Arial" w:hAnsi="Arial" w:cs="Arial"/>
          <w:color w:val="252525"/>
          <w:sz w:val="21"/>
          <w:szCs w:val="21"/>
          <w:shd w:val="clear" w:color="auto" w:fill="FFFFFF"/>
        </w:rPr>
      </w:pPr>
    </w:p>
    <w:p w:rsidR="009C40BF" w:rsidRDefault="009C40BF" w:rsidP="00211282">
      <w:pPr>
        <w:rPr>
          <w:rFonts w:ascii="Arial" w:hAnsi="Arial" w:cs="Arial"/>
          <w:color w:val="252525"/>
          <w:sz w:val="21"/>
          <w:szCs w:val="21"/>
          <w:shd w:val="clear" w:color="auto" w:fill="FFFFFF"/>
        </w:rPr>
      </w:pPr>
    </w:p>
    <w:p w:rsidR="0061701C" w:rsidRDefault="00625FD5" w:rsidP="00211282">
      <w:r>
        <w:rPr>
          <w:rFonts w:ascii="Arial" w:hAnsi="Arial" w:cs="Arial"/>
          <w:color w:val="252525"/>
          <w:sz w:val="21"/>
          <w:szCs w:val="21"/>
          <w:shd w:val="clear" w:color="auto" w:fill="FFFFFF"/>
        </w:rPr>
        <w:t>A</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NoSQL</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(often interpreted as</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Not only SQL</w:t>
      </w:r>
      <w:hyperlink r:id="rId7" w:anchor="cite_note-1" w:history="1">
        <w:r>
          <w:rPr>
            <w:rStyle w:val="Hyperlink"/>
            <w:rFonts w:ascii="Arial" w:hAnsi="Arial" w:cs="Arial"/>
            <w:color w:val="0B0080"/>
            <w:sz w:val="17"/>
            <w:szCs w:val="17"/>
            <w:u w:val="none"/>
            <w:shd w:val="clear" w:color="auto" w:fill="FFFFFF"/>
            <w:vertAlign w:val="superscript"/>
          </w:rPr>
          <w:t>[1]</w:t>
        </w:r>
      </w:hyperlink>
      <w:hyperlink r:id="rId8" w:anchor="cite_note-2" w:history="1">
        <w:r>
          <w:rPr>
            <w:rStyle w:val="Hyperlink"/>
            <w:rFonts w:ascii="Arial" w:hAnsi="Arial" w:cs="Arial"/>
            <w:color w:val="0B0080"/>
            <w:sz w:val="17"/>
            <w:szCs w:val="17"/>
            <w:u w:val="none"/>
            <w:shd w:val="clear" w:color="auto" w:fill="FFFFFF"/>
            <w:vertAlign w:val="superscript"/>
          </w:rPr>
          <w:t>[2]</w:t>
        </w:r>
      </w:hyperlink>
      <w:r>
        <w:rPr>
          <w:rFonts w:ascii="Arial" w:hAnsi="Arial" w:cs="Arial"/>
          <w:color w:val="252525"/>
          <w:sz w:val="21"/>
          <w:szCs w:val="21"/>
          <w:shd w:val="clear" w:color="auto" w:fill="FFFFFF"/>
        </w:rPr>
        <w:t>) database provides a mechanism for</w:t>
      </w:r>
      <w:r>
        <w:rPr>
          <w:rStyle w:val="apple-converted-space"/>
          <w:rFonts w:ascii="Arial" w:hAnsi="Arial" w:cs="Arial"/>
          <w:color w:val="252525"/>
          <w:sz w:val="21"/>
          <w:szCs w:val="21"/>
          <w:shd w:val="clear" w:color="auto" w:fill="FFFFFF"/>
        </w:rPr>
        <w:t> </w:t>
      </w:r>
      <w:hyperlink r:id="rId9" w:tooltip="Computer data storage" w:history="1">
        <w:r>
          <w:rPr>
            <w:rStyle w:val="Hyperlink"/>
            <w:rFonts w:ascii="Arial" w:hAnsi="Arial" w:cs="Arial"/>
            <w:color w:val="0B0080"/>
            <w:sz w:val="21"/>
            <w:szCs w:val="21"/>
            <w:u w:val="none"/>
            <w:shd w:val="clear" w:color="auto" w:fill="FFFFFF"/>
          </w:rPr>
          <w:t>storage</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and</w:t>
      </w:r>
      <w:r>
        <w:rPr>
          <w:rStyle w:val="apple-converted-space"/>
          <w:rFonts w:ascii="Arial" w:hAnsi="Arial" w:cs="Arial"/>
          <w:color w:val="252525"/>
          <w:sz w:val="21"/>
          <w:szCs w:val="21"/>
          <w:shd w:val="clear" w:color="auto" w:fill="FFFFFF"/>
        </w:rPr>
        <w:t> </w:t>
      </w:r>
      <w:hyperlink r:id="rId10" w:tooltip="Data retrieval" w:history="1">
        <w:r>
          <w:rPr>
            <w:rStyle w:val="Hyperlink"/>
            <w:rFonts w:ascii="Arial" w:hAnsi="Arial" w:cs="Arial"/>
            <w:color w:val="0B0080"/>
            <w:sz w:val="21"/>
            <w:szCs w:val="21"/>
            <w:u w:val="none"/>
            <w:shd w:val="clear" w:color="auto" w:fill="FFFFFF"/>
          </w:rPr>
          <w:t>retrieval</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of data that is modeled in means other than the tabular relations used in</w:t>
      </w:r>
      <w:r>
        <w:rPr>
          <w:rStyle w:val="apple-converted-space"/>
          <w:rFonts w:ascii="Arial" w:hAnsi="Arial" w:cs="Arial"/>
          <w:color w:val="252525"/>
          <w:sz w:val="21"/>
          <w:szCs w:val="21"/>
          <w:shd w:val="clear" w:color="auto" w:fill="FFFFFF"/>
        </w:rPr>
        <w:t> </w:t>
      </w:r>
      <w:hyperlink r:id="rId11" w:tooltip="Relational database" w:history="1">
        <w:r>
          <w:rPr>
            <w:rStyle w:val="Hyperlink"/>
            <w:rFonts w:ascii="Arial" w:hAnsi="Arial" w:cs="Arial"/>
            <w:color w:val="0B0080"/>
            <w:sz w:val="21"/>
            <w:szCs w:val="21"/>
            <w:u w:val="none"/>
            <w:shd w:val="clear" w:color="auto" w:fill="FFFFFF"/>
          </w:rPr>
          <w:t>relational databases</w:t>
        </w:r>
      </w:hyperlink>
      <w:r w:rsidR="00641B34">
        <w:t>.</w:t>
      </w:r>
      <w:r w:rsidR="00D87122">
        <w:t xml:space="preserve"> </w:t>
      </w:r>
      <w:r w:rsidR="00D87122">
        <w:rPr>
          <w:rFonts w:ascii="Arial" w:hAnsi="Arial" w:cs="Arial"/>
          <w:color w:val="252525"/>
          <w:sz w:val="21"/>
          <w:szCs w:val="21"/>
          <w:shd w:val="clear" w:color="auto" w:fill="FFFFFF"/>
        </w:rPr>
        <w:t>Many NoSQL stores compromise consistency (in the sense of the</w:t>
      </w:r>
      <w:r w:rsidR="00D87122">
        <w:rPr>
          <w:rStyle w:val="apple-converted-space"/>
          <w:rFonts w:ascii="Arial" w:hAnsi="Arial" w:cs="Arial"/>
          <w:color w:val="252525"/>
          <w:sz w:val="21"/>
          <w:szCs w:val="21"/>
          <w:shd w:val="clear" w:color="auto" w:fill="FFFFFF"/>
        </w:rPr>
        <w:t> </w:t>
      </w:r>
      <w:hyperlink r:id="rId12" w:tooltip="CAP theorem" w:history="1">
        <w:r w:rsidR="00D87122">
          <w:rPr>
            <w:rStyle w:val="Hyperlink"/>
            <w:rFonts w:ascii="Arial" w:hAnsi="Arial" w:cs="Arial"/>
            <w:color w:val="0B0080"/>
            <w:sz w:val="21"/>
            <w:szCs w:val="21"/>
            <w:u w:val="none"/>
            <w:shd w:val="clear" w:color="auto" w:fill="FFFFFF"/>
          </w:rPr>
          <w:t>CAP theorem</w:t>
        </w:r>
      </w:hyperlink>
      <w:r w:rsidR="00D87122">
        <w:rPr>
          <w:rFonts w:ascii="Arial" w:hAnsi="Arial" w:cs="Arial"/>
          <w:color w:val="252525"/>
          <w:sz w:val="21"/>
          <w:szCs w:val="21"/>
          <w:shd w:val="clear" w:color="auto" w:fill="FFFFFF"/>
        </w:rPr>
        <w:t>) in favor of availability and partition tolerance</w:t>
      </w:r>
    </w:p>
    <w:p w:rsidR="00641B34" w:rsidRDefault="00641B34" w:rsidP="00211282"/>
    <w:p w:rsidR="00641B34" w:rsidRDefault="00641B34" w:rsidP="00211282">
      <w:pPr>
        <w:rPr>
          <w:sz w:val="40"/>
        </w:rPr>
      </w:pPr>
      <w:r>
        <w:rPr>
          <w:noProof/>
          <w:sz w:val="40"/>
        </w:rPr>
        <w:drawing>
          <wp:inline distT="0" distB="0" distL="0" distR="0">
            <wp:extent cx="5934075" cy="3914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noFill/>
                    </a:ln>
                  </pic:spPr>
                </pic:pic>
              </a:graphicData>
            </a:graphic>
          </wp:inline>
        </w:drawing>
      </w:r>
    </w:p>
    <w:p w:rsidR="005C10E3" w:rsidRDefault="005C10E3" w:rsidP="00211282">
      <w:pPr>
        <w:rPr>
          <w:sz w:val="40"/>
        </w:rPr>
      </w:pPr>
    </w:p>
    <w:p w:rsidR="005C10E3" w:rsidRPr="005C10E3" w:rsidRDefault="005C10E3" w:rsidP="005C10E3">
      <w:pPr>
        <w:shd w:val="clear" w:color="auto" w:fill="FFFFFF"/>
        <w:spacing w:before="440" w:after="147" w:line="293" w:lineRule="atLeast"/>
        <w:outlineLvl w:val="2"/>
        <w:rPr>
          <w:rFonts w:ascii="Helvetica" w:eastAsia="Times New Roman" w:hAnsi="Helvetica" w:cs="Times New Roman"/>
          <w:color w:val="111111"/>
          <w:sz w:val="31"/>
          <w:szCs w:val="31"/>
        </w:rPr>
      </w:pPr>
      <w:r w:rsidRPr="005C10E3">
        <w:rPr>
          <w:rFonts w:ascii="Helvetica" w:eastAsia="Times New Roman" w:hAnsi="Helvetica" w:cs="Times New Roman"/>
          <w:color w:val="111111"/>
          <w:sz w:val="31"/>
          <w:szCs w:val="31"/>
        </w:rPr>
        <w:t>SQL vs NoSQL: High-Level Differences</w:t>
      </w:r>
    </w:p>
    <w:p w:rsidR="005C10E3" w:rsidRPr="005C10E3" w:rsidRDefault="005C10E3" w:rsidP="005C10E3">
      <w:pPr>
        <w:numPr>
          <w:ilvl w:val="0"/>
          <w:numId w:val="1"/>
        </w:numPr>
        <w:shd w:val="clear" w:color="auto" w:fill="FFFFFF"/>
        <w:spacing w:after="0" w:line="330" w:lineRule="atLeast"/>
        <w:ind w:left="377"/>
        <w:rPr>
          <w:rFonts w:ascii="Helvetica" w:eastAsia="Times New Roman" w:hAnsi="Helvetica" w:cs="Times New Roman"/>
          <w:color w:val="111111"/>
          <w:sz w:val="21"/>
          <w:szCs w:val="21"/>
        </w:rPr>
      </w:pPr>
      <w:r w:rsidRPr="005C10E3">
        <w:rPr>
          <w:rFonts w:ascii="Helvetica" w:eastAsia="Times New Roman" w:hAnsi="Helvetica" w:cs="Times New Roman"/>
          <w:color w:val="111111"/>
          <w:sz w:val="21"/>
          <w:szCs w:val="21"/>
        </w:rPr>
        <w:t>SQL databases are primarily called as Relational Databases (RDBMS); whereas NoSQL database are primarily called as non-relational or distributed database.</w:t>
      </w:r>
    </w:p>
    <w:p w:rsidR="005C10E3" w:rsidRPr="005C10E3" w:rsidRDefault="005C10E3" w:rsidP="005C10E3">
      <w:pPr>
        <w:numPr>
          <w:ilvl w:val="0"/>
          <w:numId w:val="1"/>
        </w:numPr>
        <w:shd w:val="clear" w:color="auto" w:fill="FFFFFF"/>
        <w:spacing w:after="0" w:line="330" w:lineRule="atLeast"/>
        <w:ind w:left="377"/>
        <w:rPr>
          <w:rFonts w:ascii="Helvetica" w:eastAsia="Times New Roman" w:hAnsi="Helvetica" w:cs="Times New Roman"/>
          <w:color w:val="111111"/>
          <w:sz w:val="21"/>
          <w:szCs w:val="21"/>
        </w:rPr>
      </w:pPr>
      <w:r w:rsidRPr="005C10E3">
        <w:rPr>
          <w:rFonts w:ascii="Helvetica" w:eastAsia="Times New Roman" w:hAnsi="Helvetica" w:cs="Times New Roman"/>
          <w:color w:val="111111"/>
          <w:sz w:val="21"/>
          <w:szCs w:val="21"/>
        </w:rPr>
        <w:t>SQL databases are table based databases whereas NoSQL databases are document based, key-value pairs, graph databases or wide-column stores. This means that SQL databases represent data in form of tables which consists of n number of rows of data whereas NoSQL databases are the collection of key-value pair, documents, graph databases or wide-column stores which do not have standard schema definitions which it needs to adhered to.</w:t>
      </w:r>
    </w:p>
    <w:p w:rsidR="005C10E3" w:rsidRPr="005C10E3" w:rsidRDefault="005C10E3" w:rsidP="005C10E3">
      <w:pPr>
        <w:numPr>
          <w:ilvl w:val="0"/>
          <w:numId w:val="1"/>
        </w:numPr>
        <w:shd w:val="clear" w:color="auto" w:fill="FFFFFF"/>
        <w:spacing w:after="0" w:line="330" w:lineRule="atLeast"/>
        <w:ind w:left="377"/>
        <w:rPr>
          <w:rFonts w:ascii="Helvetica" w:eastAsia="Times New Roman" w:hAnsi="Helvetica" w:cs="Times New Roman"/>
          <w:color w:val="111111"/>
          <w:sz w:val="21"/>
          <w:szCs w:val="21"/>
        </w:rPr>
      </w:pPr>
      <w:r w:rsidRPr="005C10E3">
        <w:rPr>
          <w:rFonts w:ascii="Helvetica" w:eastAsia="Times New Roman" w:hAnsi="Helvetica" w:cs="Times New Roman"/>
          <w:color w:val="111111"/>
          <w:sz w:val="21"/>
          <w:szCs w:val="21"/>
        </w:rPr>
        <w:lastRenderedPageBreak/>
        <w:t>SQL databases have predefined schema whereas NoSQL databases have dynamic schema for unstructured data.</w:t>
      </w:r>
    </w:p>
    <w:p w:rsidR="005C10E3" w:rsidRPr="005C10E3" w:rsidRDefault="005C10E3" w:rsidP="005C10E3">
      <w:pPr>
        <w:numPr>
          <w:ilvl w:val="0"/>
          <w:numId w:val="1"/>
        </w:numPr>
        <w:shd w:val="clear" w:color="auto" w:fill="FFFFFF"/>
        <w:spacing w:after="0" w:line="330" w:lineRule="atLeast"/>
        <w:ind w:left="377"/>
        <w:rPr>
          <w:rFonts w:ascii="Helvetica" w:eastAsia="Times New Roman" w:hAnsi="Helvetica" w:cs="Times New Roman"/>
          <w:color w:val="111111"/>
          <w:sz w:val="21"/>
          <w:szCs w:val="21"/>
        </w:rPr>
      </w:pPr>
      <w:r w:rsidRPr="005C10E3">
        <w:rPr>
          <w:rFonts w:ascii="Helvetica" w:eastAsia="Times New Roman" w:hAnsi="Helvetica" w:cs="Times New Roman"/>
          <w:color w:val="111111"/>
          <w:sz w:val="21"/>
          <w:szCs w:val="21"/>
        </w:rPr>
        <w:t>SQL databases are vertically scalable whereas the NoSQL databases are horizontally scalable. SQL databases are scaled by increasing the horse-power of the hardware. NoSQL databases are scaled by increasing the databases servers in the pool of resources to reduce the load.</w:t>
      </w:r>
    </w:p>
    <w:p w:rsidR="005C10E3" w:rsidRPr="005C10E3" w:rsidRDefault="005C10E3" w:rsidP="005C10E3">
      <w:pPr>
        <w:numPr>
          <w:ilvl w:val="0"/>
          <w:numId w:val="1"/>
        </w:numPr>
        <w:shd w:val="clear" w:color="auto" w:fill="FFFFFF"/>
        <w:spacing w:after="0" w:line="330" w:lineRule="atLeast"/>
        <w:ind w:left="377"/>
        <w:rPr>
          <w:rFonts w:ascii="Helvetica" w:eastAsia="Times New Roman" w:hAnsi="Helvetica" w:cs="Times New Roman"/>
          <w:color w:val="111111"/>
          <w:sz w:val="21"/>
          <w:szCs w:val="21"/>
        </w:rPr>
      </w:pPr>
      <w:r w:rsidRPr="005C10E3">
        <w:rPr>
          <w:rFonts w:ascii="Helvetica" w:eastAsia="Times New Roman" w:hAnsi="Helvetica" w:cs="Times New Roman"/>
          <w:color w:val="111111"/>
          <w:sz w:val="21"/>
          <w:szCs w:val="21"/>
        </w:rPr>
        <w:t xml:space="preserve">SQL databases uses SQL </w:t>
      </w:r>
      <w:proofErr w:type="gramStart"/>
      <w:r w:rsidRPr="005C10E3">
        <w:rPr>
          <w:rFonts w:ascii="Helvetica" w:eastAsia="Times New Roman" w:hAnsi="Helvetica" w:cs="Times New Roman"/>
          <w:color w:val="111111"/>
          <w:sz w:val="21"/>
          <w:szCs w:val="21"/>
        </w:rPr>
        <w:t>( structured</w:t>
      </w:r>
      <w:proofErr w:type="gramEnd"/>
      <w:r w:rsidRPr="005C10E3">
        <w:rPr>
          <w:rFonts w:ascii="Helvetica" w:eastAsia="Times New Roman" w:hAnsi="Helvetica" w:cs="Times New Roman"/>
          <w:color w:val="111111"/>
          <w:sz w:val="21"/>
          <w:szCs w:val="21"/>
        </w:rPr>
        <w:t xml:space="preserve"> query language ) for defining and manipulating the data, which is very powerful. In NoSQL database, queries are focused on collection of documents. Sometimes it is also called as </w:t>
      </w:r>
      <w:proofErr w:type="spellStart"/>
      <w:r w:rsidRPr="005C10E3">
        <w:rPr>
          <w:rFonts w:ascii="Helvetica" w:eastAsia="Times New Roman" w:hAnsi="Helvetica" w:cs="Times New Roman"/>
          <w:color w:val="111111"/>
          <w:sz w:val="21"/>
          <w:szCs w:val="21"/>
        </w:rPr>
        <w:t>UnQL</w:t>
      </w:r>
      <w:proofErr w:type="spellEnd"/>
      <w:r w:rsidRPr="005C10E3">
        <w:rPr>
          <w:rFonts w:ascii="Helvetica" w:eastAsia="Times New Roman" w:hAnsi="Helvetica" w:cs="Times New Roman"/>
          <w:color w:val="111111"/>
          <w:sz w:val="21"/>
          <w:szCs w:val="21"/>
        </w:rPr>
        <w:t xml:space="preserve"> (Unstructured Query Language). The syntax of using </w:t>
      </w:r>
      <w:proofErr w:type="spellStart"/>
      <w:r w:rsidRPr="005C10E3">
        <w:rPr>
          <w:rFonts w:ascii="Helvetica" w:eastAsia="Times New Roman" w:hAnsi="Helvetica" w:cs="Times New Roman"/>
          <w:color w:val="111111"/>
          <w:sz w:val="21"/>
          <w:szCs w:val="21"/>
        </w:rPr>
        <w:t>UnQL</w:t>
      </w:r>
      <w:proofErr w:type="spellEnd"/>
      <w:r w:rsidRPr="005C10E3">
        <w:rPr>
          <w:rFonts w:ascii="Helvetica" w:eastAsia="Times New Roman" w:hAnsi="Helvetica" w:cs="Times New Roman"/>
          <w:color w:val="111111"/>
          <w:sz w:val="21"/>
          <w:szCs w:val="21"/>
        </w:rPr>
        <w:t xml:space="preserve"> varies from database to database.</w:t>
      </w:r>
    </w:p>
    <w:p w:rsidR="005C10E3" w:rsidRPr="005C10E3" w:rsidRDefault="005C10E3" w:rsidP="005C10E3">
      <w:pPr>
        <w:numPr>
          <w:ilvl w:val="0"/>
          <w:numId w:val="1"/>
        </w:numPr>
        <w:shd w:val="clear" w:color="auto" w:fill="FFFFFF"/>
        <w:spacing w:after="0" w:line="330" w:lineRule="atLeast"/>
        <w:ind w:left="377"/>
        <w:rPr>
          <w:rFonts w:ascii="Helvetica" w:eastAsia="Times New Roman" w:hAnsi="Helvetica" w:cs="Times New Roman"/>
          <w:color w:val="111111"/>
          <w:sz w:val="21"/>
          <w:szCs w:val="21"/>
        </w:rPr>
      </w:pPr>
      <w:r w:rsidRPr="005C10E3">
        <w:rPr>
          <w:rFonts w:ascii="Helvetica" w:eastAsia="Times New Roman" w:hAnsi="Helvetica" w:cs="Times New Roman"/>
          <w:color w:val="111111"/>
          <w:sz w:val="21"/>
          <w:szCs w:val="21"/>
        </w:rPr>
        <w:t xml:space="preserve">SQL database examples: </w:t>
      </w:r>
      <w:proofErr w:type="spellStart"/>
      <w:r w:rsidRPr="005C10E3">
        <w:rPr>
          <w:rFonts w:ascii="Helvetica" w:eastAsia="Times New Roman" w:hAnsi="Helvetica" w:cs="Times New Roman"/>
          <w:color w:val="111111"/>
          <w:sz w:val="21"/>
          <w:szCs w:val="21"/>
        </w:rPr>
        <w:t>MySql</w:t>
      </w:r>
      <w:proofErr w:type="spellEnd"/>
      <w:r w:rsidRPr="005C10E3">
        <w:rPr>
          <w:rFonts w:ascii="Helvetica" w:eastAsia="Times New Roman" w:hAnsi="Helvetica" w:cs="Times New Roman"/>
          <w:color w:val="111111"/>
          <w:sz w:val="21"/>
          <w:szCs w:val="21"/>
        </w:rPr>
        <w:t xml:space="preserve">, Oracle, </w:t>
      </w:r>
      <w:proofErr w:type="spellStart"/>
      <w:r w:rsidRPr="005C10E3">
        <w:rPr>
          <w:rFonts w:ascii="Helvetica" w:eastAsia="Times New Roman" w:hAnsi="Helvetica" w:cs="Times New Roman"/>
          <w:color w:val="111111"/>
          <w:sz w:val="21"/>
          <w:szCs w:val="21"/>
        </w:rPr>
        <w:t>Sqlite</w:t>
      </w:r>
      <w:proofErr w:type="spellEnd"/>
      <w:r w:rsidRPr="005C10E3">
        <w:rPr>
          <w:rFonts w:ascii="Helvetica" w:eastAsia="Times New Roman" w:hAnsi="Helvetica" w:cs="Times New Roman"/>
          <w:color w:val="111111"/>
          <w:sz w:val="21"/>
          <w:szCs w:val="21"/>
        </w:rPr>
        <w:t xml:space="preserve">, </w:t>
      </w:r>
      <w:proofErr w:type="spellStart"/>
      <w:r w:rsidRPr="005C10E3">
        <w:rPr>
          <w:rFonts w:ascii="Helvetica" w:eastAsia="Times New Roman" w:hAnsi="Helvetica" w:cs="Times New Roman"/>
          <w:color w:val="111111"/>
          <w:sz w:val="21"/>
          <w:szCs w:val="21"/>
        </w:rPr>
        <w:t>Postgres</w:t>
      </w:r>
      <w:proofErr w:type="spellEnd"/>
      <w:r w:rsidRPr="005C10E3">
        <w:rPr>
          <w:rFonts w:ascii="Helvetica" w:eastAsia="Times New Roman" w:hAnsi="Helvetica" w:cs="Times New Roman"/>
          <w:color w:val="111111"/>
          <w:sz w:val="21"/>
          <w:szCs w:val="21"/>
        </w:rPr>
        <w:t xml:space="preserve"> and MS-SQL. NoSQL database examples: </w:t>
      </w:r>
      <w:proofErr w:type="spellStart"/>
      <w:r w:rsidRPr="005C10E3">
        <w:rPr>
          <w:rFonts w:ascii="Helvetica" w:eastAsia="Times New Roman" w:hAnsi="Helvetica" w:cs="Times New Roman"/>
          <w:color w:val="111111"/>
          <w:sz w:val="21"/>
          <w:szCs w:val="21"/>
        </w:rPr>
        <w:t>MongoDB</w:t>
      </w:r>
      <w:proofErr w:type="spellEnd"/>
      <w:r w:rsidRPr="005C10E3">
        <w:rPr>
          <w:rFonts w:ascii="Helvetica" w:eastAsia="Times New Roman" w:hAnsi="Helvetica" w:cs="Times New Roman"/>
          <w:color w:val="111111"/>
          <w:sz w:val="21"/>
          <w:szCs w:val="21"/>
        </w:rPr>
        <w:t xml:space="preserve">, </w:t>
      </w:r>
      <w:proofErr w:type="spellStart"/>
      <w:r w:rsidRPr="005C10E3">
        <w:rPr>
          <w:rFonts w:ascii="Helvetica" w:eastAsia="Times New Roman" w:hAnsi="Helvetica" w:cs="Times New Roman"/>
          <w:color w:val="111111"/>
          <w:sz w:val="21"/>
          <w:szCs w:val="21"/>
        </w:rPr>
        <w:t>BigTable</w:t>
      </w:r>
      <w:proofErr w:type="spellEnd"/>
      <w:r w:rsidRPr="005C10E3">
        <w:rPr>
          <w:rFonts w:ascii="Helvetica" w:eastAsia="Times New Roman" w:hAnsi="Helvetica" w:cs="Times New Roman"/>
          <w:color w:val="111111"/>
          <w:sz w:val="21"/>
          <w:szCs w:val="21"/>
        </w:rPr>
        <w:t xml:space="preserve">, </w:t>
      </w:r>
      <w:proofErr w:type="spellStart"/>
      <w:r w:rsidRPr="005C10E3">
        <w:rPr>
          <w:rFonts w:ascii="Helvetica" w:eastAsia="Times New Roman" w:hAnsi="Helvetica" w:cs="Times New Roman"/>
          <w:color w:val="111111"/>
          <w:sz w:val="21"/>
          <w:szCs w:val="21"/>
        </w:rPr>
        <w:t>Redis</w:t>
      </w:r>
      <w:proofErr w:type="spellEnd"/>
      <w:r w:rsidRPr="005C10E3">
        <w:rPr>
          <w:rFonts w:ascii="Helvetica" w:eastAsia="Times New Roman" w:hAnsi="Helvetica" w:cs="Times New Roman"/>
          <w:color w:val="111111"/>
          <w:sz w:val="21"/>
          <w:szCs w:val="21"/>
        </w:rPr>
        <w:t xml:space="preserve">, </w:t>
      </w:r>
      <w:proofErr w:type="spellStart"/>
      <w:r w:rsidRPr="005C10E3">
        <w:rPr>
          <w:rFonts w:ascii="Helvetica" w:eastAsia="Times New Roman" w:hAnsi="Helvetica" w:cs="Times New Roman"/>
          <w:color w:val="111111"/>
          <w:sz w:val="21"/>
          <w:szCs w:val="21"/>
        </w:rPr>
        <w:t>RavenDb</w:t>
      </w:r>
      <w:proofErr w:type="spellEnd"/>
      <w:r w:rsidRPr="005C10E3">
        <w:rPr>
          <w:rFonts w:ascii="Helvetica" w:eastAsia="Times New Roman" w:hAnsi="Helvetica" w:cs="Times New Roman"/>
          <w:color w:val="111111"/>
          <w:sz w:val="21"/>
          <w:szCs w:val="21"/>
        </w:rPr>
        <w:t xml:space="preserve">, Cassandra, </w:t>
      </w:r>
      <w:proofErr w:type="spellStart"/>
      <w:r w:rsidRPr="005C10E3">
        <w:rPr>
          <w:rFonts w:ascii="Helvetica" w:eastAsia="Times New Roman" w:hAnsi="Helvetica" w:cs="Times New Roman"/>
          <w:color w:val="111111"/>
          <w:sz w:val="21"/>
          <w:szCs w:val="21"/>
        </w:rPr>
        <w:t>Hbase</w:t>
      </w:r>
      <w:proofErr w:type="spellEnd"/>
      <w:r w:rsidRPr="005C10E3">
        <w:rPr>
          <w:rFonts w:ascii="Helvetica" w:eastAsia="Times New Roman" w:hAnsi="Helvetica" w:cs="Times New Roman"/>
          <w:color w:val="111111"/>
          <w:sz w:val="21"/>
          <w:szCs w:val="21"/>
        </w:rPr>
        <w:t xml:space="preserve">, Neo4j and </w:t>
      </w:r>
      <w:proofErr w:type="spellStart"/>
      <w:r w:rsidRPr="005C10E3">
        <w:rPr>
          <w:rFonts w:ascii="Helvetica" w:eastAsia="Times New Roman" w:hAnsi="Helvetica" w:cs="Times New Roman"/>
          <w:color w:val="111111"/>
          <w:sz w:val="21"/>
          <w:szCs w:val="21"/>
        </w:rPr>
        <w:t>CouchDb</w:t>
      </w:r>
      <w:proofErr w:type="spellEnd"/>
    </w:p>
    <w:p w:rsidR="005C10E3" w:rsidRPr="005C10E3" w:rsidRDefault="005C10E3" w:rsidP="005C10E3">
      <w:pPr>
        <w:numPr>
          <w:ilvl w:val="0"/>
          <w:numId w:val="1"/>
        </w:numPr>
        <w:shd w:val="clear" w:color="auto" w:fill="FFFFFF"/>
        <w:spacing w:after="0" w:line="330" w:lineRule="atLeast"/>
        <w:ind w:left="377"/>
        <w:rPr>
          <w:rFonts w:ascii="Helvetica" w:eastAsia="Times New Roman" w:hAnsi="Helvetica" w:cs="Times New Roman"/>
          <w:color w:val="111111"/>
          <w:sz w:val="21"/>
          <w:szCs w:val="21"/>
        </w:rPr>
      </w:pPr>
      <w:r w:rsidRPr="005C10E3">
        <w:rPr>
          <w:rFonts w:ascii="Helvetica" w:eastAsia="Times New Roman" w:hAnsi="Helvetica" w:cs="Times New Roman"/>
          <w:color w:val="111111"/>
          <w:sz w:val="21"/>
          <w:szCs w:val="21"/>
        </w:rPr>
        <w:t>For complex queries: SQL databases are good fit for the complex query intensive environment whereas NoSQL databases are not good fit for complex queries. On a high-level, NoSQL don’t have standard interfaces to perform complex queries, and the queries themselves in NoSQL are not as powerful as SQL query language.</w:t>
      </w:r>
    </w:p>
    <w:p w:rsidR="005C10E3" w:rsidRPr="005C10E3" w:rsidRDefault="005C10E3" w:rsidP="005C10E3">
      <w:pPr>
        <w:numPr>
          <w:ilvl w:val="0"/>
          <w:numId w:val="1"/>
        </w:numPr>
        <w:shd w:val="clear" w:color="auto" w:fill="FFFFFF"/>
        <w:spacing w:after="0" w:line="330" w:lineRule="atLeast"/>
        <w:ind w:left="377"/>
        <w:rPr>
          <w:rFonts w:ascii="Helvetica" w:eastAsia="Times New Roman" w:hAnsi="Helvetica" w:cs="Times New Roman"/>
          <w:color w:val="111111"/>
          <w:sz w:val="21"/>
          <w:szCs w:val="21"/>
        </w:rPr>
      </w:pPr>
      <w:r w:rsidRPr="005C10E3">
        <w:rPr>
          <w:rFonts w:ascii="Helvetica" w:eastAsia="Times New Roman" w:hAnsi="Helvetica" w:cs="Times New Roman"/>
          <w:color w:val="111111"/>
          <w:sz w:val="21"/>
          <w:szCs w:val="21"/>
        </w:rPr>
        <w:t>For the type of data to be stored: SQL databases are not best fit for hierarchical data storage. But, NoSQL database fits better for the hierarchical data storage as it follows the key-value pair way of storing data similar to JSON data. NoSQL database are highly preferred for large data set (</w:t>
      </w:r>
      <w:proofErr w:type="spellStart"/>
      <w:r w:rsidRPr="005C10E3">
        <w:rPr>
          <w:rFonts w:ascii="Helvetica" w:eastAsia="Times New Roman" w:hAnsi="Helvetica" w:cs="Times New Roman"/>
          <w:color w:val="111111"/>
          <w:sz w:val="21"/>
          <w:szCs w:val="21"/>
        </w:rPr>
        <w:t>i.e</w:t>
      </w:r>
      <w:proofErr w:type="spellEnd"/>
      <w:r w:rsidRPr="005C10E3">
        <w:rPr>
          <w:rFonts w:ascii="Helvetica" w:eastAsia="Times New Roman" w:hAnsi="Helvetica" w:cs="Times New Roman"/>
          <w:color w:val="111111"/>
          <w:sz w:val="21"/>
          <w:szCs w:val="21"/>
        </w:rPr>
        <w:t xml:space="preserve"> for big data). </w:t>
      </w:r>
      <w:proofErr w:type="spellStart"/>
      <w:r w:rsidRPr="005C10E3">
        <w:rPr>
          <w:rFonts w:ascii="Helvetica" w:eastAsia="Times New Roman" w:hAnsi="Helvetica" w:cs="Times New Roman"/>
          <w:color w:val="111111"/>
          <w:sz w:val="21"/>
          <w:szCs w:val="21"/>
        </w:rPr>
        <w:t>Hbase</w:t>
      </w:r>
      <w:proofErr w:type="spellEnd"/>
      <w:r w:rsidRPr="005C10E3">
        <w:rPr>
          <w:rFonts w:ascii="Helvetica" w:eastAsia="Times New Roman" w:hAnsi="Helvetica" w:cs="Times New Roman"/>
          <w:color w:val="111111"/>
          <w:sz w:val="21"/>
          <w:szCs w:val="21"/>
        </w:rPr>
        <w:t xml:space="preserve"> is an example for this purpose.</w:t>
      </w:r>
    </w:p>
    <w:p w:rsidR="005C10E3" w:rsidRPr="005C10E3" w:rsidRDefault="005C10E3" w:rsidP="005C10E3">
      <w:pPr>
        <w:numPr>
          <w:ilvl w:val="0"/>
          <w:numId w:val="1"/>
        </w:numPr>
        <w:shd w:val="clear" w:color="auto" w:fill="FFFFFF"/>
        <w:spacing w:after="0" w:line="330" w:lineRule="atLeast"/>
        <w:ind w:left="377"/>
        <w:rPr>
          <w:rFonts w:ascii="Helvetica" w:eastAsia="Times New Roman" w:hAnsi="Helvetica" w:cs="Times New Roman"/>
          <w:color w:val="111111"/>
          <w:sz w:val="21"/>
          <w:szCs w:val="21"/>
        </w:rPr>
      </w:pPr>
      <w:r w:rsidRPr="005C10E3">
        <w:rPr>
          <w:rFonts w:ascii="Helvetica" w:eastAsia="Times New Roman" w:hAnsi="Helvetica" w:cs="Times New Roman"/>
          <w:color w:val="111111"/>
          <w:sz w:val="21"/>
          <w:szCs w:val="21"/>
        </w:rPr>
        <w:t xml:space="preserve">For scalability: In most typical situations, SQL databases are vertically scalable. You can manage increasing load by increasing the CPU, RAM, SSD, </w:t>
      </w:r>
      <w:proofErr w:type="spellStart"/>
      <w:r w:rsidRPr="005C10E3">
        <w:rPr>
          <w:rFonts w:ascii="Helvetica" w:eastAsia="Times New Roman" w:hAnsi="Helvetica" w:cs="Times New Roman"/>
          <w:color w:val="111111"/>
          <w:sz w:val="21"/>
          <w:szCs w:val="21"/>
        </w:rPr>
        <w:t>etc</w:t>
      </w:r>
      <w:proofErr w:type="spellEnd"/>
      <w:r w:rsidRPr="005C10E3">
        <w:rPr>
          <w:rFonts w:ascii="Helvetica" w:eastAsia="Times New Roman" w:hAnsi="Helvetica" w:cs="Times New Roman"/>
          <w:color w:val="111111"/>
          <w:sz w:val="21"/>
          <w:szCs w:val="21"/>
        </w:rPr>
        <w:t>, on a single server. On the other hand, NoSQL databases are horizontally scalable. You can just add few more servers easily in your NoSQL database infrastructure to handle the large traffic.</w:t>
      </w:r>
    </w:p>
    <w:p w:rsidR="005C10E3" w:rsidRPr="005C10E3" w:rsidRDefault="005C10E3" w:rsidP="005C10E3">
      <w:pPr>
        <w:numPr>
          <w:ilvl w:val="0"/>
          <w:numId w:val="1"/>
        </w:numPr>
        <w:shd w:val="clear" w:color="auto" w:fill="FFFFFF"/>
        <w:spacing w:after="0" w:line="330" w:lineRule="atLeast"/>
        <w:ind w:left="377"/>
        <w:rPr>
          <w:rFonts w:ascii="Helvetica" w:eastAsia="Times New Roman" w:hAnsi="Helvetica" w:cs="Times New Roman"/>
          <w:color w:val="111111"/>
          <w:sz w:val="21"/>
          <w:szCs w:val="21"/>
        </w:rPr>
      </w:pPr>
      <w:r w:rsidRPr="005C10E3">
        <w:rPr>
          <w:rFonts w:ascii="Helvetica" w:eastAsia="Times New Roman" w:hAnsi="Helvetica" w:cs="Times New Roman"/>
          <w:color w:val="111111"/>
          <w:sz w:val="21"/>
          <w:szCs w:val="21"/>
        </w:rPr>
        <w:t>For high transactional based application: SQL databases are best fit for heavy duty transactional type applications, as it is more stable and promises the atomicity as well as integrity of the data. While you can use NoSQL for transactions purpose, it is still not comparable and sable enough in high load and for complex transactional applications.</w:t>
      </w:r>
    </w:p>
    <w:p w:rsidR="005C10E3" w:rsidRPr="005C10E3" w:rsidRDefault="005C10E3" w:rsidP="005C10E3">
      <w:pPr>
        <w:numPr>
          <w:ilvl w:val="0"/>
          <w:numId w:val="1"/>
        </w:numPr>
        <w:shd w:val="clear" w:color="auto" w:fill="FFFFFF"/>
        <w:spacing w:after="0" w:line="330" w:lineRule="atLeast"/>
        <w:ind w:left="377"/>
        <w:rPr>
          <w:rFonts w:ascii="Helvetica" w:eastAsia="Times New Roman" w:hAnsi="Helvetica" w:cs="Times New Roman"/>
          <w:color w:val="111111"/>
          <w:sz w:val="21"/>
          <w:szCs w:val="21"/>
        </w:rPr>
      </w:pPr>
      <w:r w:rsidRPr="005C10E3">
        <w:rPr>
          <w:rFonts w:ascii="Helvetica" w:eastAsia="Times New Roman" w:hAnsi="Helvetica" w:cs="Times New Roman"/>
          <w:color w:val="111111"/>
          <w:sz w:val="21"/>
          <w:szCs w:val="21"/>
        </w:rPr>
        <w:t>For support: Excellent support are available for all SQL database from their vendors. There are also lot of independent consultations who can help you with SQL database for a very large scale deployments. For some NoSQL database you still have to rely on community support, and only limited outside experts are available for you to setup and deploy your large scale NoSQL deployments.</w:t>
      </w:r>
    </w:p>
    <w:p w:rsidR="005C10E3" w:rsidRPr="005C10E3" w:rsidRDefault="005C10E3" w:rsidP="005C10E3">
      <w:pPr>
        <w:numPr>
          <w:ilvl w:val="0"/>
          <w:numId w:val="1"/>
        </w:numPr>
        <w:shd w:val="clear" w:color="auto" w:fill="FFFFFF"/>
        <w:spacing w:after="0" w:line="330" w:lineRule="atLeast"/>
        <w:ind w:left="377"/>
        <w:rPr>
          <w:rFonts w:ascii="Helvetica" w:eastAsia="Times New Roman" w:hAnsi="Helvetica" w:cs="Times New Roman"/>
          <w:color w:val="111111"/>
          <w:sz w:val="21"/>
          <w:szCs w:val="21"/>
        </w:rPr>
      </w:pPr>
      <w:r w:rsidRPr="005C10E3">
        <w:rPr>
          <w:rFonts w:ascii="Helvetica" w:eastAsia="Times New Roman" w:hAnsi="Helvetica" w:cs="Times New Roman"/>
          <w:color w:val="111111"/>
          <w:sz w:val="21"/>
          <w:szCs w:val="21"/>
        </w:rPr>
        <w:t>For properties: SQL databases emphasizes on ACID properties ( Atomicity, Consistency, Isolation and Durability) whereas the NoSQL database follows the Brewers CAP theorem ( Consistency, Availability and Partition tolerance )</w:t>
      </w:r>
    </w:p>
    <w:p w:rsidR="005C10E3" w:rsidRDefault="005C10E3" w:rsidP="005C10E3">
      <w:pPr>
        <w:numPr>
          <w:ilvl w:val="0"/>
          <w:numId w:val="1"/>
        </w:numPr>
        <w:shd w:val="clear" w:color="auto" w:fill="FFFFFF"/>
        <w:spacing w:after="0" w:line="330" w:lineRule="atLeast"/>
        <w:ind w:left="377"/>
        <w:rPr>
          <w:rFonts w:ascii="Helvetica" w:eastAsia="Times New Roman" w:hAnsi="Helvetica" w:cs="Times New Roman"/>
          <w:color w:val="111111"/>
          <w:sz w:val="21"/>
          <w:szCs w:val="21"/>
        </w:rPr>
      </w:pPr>
      <w:r w:rsidRPr="005C10E3">
        <w:rPr>
          <w:rFonts w:ascii="Helvetica" w:eastAsia="Times New Roman" w:hAnsi="Helvetica" w:cs="Times New Roman"/>
          <w:color w:val="111111"/>
          <w:sz w:val="21"/>
          <w:szCs w:val="21"/>
        </w:rPr>
        <w:t>For DB types: On a high-level, we can classify SQL databases as either open-source or close-sourced from commercial vendors. NoSQL databases can be classified on the basis of way of storing data as graph databases, key-value store databases, document store databases, column store database and XML databases.</w:t>
      </w:r>
    </w:p>
    <w:p w:rsidR="002D1098" w:rsidRDefault="002D1098" w:rsidP="005C10E3">
      <w:pPr>
        <w:numPr>
          <w:ilvl w:val="0"/>
          <w:numId w:val="1"/>
        </w:numPr>
        <w:shd w:val="clear" w:color="auto" w:fill="FFFFFF"/>
        <w:spacing w:after="0" w:line="330" w:lineRule="atLeast"/>
        <w:ind w:left="377"/>
        <w:rPr>
          <w:rFonts w:ascii="Helvetica" w:eastAsia="Times New Roman" w:hAnsi="Helvetica" w:cs="Times New Roman"/>
          <w:color w:val="111111"/>
          <w:sz w:val="21"/>
          <w:szCs w:val="21"/>
        </w:rPr>
      </w:pPr>
      <w:r>
        <w:rPr>
          <w:rFonts w:ascii="Helvetica" w:eastAsia="Times New Roman" w:hAnsi="Helvetica" w:cs="Times New Roman"/>
          <w:color w:val="111111"/>
          <w:sz w:val="21"/>
          <w:szCs w:val="21"/>
        </w:rPr>
        <w:lastRenderedPageBreak/>
        <w:t xml:space="preserve">SQL is not suitable for handling terabytes for data, </w:t>
      </w:r>
      <w:proofErr w:type="spellStart"/>
      <w:r>
        <w:rPr>
          <w:rFonts w:ascii="Helvetica" w:eastAsia="Times New Roman" w:hAnsi="Helvetica" w:cs="Times New Roman"/>
          <w:color w:val="111111"/>
          <w:sz w:val="21"/>
          <w:szCs w:val="21"/>
        </w:rPr>
        <w:t>where as</w:t>
      </w:r>
      <w:proofErr w:type="spellEnd"/>
      <w:r>
        <w:rPr>
          <w:rFonts w:ascii="Helvetica" w:eastAsia="Times New Roman" w:hAnsi="Helvetica" w:cs="Times New Roman"/>
          <w:color w:val="111111"/>
          <w:sz w:val="21"/>
          <w:szCs w:val="21"/>
        </w:rPr>
        <w:t xml:space="preserve"> NoSQL can handle </w:t>
      </w:r>
      <w:proofErr w:type="spellStart"/>
      <w:r>
        <w:rPr>
          <w:rFonts w:ascii="Helvetica" w:eastAsia="Times New Roman" w:hAnsi="Helvetica" w:cs="Times New Roman"/>
          <w:color w:val="111111"/>
          <w:sz w:val="21"/>
          <w:szCs w:val="21"/>
        </w:rPr>
        <w:t>tera</w:t>
      </w:r>
      <w:proofErr w:type="spellEnd"/>
      <w:r>
        <w:rPr>
          <w:rFonts w:ascii="Helvetica" w:eastAsia="Times New Roman" w:hAnsi="Helvetica" w:cs="Times New Roman"/>
          <w:color w:val="111111"/>
          <w:sz w:val="21"/>
          <w:szCs w:val="21"/>
        </w:rPr>
        <w:t xml:space="preserve"> bytes of data easily.</w:t>
      </w:r>
    </w:p>
    <w:p w:rsidR="002D1098" w:rsidRDefault="002D1098" w:rsidP="002D1098">
      <w:pPr>
        <w:shd w:val="clear" w:color="auto" w:fill="FFFFFF"/>
        <w:spacing w:after="0" w:line="330" w:lineRule="atLeast"/>
        <w:rPr>
          <w:rFonts w:ascii="Helvetica" w:eastAsia="Times New Roman" w:hAnsi="Helvetica" w:cs="Times New Roman"/>
          <w:color w:val="111111"/>
          <w:sz w:val="21"/>
          <w:szCs w:val="21"/>
        </w:rPr>
      </w:pPr>
    </w:p>
    <w:p w:rsidR="002D1098" w:rsidRDefault="002D1098" w:rsidP="002D1098">
      <w:pPr>
        <w:shd w:val="clear" w:color="auto" w:fill="FFFFFF"/>
        <w:spacing w:after="0" w:line="330" w:lineRule="atLeast"/>
        <w:rPr>
          <w:rFonts w:ascii="Helvetica" w:eastAsia="Times New Roman" w:hAnsi="Helvetica" w:cs="Times New Roman"/>
          <w:color w:val="111111"/>
          <w:sz w:val="21"/>
          <w:szCs w:val="21"/>
        </w:rPr>
      </w:pPr>
      <w:bookmarkStart w:id="0" w:name="_GoBack"/>
      <w:bookmarkEnd w:id="0"/>
    </w:p>
    <w:p w:rsidR="002B3722" w:rsidRDefault="002B3722" w:rsidP="002B3722">
      <w:pPr>
        <w:shd w:val="clear" w:color="auto" w:fill="FFFFFF"/>
        <w:spacing w:after="0" w:line="330" w:lineRule="atLeast"/>
        <w:rPr>
          <w:rFonts w:ascii="Helvetica" w:eastAsia="Times New Roman" w:hAnsi="Helvetica" w:cs="Times New Roman"/>
          <w:color w:val="111111"/>
          <w:sz w:val="21"/>
          <w:szCs w:val="21"/>
        </w:rPr>
      </w:pPr>
      <w:r>
        <w:rPr>
          <w:rFonts w:ascii="Helvetica" w:eastAsia="Times New Roman" w:hAnsi="Helvetica" w:cs="Times New Roman"/>
          <w:noProof/>
          <w:color w:val="111111"/>
          <w:sz w:val="21"/>
          <w:szCs w:val="21"/>
        </w:rPr>
        <w:drawing>
          <wp:inline distT="0" distB="0" distL="0" distR="0">
            <wp:extent cx="5934075" cy="401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rsidR="002B3722" w:rsidRDefault="002B3722" w:rsidP="002B3722">
      <w:pPr>
        <w:shd w:val="clear" w:color="auto" w:fill="FFFFFF"/>
        <w:spacing w:after="0" w:line="330" w:lineRule="atLeast"/>
        <w:rPr>
          <w:rFonts w:ascii="Helvetica" w:eastAsia="Times New Roman" w:hAnsi="Helvetica" w:cs="Times New Roman"/>
          <w:color w:val="111111"/>
          <w:sz w:val="21"/>
          <w:szCs w:val="21"/>
        </w:rPr>
      </w:pPr>
    </w:p>
    <w:p w:rsidR="002B3722" w:rsidRPr="005C10E3" w:rsidRDefault="002B3722" w:rsidP="002B3722">
      <w:pPr>
        <w:shd w:val="clear" w:color="auto" w:fill="FFFFFF"/>
        <w:spacing w:after="0" w:line="330" w:lineRule="atLeast"/>
        <w:rPr>
          <w:rFonts w:ascii="Helvetica" w:eastAsia="Times New Roman" w:hAnsi="Helvetica" w:cs="Times New Roman"/>
          <w:color w:val="111111"/>
          <w:sz w:val="21"/>
          <w:szCs w:val="21"/>
        </w:rPr>
      </w:pPr>
    </w:p>
    <w:p w:rsidR="005C10E3" w:rsidRDefault="007953B3" w:rsidP="00211282">
      <w:pPr>
        <w:rPr>
          <w:sz w:val="40"/>
          <w:u w:val="single"/>
        </w:rPr>
      </w:pPr>
      <w:r w:rsidRPr="007953B3">
        <w:rPr>
          <w:sz w:val="40"/>
          <w:u w:val="single"/>
        </w:rPr>
        <w:t>Types of NoSQL Stores</w:t>
      </w:r>
    </w:p>
    <w:p w:rsidR="007953B3" w:rsidRDefault="00001299" w:rsidP="00001299">
      <w:pPr>
        <w:pStyle w:val="ListParagraph"/>
        <w:numPr>
          <w:ilvl w:val="0"/>
          <w:numId w:val="2"/>
        </w:numPr>
        <w:rPr>
          <w:sz w:val="40"/>
          <w:u w:val="single"/>
        </w:rPr>
      </w:pPr>
      <w:r>
        <w:rPr>
          <w:sz w:val="40"/>
          <w:u w:val="single"/>
        </w:rPr>
        <w:t>Column Oriented Database</w:t>
      </w:r>
    </w:p>
    <w:p w:rsidR="00001299" w:rsidRDefault="00001299" w:rsidP="00DE6EA0">
      <w:pPr>
        <w:autoSpaceDE w:val="0"/>
        <w:autoSpaceDN w:val="0"/>
        <w:adjustRightInd w:val="0"/>
        <w:spacing w:after="0" w:line="240" w:lineRule="auto"/>
        <w:rPr>
          <w:rFonts w:ascii="Arial" w:hAnsi="Arial" w:cs="Arial"/>
          <w:color w:val="252525"/>
          <w:sz w:val="21"/>
          <w:szCs w:val="21"/>
          <w:shd w:val="clear" w:color="auto" w:fill="FFFFFF"/>
        </w:rPr>
      </w:pPr>
      <w:r>
        <w:rPr>
          <w:rFonts w:ascii="Arial" w:hAnsi="Arial" w:cs="Arial"/>
          <w:color w:val="252525"/>
          <w:sz w:val="21"/>
          <w:szCs w:val="21"/>
          <w:shd w:val="clear" w:color="auto" w:fill="FFFFFF"/>
        </w:rPr>
        <w:t>A</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column-oriented DBMS</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a</w:t>
      </w:r>
      <w:r>
        <w:rPr>
          <w:rStyle w:val="apple-converted-space"/>
          <w:rFonts w:ascii="Arial" w:hAnsi="Arial" w:cs="Arial"/>
          <w:color w:val="252525"/>
          <w:sz w:val="21"/>
          <w:szCs w:val="21"/>
          <w:shd w:val="clear" w:color="auto" w:fill="FFFFFF"/>
        </w:rPr>
        <w:t> </w:t>
      </w:r>
      <w:hyperlink r:id="rId15" w:tooltip="Database management system" w:history="1">
        <w:r>
          <w:rPr>
            <w:rStyle w:val="Hyperlink"/>
            <w:rFonts w:ascii="Arial" w:hAnsi="Arial" w:cs="Arial"/>
            <w:color w:val="0B0080"/>
            <w:sz w:val="21"/>
            <w:szCs w:val="21"/>
            <w:u w:val="none"/>
            <w:shd w:val="clear" w:color="auto" w:fill="FFFFFF"/>
          </w:rPr>
          <w:t>database management system</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(DBMS) that stores data tables as sections of columns of data rather than as rows of data</w:t>
      </w:r>
      <w:r w:rsidR="00DE6EA0">
        <w:rPr>
          <w:rFonts w:ascii="Arial" w:hAnsi="Arial" w:cs="Arial"/>
          <w:color w:val="252525"/>
          <w:sz w:val="21"/>
          <w:szCs w:val="21"/>
          <w:shd w:val="clear" w:color="auto" w:fill="FFFFFF"/>
        </w:rPr>
        <w:t xml:space="preserve">. </w:t>
      </w:r>
      <w:r w:rsidR="00DE6EA0" w:rsidRPr="00DE6EA0">
        <w:rPr>
          <w:rFonts w:ascii="Arial" w:hAnsi="Arial" w:cs="Arial"/>
          <w:color w:val="252525"/>
          <w:sz w:val="21"/>
          <w:szCs w:val="21"/>
          <w:shd w:val="clear" w:color="auto" w:fill="FFFFFF"/>
        </w:rPr>
        <w:t>Data in columns stored nearby</w:t>
      </w:r>
      <w:r w:rsidR="00DE6EA0">
        <w:rPr>
          <w:rFonts w:ascii="Arial" w:hAnsi="Arial" w:cs="Arial"/>
          <w:color w:val="252525"/>
          <w:sz w:val="21"/>
          <w:szCs w:val="21"/>
          <w:shd w:val="clear" w:color="auto" w:fill="FFFFFF"/>
        </w:rPr>
        <w:t xml:space="preserve"> </w:t>
      </w:r>
      <w:r w:rsidR="00DE6EA0" w:rsidRPr="00DE6EA0">
        <w:rPr>
          <w:rFonts w:ascii="Arial" w:hAnsi="Arial" w:cs="Arial"/>
          <w:color w:val="252525"/>
          <w:sz w:val="21"/>
          <w:szCs w:val="21"/>
          <w:shd w:val="clear" w:color="auto" w:fill="FFFFFF"/>
        </w:rPr>
        <w:t>as opposed to the rows being nearby</w:t>
      </w:r>
      <w:r w:rsidR="00E12825">
        <w:rPr>
          <w:rFonts w:ascii="Arial" w:hAnsi="Arial" w:cs="Arial"/>
          <w:color w:val="252525"/>
          <w:sz w:val="21"/>
          <w:szCs w:val="21"/>
          <w:shd w:val="clear" w:color="auto" w:fill="FFFFFF"/>
        </w:rPr>
        <w:t xml:space="preserve">. </w:t>
      </w:r>
      <w:r w:rsidR="00E12825">
        <w:rPr>
          <w:rFonts w:ascii="Helvetica" w:hAnsi="Helvetica"/>
          <w:color w:val="404040"/>
          <w:sz w:val="21"/>
          <w:szCs w:val="21"/>
          <w:shd w:val="clear" w:color="auto" w:fill="FFFFFF"/>
        </w:rPr>
        <w:t>Unlike the row-based systems (Key Value and Document Oriented DBs) these are as the name implies oriented to storing data in columns.  Where Document Oriented DBs excel at OLTP, Column Oriented DBs excel at OLAP (on line analytic processing).</w:t>
      </w:r>
    </w:p>
    <w:p w:rsidR="00B54FF7" w:rsidRDefault="00B54FF7" w:rsidP="00001299">
      <w:pPr>
        <w:pStyle w:val="ListParagraph"/>
        <w:rPr>
          <w:rFonts w:ascii="Arial" w:hAnsi="Arial" w:cs="Arial"/>
          <w:color w:val="252525"/>
          <w:sz w:val="21"/>
          <w:szCs w:val="21"/>
          <w:shd w:val="clear" w:color="auto" w:fill="FFFFFF"/>
        </w:rPr>
      </w:pPr>
    </w:p>
    <w:p w:rsidR="002B4667" w:rsidRDefault="002B4667" w:rsidP="00001299">
      <w:pPr>
        <w:pStyle w:val="ListParagraph"/>
        <w:rPr>
          <w:rFonts w:ascii="Arial" w:hAnsi="Arial" w:cs="Arial"/>
          <w:color w:val="252525"/>
          <w:sz w:val="21"/>
          <w:szCs w:val="21"/>
          <w:shd w:val="clear" w:color="auto" w:fill="FFFFFF"/>
        </w:rPr>
      </w:pPr>
      <w:r>
        <w:rPr>
          <w:rFonts w:ascii="Arial" w:hAnsi="Arial" w:cs="Arial"/>
          <w:color w:val="252525"/>
          <w:sz w:val="21"/>
          <w:szCs w:val="21"/>
          <w:shd w:val="clear" w:color="auto" w:fill="FFFFFF"/>
        </w:rPr>
        <w:t>Ex:</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726"/>
        <w:gridCol w:w="738"/>
        <w:gridCol w:w="1077"/>
        <w:gridCol w:w="1100"/>
        <w:gridCol w:w="727"/>
      </w:tblGrid>
      <w:tr w:rsidR="002B4667" w:rsidRPr="002B4667" w:rsidTr="002B4667">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B4667" w:rsidRPr="002B4667" w:rsidRDefault="002B4667" w:rsidP="002B4667">
            <w:pPr>
              <w:spacing w:before="240" w:after="240" w:line="336" w:lineRule="atLeast"/>
              <w:jc w:val="center"/>
              <w:rPr>
                <w:rFonts w:ascii="Arial" w:eastAsia="Times New Roman" w:hAnsi="Arial" w:cs="Arial"/>
                <w:b/>
                <w:bCs/>
                <w:color w:val="000000"/>
                <w:sz w:val="21"/>
                <w:szCs w:val="21"/>
              </w:rPr>
            </w:pPr>
            <w:proofErr w:type="spellStart"/>
            <w:r w:rsidRPr="002B4667">
              <w:rPr>
                <w:rFonts w:ascii="Arial" w:eastAsia="Times New Roman" w:hAnsi="Arial" w:cs="Arial"/>
                <w:b/>
                <w:bCs/>
                <w:color w:val="000000"/>
                <w:sz w:val="21"/>
                <w:szCs w:val="21"/>
              </w:rPr>
              <w:t>RowId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B4667" w:rsidRPr="002B4667" w:rsidRDefault="002B4667" w:rsidP="002B4667">
            <w:pPr>
              <w:spacing w:before="240" w:after="240" w:line="336" w:lineRule="atLeast"/>
              <w:jc w:val="center"/>
              <w:rPr>
                <w:rFonts w:ascii="Arial" w:eastAsia="Times New Roman" w:hAnsi="Arial" w:cs="Arial"/>
                <w:b/>
                <w:bCs/>
                <w:color w:val="000000"/>
                <w:sz w:val="21"/>
                <w:szCs w:val="21"/>
              </w:rPr>
            </w:pPr>
            <w:proofErr w:type="spellStart"/>
            <w:r w:rsidRPr="002B4667">
              <w:rPr>
                <w:rFonts w:ascii="Arial" w:eastAsia="Times New Roman" w:hAnsi="Arial" w:cs="Arial"/>
                <w:b/>
                <w:bCs/>
                <w:color w:val="000000"/>
                <w:sz w:val="21"/>
                <w:szCs w:val="21"/>
              </w:rPr>
              <w:t>EmpId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B4667" w:rsidRPr="002B4667" w:rsidRDefault="002B4667" w:rsidP="002B4667">
            <w:pPr>
              <w:spacing w:before="240" w:after="240" w:line="336" w:lineRule="atLeast"/>
              <w:jc w:val="center"/>
              <w:rPr>
                <w:rFonts w:ascii="Arial" w:eastAsia="Times New Roman" w:hAnsi="Arial" w:cs="Arial"/>
                <w:b/>
                <w:bCs/>
                <w:color w:val="000000"/>
                <w:sz w:val="21"/>
                <w:szCs w:val="21"/>
              </w:rPr>
            </w:pPr>
            <w:proofErr w:type="spellStart"/>
            <w:r w:rsidRPr="002B4667">
              <w:rPr>
                <w:rFonts w:ascii="Arial" w:eastAsia="Times New Roman" w:hAnsi="Arial" w:cs="Arial"/>
                <w:b/>
                <w:bCs/>
                <w:color w:val="000000"/>
                <w:sz w:val="21"/>
                <w:szCs w:val="21"/>
              </w:rPr>
              <w:t>Lastname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B4667" w:rsidRPr="002B4667" w:rsidRDefault="002B4667" w:rsidP="002B4667">
            <w:pPr>
              <w:spacing w:before="240" w:after="240" w:line="336" w:lineRule="atLeast"/>
              <w:jc w:val="center"/>
              <w:rPr>
                <w:rFonts w:ascii="Arial" w:eastAsia="Times New Roman" w:hAnsi="Arial" w:cs="Arial"/>
                <w:b/>
                <w:bCs/>
                <w:color w:val="000000"/>
                <w:sz w:val="21"/>
                <w:szCs w:val="21"/>
              </w:rPr>
            </w:pPr>
            <w:proofErr w:type="spellStart"/>
            <w:r w:rsidRPr="002B4667">
              <w:rPr>
                <w:rFonts w:ascii="Arial" w:eastAsia="Times New Roman" w:hAnsi="Arial" w:cs="Arial"/>
                <w:b/>
                <w:bCs/>
                <w:color w:val="000000"/>
                <w:sz w:val="21"/>
                <w:szCs w:val="21"/>
              </w:rPr>
              <w:t>Firstname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2B4667" w:rsidRPr="002B4667" w:rsidRDefault="002B4667" w:rsidP="002B4667">
            <w:pPr>
              <w:spacing w:before="240" w:after="240" w:line="336" w:lineRule="atLeast"/>
              <w:jc w:val="center"/>
              <w:rPr>
                <w:rFonts w:ascii="Arial" w:eastAsia="Times New Roman" w:hAnsi="Arial" w:cs="Arial"/>
                <w:b/>
                <w:bCs/>
                <w:color w:val="000000"/>
                <w:sz w:val="21"/>
                <w:szCs w:val="21"/>
              </w:rPr>
            </w:pPr>
            <w:r w:rsidRPr="002B4667">
              <w:rPr>
                <w:rFonts w:ascii="Arial" w:eastAsia="Times New Roman" w:hAnsi="Arial" w:cs="Arial"/>
                <w:b/>
                <w:bCs/>
                <w:color w:val="000000"/>
                <w:sz w:val="21"/>
                <w:szCs w:val="21"/>
              </w:rPr>
              <w:t>Salary</w:t>
            </w:r>
          </w:p>
        </w:tc>
      </w:tr>
      <w:tr w:rsidR="002B4667" w:rsidRPr="002B4667" w:rsidTr="002B466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lastRenderedPageBreak/>
              <w:t>001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Smith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Joe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40000</w:t>
            </w:r>
          </w:p>
        </w:tc>
      </w:tr>
      <w:tr w:rsidR="002B4667" w:rsidRPr="002B4667" w:rsidTr="002B466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002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Jones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Mary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50000</w:t>
            </w:r>
          </w:p>
        </w:tc>
      </w:tr>
      <w:tr w:rsidR="002B4667" w:rsidRPr="002B4667" w:rsidTr="002B466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003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Johnson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Cathy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44000</w:t>
            </w:r>
          </w:p>
        </w:tc>
      </w:tr>
      <w:tr w:rsidR="002B4667" w:rsidRPr="002B4667" w:rsidTr="002B466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004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22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Jones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Bob</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2B4667" w:rsidRPr="002B4667" w:rsidRDefault="002B4667" w:rsidP="002B4667">
            <w:pPr>
              <w:spacing w:before="240" w:after="240" w:line="336" w:lineRule="atLeast"/>
              <w:rPr>
                <w:rFonts w:ascii="Arial" w:eastAsia="Times New Roman" w:hAnsi="Arial" w:cs="Arial"/>
                <w:color w:val="000000"/>
                <w:sz w:val="21"/>
                <w:szCs w:val="21"/>
              </w:rPr>
            </w:pPr>
            <w:r w:rsidRPr="002B4667">
              <w:rPr>
                <w:rFonts w:ascii="Arial" w:eastAsia="Times New Roman" w:hAnsi="Arial" w:cs="Arial"/>
                <w:color w:val="000000"/>
                <w:sz w:val="21"/>
                <w:szCs w:val="21"/>
              </w:rPr>
              <w:t>55000</w:t>
            </w:r>
          </w:p>
        </w:tc>
      </w:tr>
    </w:tbl>
    <w:p w:rsidR="00B54FF7" w:rsidRDefault="00B54FF7" w:rsidP="00001299">
      <w:pPr>
        <w:pStyle w:val="ListParagraph"/>
        <w:rPr>
          <w:rFonts w:ascii="Arial" w:hAnsi="Arial" w:cs="Arial"/>
          <w:color w:val="252525"/>
          <w:sz w:val="21"/>
          <w:szCs w:val="21"/>
          <w:shd w:val="clear" w:color="auto" w:fill="FFFFFF"/>
        </w:rPr>
      </w:pPr>
    </w:p>
    <w:p w:rsidR="00DE17FA" w:rsidRDefault="00DE17FA" w:rsidP="00001299">
      <w:pPr>
        <w:pStyle w:val="ListParagraph"/>
        <w:rPr>
          <w:rFonts w:ascii="Arial" w:hAnsi="Arial" w:cs="Arial"/>
          <w:color w:val="252525"/>
          <w:sz w:val="21"/>
          <w:szCs w:val="21"/>
          <w:shd w:val="clear" w:color="auto" w:fill="FFFFFF"/>
        </w:rPr>
      </w:pPr>
      <w:r>
        <w:rPr>
          <w:rFonts w:ascii="Arial" w:hAnsi="Arial" w:cs="Arial"/>
          <w:color w:val="252525"/>
          <w:sz w:val="21"/>
          <w:szCs w:val="21"/>
          <w:shd w:val="clear" w:color="auto" w:fill="FFFFFF"/>
        </w:rPr>
        <w:t>A column-oriented database will store the data as follows:</w:t>
      </w:r>
    </w:p>
    <w:p w:rsidR="00DE17FA" w:rsidRDefault="00DE17FA" w:rsidP="00001299">
      <w:pPr>
        <w:pStyle w:val="ListParagraph"/>
        <w:rPr>
          <w:rFonts w:ascii="Arial" w:hAnsi="Arial" w:cs="Arial"/>
          <w:color w:val="252525"/>
          <w:sz w:val="21"/>
          <w:szCs w:val="21"/>
          <w:shd w:val="clear" w:color="auto" w:fill="FFFFFF"/>
        </w:rPr>
      </w:pPr>
    </w:p>
    <w:p w:rsidR="005015E4" w:rsidRPr="005015E4" w:rsidRDefault="005015E4" w:rsidP="005015E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5015E4">
        <w:rPr>
          <w:rFonts w:ascii="Courier New" w:eastAsia="Times New Roman" w:hAnsi="Courier New" w:cs="Courier New"/>
          <w:color w:val="000000"/>
          <w:sz w:val="21"/>
          <w:szCs w:val="21"/>
        </w:rPr>
        <w:t>10:001,12:002,11:003,22:004;Smith:001,Jones:002,Johnson:003,Jones:004;Joe:001,Mary:002,Cathy:003,Bob:004;40000:001,</w:t>
      </w:r>
    </w:p>
    <w:p w:rsidR="005015E4" w:rsidRPr="005015E4" w:rsidRDefault="005015E4" w:rsidP="005015E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5015E4">
        <w:rPr>
          <w:rFonts w:ascii="Courier New" w:eastAsia="Times New Roman" w:hAnsi="Courier New" w:cs="Courier New"/>
          <w:color w:val="000000"/>
          <w:sz w:val="21"/>
          <w:szCs w:val="21"/>
        </w:rPr>
        <w:t>50000:002</w:t>
      </w:r>
      <w:proofErr w:type="gramStart"/>
      <w:r w:rsidRPr="005015E4">
        <w:rPr>
          <w:rFonts w:ascii="Courier New" w:eastAsia="Times New Roman" w:hAnsi="Courier New" w:cs="Courier New"/>
          <w:color w:val="000000"/>
          <w:sz w:val="21"/>
          <w:szCs w:val="21"/>
        </w:rPr>
        <w:t>,44000:003,55000:004</w:t>
      </w:r>
      <w:proofErr w:type="gramEnd"/>
      <w:r w:rsidRPr="005015E4">
        <w:rPr>
          <w:rFonts w:ascii="Courier New" w:eastAsia="Times New Roman" w:hAnsi="Courier New" w:cs="Courier New"/>
          <w:color w:val="000000"/>
          <w:sz w:val="21"/>
          <w:szCs w:val="21"/>
        </w:rPr>
        <w:t>;</w:t>
      </w:r>
    </w:p>
    <w:p w:rsidR="005015E4" w:rsidRDefault="005015E4" w:rsidP="00001299">
      <w:pPr>
        <w:pStyle w:val="ListParagraph"/>
        <w:rPr>
          <w:rFonts w:ascii="Arial" w:hAnsi="Arial" w:cs="Arial"/>
          <w:color w:val="252525"/>
          <w:sz w:val="21"/>
          <w:szCs w:val="21"/>
          <w:shd w:val="clear" w:color="auto" w:fill="FFFFFF"/>
        </w:rPr>
      </w:pPr>
    </w:p>
    <w:p w:rsidR="000513C2" w:rsidRDefault="000513C2" w:rsidP="00001299">
      <w:pPr>
        <w:pStyle w:val="ListParagraph"/>
        <w:rPr>
          <w:rFonts w:ascii="Arial" w:hAnsi="Arial" w:cs="Arial"/>
          <w:color w:val="252525"/>
          <w:sz w:val="21"/>
          <w:szCs w:val="21"/>
          <w:shd w:val="clear" w:color="auto" w:fill="FFFFFF"/>
        </w:rPr>
      </w:pPr>
    </w:p>
    <w:p w:rsidR="001D0D07" w:rsidRPr="006946C5" w:rsidRDefault="000513C2" w:rsidP="00315621">
      <w:pPr>
        <w:ind w:firstLine="720"/>
        <w:rPr>
          <w:sz w:val="40"/>
          <w:u w:val="single"/>
        </w:rPr>
      </w:pPr>
      <w:r w:rsidRPr="006946C5">
        <w:rPr>
          <w:sz w:val="40"/>
          <w:u w:val="single"/>
        </w:rPr>
        <w:t>Column Family Oriented Database:</w:t>
      </w:r>
    </w:p>
    <w:p w:rsidR="005C6C96" w:rsidRPr="005C6C96" w:rsidRDefault="005C6C96" w:rsidP="006801CD">
      <w:pPr>
        <w:pStyle w:val="ListParagraph"/>
        <w:autoSpaceDE w:val="0"/>
        <w:autoSpaceDN w:val="0"/>
        <w:adjustRightInd w:val="0"/>
        <w:spacing w:after="0" w:line="240" w:lineRule="auto"/>
        <w:rPr>
          <w:rFonts w:ascii="Arial" w:hAnsi="Arial" w:cs="Arial"/>
          <w:color w:val="252525"/>
          <w:sz w:val="21"/>
          <w:szCs w:val="21"/>
          <w:shd w:val="clear" w:color="auto" w:fill="FFFFFF"/>
        </w:rPr>
      </w:pPr>
      <w:r w:rsidRPr="005C6C96">
        <w:rPr>
          <w:rFonts w:ascii="Arial" w:hAnsi="Arial" w:cs="Arial"/>
          <w:color w:val="252525"/>
          <w:sz w:val="21"/>
          <w:szCs w:val="21"/>
          <w:shd w:val="clear" w:color="auto" w:fill="FFFFFF"/>
        </w:rPr>
        <w:t>Data in columns stored nearby as opposed to the rows being nearby</w:t>
      </w:r>
    </w:p>
    <w:p w:rsidR="000513C2" w:rsidRDefault="000513C2" w:rsidP="001D0D07"/>
    <w:p w:rsidR="00EA4492" w:rsidRDefault="00EA4492" w:rsidP="001D0D07">
      <w:r>
        <w:rPr>
          <w:noProof/>
        </w:rPr>
        <w:lastRenderedPageBreak/>
        <w:drawing>
          <wp:inline distT="0" distB="0" distL="0" distR="0">
            <wp:extent cx="5943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2F405A" w:rsidRDefault="002F405A" w:rsidP="001D0D07"/>
    <w:p w:rsidR="002F405A" w:rsidRDefault="002F405A" w:rsidP="001D0D07">
      <w:r>
        <w:t xml:space="preserve">Ex: </w:t>
      </w:r>
      <w:proofErr w:type="spellStart"/>
      <w:r w:rsidR="002566AD" w:rsidRPr="002566AD">
        <w:t>Accumulo</w:t>
      </w:r>
      <w:proofErr w:type="spellEnd"/>
      <w:r w:rsidR="002566AD" w:rsidRPr="002566AD">
        <w:t>, Cassandra, HBase</w:t>
      </w:r>
    </w:p>
    <w:p w:rsidR="00D045AF" w:rsidRPr="00D045AF" w:rsidRDefault="00D045AF" w:rsidP="00D045AF">
      <w:pPr>
        <w:pStyle w:val="ListParagraph"/>
        <w:rPr>
          <w:sz w:val="40"/>
          <w:u w:val="single"/>
        </w:rPr>
      </w:pPr>
    </w:p>
    <w:p w:rsidR="00FA766C" w:rsidRDefault="00D045AF" w:rsidP="00D045AF">
      <w:pPr>
        <w:pStyle w:val="ListParagraph"/>
        <w:numPr>
          <w:ilvl w:val="0"/>
          <w:numId w:val="2"/>
        </w:numPr>
        <w:rPr>
          <w:sz w:val="40"/>
          <w:u w:val="single"/>
        </w:rPr>
      </w:pPr>
      <w:r w:rsidRPr="00D045AF">
        <w:rPr>
          <w:sz w:val="40"/>
          <w:u w:val="single"/>
        </w:rPr>
        <w:t>Document Oriented data store:</w:t>
      </w:r>
    </w:p>
    <w:p w:rsidR="00D045AF" w:rsidRDefault="00FA766C" w:rsidP="00FA766C">
      <w:pPr>
        <w:rPr>
          <w:rFonts w:ascii="Helvetica" w:hAnsi="Helvetica"/>
          <w:color w:val="404040"/>
          <w:sz w:val="21"/>
          <w:szCs w:val="21"/>
          <w:shd w:val="clear" w:color="auto" w:fill="FFFFFF"/>
        </w:rPr>
      </w:pPr>
      <w:r>
        <w:rPr>
          <w:rFonts w:ascii="Arial" w:hAnsi="Arial" w:cs="Arial"/>
          <w:color w:val="252525"/>
          <w:sz w:val="21"/>
          <w:szCs w:val="21"/>
          <w:shd w:val="clear" w:color="auto" w:fill="FFFFFF"/>
        </w:rPr>
        <w:t>A</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document-oriented database</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a</w:t>
      </w:r>
      <w:r>
        <w:rPr>
          <w:rStyle w:val="apple-converted-space"/>
          <w:rFonts w:ascii="Arial" w:hAnsi="Arial" w:cs="Arial"/>
          <w:color w:val="252525"/>
          <w:sz w:val="21"/>
          <w:szCs w:val="21"/>
          <w:shd w:val="clear" w:color="auto" w:fill="FFFFFF"/>
        </w:rPr>
        <w:t> </w:t>
      </w:r>
      <w:hyperlink r:id="rId17" w:tooltip="Computer program" w:history="1">
        <w:r>
          <w:rPr>
            <w:rStyle w:val="Hyperlink"/>
            <w:rFonts w:ascii="Arial" w:hAnsi="Arial" w:cs="Arial"/>
            <w:color w:val="0B0080"/>
            <w:sz w:val="21"/>
            <w:szCs w:val="21"/>
            <w:u w:val="none"/>
            <w:shd w:val="clear" w:color="auto" w:fill="FFFFFF"/>
          </w:rPr>
          <w:t>computer program</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designed for storing, retrieving, and managing document-oriented information, also known as</w:t>
      </w:r>
      <w:r>
        <w:rPr>
          <w:rStyle w:val="apple-converted-space"/>
          <w:rFonts w:ascii="Arial" w:hAnsi="Arial" w:cs="Arial"/>
          <w:color w:val="252525"/>
          <w:sz w:val="21"/>
          <w:szCs w:val="21"/>
          <w:shd w:val="clear" w:color="auto" w:fill="FFFFFF"/>
        </w:rPr>
        <w:t> </w:t>
      </w:r>
      <w:hyperlink r:id="rId18" w:tooltip="Semi-structured model" w:history="1">
        <w:r>
          <w:rPr>
            <w:rStyle w:val="Hyperlink"/>
            <w:rFonts w:ascii="Arial" w:hAnsi="Arial" w:cs="Arial"/>
            <w:color w:val="0B0080"/>
            <w:sz w:val="21"/>
            <w:szCs w:val="21"/>
            <w:u w:val="none"/>
            <w:shd w:val="clear" w:color="auto" w:fill="FFFFFF"/>
          </w:rPr>
          <w:t>semi-structured data</w:t>
        </w:r>
      </w:hyperlink>
      <w:r>
        <w:rPr>
          <w:rFonts w:ascii="Arial" w:hAnsi="Arial" w:cs="Arial"/>
          <w:color w:val="252525"/>
          <w:sz w:val="21"/>
          <w:szCs w:val="21"/>
          <w:shd w:val="clear" w:color="auto" w:fill="FFFFFF"/>
        </w:rPr>
        <w:t>.</w:t>
      </w:r>
      <w:r>
        <w:rPr>
          <w:rStyle w:val="apple-converted-space"/>
          <w:rFonts w:ascii="Arial" w:hAnsi="Arial" w:cs="Arial"/>
          <w:color w:val="252525"/>
          <w:sz w:val="21"/>
          <w:szCs w:val="21"/>
          <w:shd w:val="clear" w:color="auto" w:fill="FFFFFF"/>
        </w:rPr>
        <w:t> </w:t>
      </w:r>
      <w:r w:rsidR="00BA07F5">
        <w:rPr>
          <w:rFonts w:ascii="Helvetica" w:hAnsi="Helvetica"/>
          <w:color w:val="404040"/>
          <w:sz w:val="21"/>
          <w:szCs w:val="21"/>
          <w:shd w:val="clear" w:color="auto" w:fill="FFFFFF"/>
        </w:rPr>
        <w:t>Here an entire document is treated as a record.  While these can accommodate completely unstructured text, they excel at semi-structured text.  That is text that has been encoded according to a known schema such as XML, YAML, JSON, PDF, email, or even MS Office.</w:t>
      </w:r>
    </w:p>
    <w:p w:rsidR="00111074" w:rsidRDefault="00111074" w:rsidP="00FA766C">
      <w:pPr>
        <w:rPr>
          <w:rFonts w:ascii="Helvetica" w:hAnsi="Helvetica"/>
          <w:color w:val="404040"/>
          <w:sz w:val="21"/>
          <w:szCs w:val="21"/>
          <w:shd w:val="clear" w:color="auto" w:fill="FFFFFF"/>
        </w:rPr>
      </w:pPr>
    </w:p>
    <w:p w:rsidR="00111074" w:rsidRDefault="002F2CEE" w:rsidP="00FA766C">
      <w:pPr>
        <w:rPr>
          <w:rFonts w:ascii="Helvetica" w:hAnsi="Helvetica"/>
          <w:color w:val="404040"/>
          <w:sz w:val="21"/>
          <w:szCs w:val="21"/>
          <w:shd w:val="clear" w:color="auto" w:fill="FFFFFF"/>
        </w:rPr>
      </w:pPr>
      <w:r>
        <w:rPr>
          <w:rFonts w:ascii="Helvetica" w:hAnsi="Helvetica"/>
          <w:color w:val="404040"/>
          <w:sz w:val="21"/>
          <w:szCs w:val="21"/>
          <w:shd w:val="clear" w:color="auto" w:fill="FFFFFF"/>
        </w:rPr>
        <w:t>Ex:</w:t>
      </w:r>
      <w:r w:rsidR="0063080E">
        <w:rPr>
          <w:rFonts w:ascii="Helvetica" w:hAnsi="Helvetica"/>
          <w:color w:val="404040"/>
          <w:sz w:val="21"/>
          <w:szCs w:val="21"/>
          <w:shd w:val="clear" w:color="auto" w:fill="FFFFFF"/>
        </w:rPr>
        <w:t xml:space="preserve"> </w:t>
      </w:r>
      <w:hyperlink r:id="rId19" w:tooltip="Lotus Notes" w:history="1">
        <w:r w:rsidR="0063080E" w:rsidRPr="00F702A1">
          <w:rPr>
            <w:rFonts w:ascii="Helvetica" w:hAnsi="Helvetica"/>
            <w:color w:val="404040"/>
          </w:rPr>
          <w:t>Lotus Notes</w:t>
        </w:r>
      </w:hyperlink>
      <w:r w:rsidR="0063080E" w:rsidRPr="00F702A1">
        <w:rPr>
          <w:rFonts w:ascii="Helvetica" w:hAnsi="Helvetica"/>
          <w:color w:val="404040"/>
          <w:sz w:val="21"/>
          <w:szCs w:val="21"/>
          <w:shd w:val="clear" w:color="auto" w:fill="FFFFFF"/>
        </w:rPr>
        <w:t>,</w:t>
      </w:r>
      <w:r w:rsidR="0063080E" w:rsidRPr="00F702A1">
        <w:rPr>
          <w:rFonts w:ascii="Helvetica" w:hAnsi="Helvetica"/>
          <w:color w:val="404040"/>
        </w:rPr>
        <w:t> </w:t>
      </w:r>
      <w:proofErr w:type="spellStart"/>
      <w:r w:rsidR="0063080E" w:rsidRPr="00F702A1">
        <w:rPr>
          <w:rFonts w:ascii="Helvetica" w:hAnsi="Helvetica"/>
          <w:color w:val="404040"/>
          <w:sz w:val="21"/>
          <w:szCs w:val="21"/>
          <w:shd w:val="clear" w:color="auto" w:fill="FFFFFF"/>
        </w:rPr>
        <w:fldChar w:fldCharType="begin"/>
      </w:r>
      <w:r w:rsidR="0063080E" w:rsidRPr="00F702A1">
        <w:rPr>
          <w:rFonts w:ascii="Helvetica" w:hAnsi="Helvetica"/>
          <w:color w:val="404040"/>
          <w:sz w:val="21"/>
          <w:szCs w:val="21"/>
          <w:shd w:val="clear" w:color="auto" w:fill="FFFFFF"/>
        </w:rPr>
        <w:instrText xml:space="preserve"> HYPERLINK "http://en.wikipedia.org/wiki/Clusterpoint" \o "Clusterpoint" </w:instrText>
      </w:r>
      <w:r w:rsidR="0063080E" w:rsidRPr="00F702A1">
        <w:rPr>
          <w:rFonts w:ascii="Helvetica" w:hAnsi="Helvetica"/>
          <w:color w:val="404040"/>
          <w:sz w:val="21"/>
          <w:szCs w:val="21"/>
          <w:shd w:val="clear" w:color="auto" w:fill="FFFFFF"/>
        </w:rPr>
        <w:fldChar w:fldCharType="separate"/>
      </w:r>
      <w:r w:rsidR="0063080E" w:rsidRPr="00F702A1">
        <w:rPr>
          <w:rFonts w:ascii="Helvetica" w:hAnsi="Helvetica"/>
          <w:color w:val="404040"/>
        </w:rPr>
        <w:t>Clusterpoint</w:t>
      </w:r>
      <w:proofErr w:type="spellEnd"/>
      <w:r w:rsidR="0063080E" w:rsidRPr="00F702A1">
        <w:rPr>
          <w:rFonts w:ascii="Helvetica" w:hAnsi="Helvetica"/>
          <w:color w:val="404040"/>
          <w:sz w:val="21"/>
          <w:szCs w:val="21"/>
          <w:shd w:val="clear" w:color="auto" w:fill="FFFFFF"/>
        </w:rPr>
        <w:fldChar w:fldCharType="end"/>
      </w:r>
      <w:r w:rsidR="0063080E" w:rsidRPr="00F702A1">
        <w:rPr>
          <w:rFonts w:ascii="Helvetica" w:hAnsi="Helvetica"/>
          <w:color w:val="404040"/>
          <w:sz w:val="21"/>
          <w:szCs w:val="21"/>
          <w:shd w:val="clear" w:color="auto" w:fill="FFFFFF"/>
        </w:rPr>
        <w:t>,</w:t>
      </w:r>
      <w:r w:rsidR="0063080E" w:rsidRPr="00F702A1">
        <w:rPr>
          <w:rFonts w:ascii="Helvetica" w:hAnsi="Helvetica"/>
          <w:color w:val="404040"/>
        </w:rPr>
        <w:t> </w:t>
      </w:r>
      <w:hyperlink r:id="rId20" w:tooltip="Apache CouchDB" w:history="1">
        <w:r w:rsidR="0063080E" w:rsidRPr="00F702A1">
          <w:rPr>
            <w:rFonts w:ascii="Helvetica" w:hAnsi="Helvetica"/>
            <w:color w:val="404040"/>
          </w:rPr>
          <w:t>Apache</w:t>
        </w:r>
        <w:r w:rsidR="00F702A1">
          <w:rPr>
            <w:rFonts w:ascii="Helvetica" w:hAnsi="Helvetica"/>
            <w:color w:val="404040"/>
          </w:rPr>
          <w:t xml:space="preserve"> </w:t>
        </w:r>
        <w:proofErr w:type="spellStart"/>
        <w:r w:rsidR="00F702A1">
          <w:rPr>
            <w:rFonts w:ascii="Helvetica" w:hAnsi="Helvetica"/>
            <w:color w:val="404040"/>
          </w:rPr>
          <w:t>c</w:t>
        </w:r>
        <w:r w:rsidR="0063080E" w:rsidRPr="00F702A1">
          <w:rPr>
            <w:rFonts w:ascii="Helvetica" w:hAnsi="Helvetica"/>
            <w:color w:val="404040"/>
          </w:rPr>
          <w:t>ouchDB</w:t>
        </w:r>
        <w:proofErr w:type="spellEnd"/>
      </w:hyperlink>
      <w:r w:rsidR="0063080E" w:rsidRPr="00F702A1">
        <w:rPr>
          <w:rFonts w:ascii="Helvetica" w:hAnsi="Helvetica"/>
          <w:color w:val="404040"/>
          <w:sz w:val="21"/>
          <w:szCs w:val="21"/>
          <w:shd w:val="clear" w:color="auto" w:fill="FFFFFF"/>
        </w:rPr>
        <w:t>,</w:t>
      </w:r>
      <w:r w:rsidR="0063080E" w:rsidRPr="00F702A1">
        <w:rPr>
          <w:rFonts w:ascii="Helvetica" w:hAnsi="Helvetica"/>
          <w:color w:val="404040"/>
        </w:rPr>
        <w:t> </w:t>
      </w:r>
      <w:proofErr w:type="spellStart"/>
      <w:r w:rsidR="0063080E" w:rsidRPr="00F702A1">
        <w:rPr>
          <w:rFonts w:ascii="Helvetica" w:hAnsi="Helvetica"/>
          <w:color w:val="404040"/>
          <w:sz w:val="21"/>
          <w:szCs w:val="21"/>
          <w:shd w:val="clear" w:color="auto" w:fill="FFFFFF"/>
        </w:rPr>
        <w:fldChar w:fldCharType="begin"/>
      </w:r>
      <w:r w:rsidR="0063080E" w:rsidRPr="00F702A1">
        <w:rPr>
          <w:rFonts w:ascii="Helvetica" w:hAnsi="Helvetica"/>
          <w:color w:val="404040"/>
          <w:sz w:val="21"/>
          <w:szCs w:val="21"/>
          <w:shd w:val="clear" w:color="auto" w:fill="FFFFFF"/>
        </w:rPr>
        <w:instrText xml:space="preserve"> HYPERLINK "http://en.wikipedia.org/wiki/Couchbase" \o "Couchbase" </w:instrText>
      </w:r>
      <w:r w:rsidR="0063080E" w:rsidRPr="00F702A1">
        <w:rPr>
          <w:rFonts w:ascii="Helvetica" w:hAnsi="Helvetica"/>
          <w:color w:val="404040"/>
          <w:sz w:val="21"/>
          <w:szCs w:val="21"/>
          <w:shd w:val="clear" w:color="auto" w:fill="FFFFFF"/>
        </w:rPr>
        <w:fldChar w:fldCharType="separate"/>
      </w:r>
      <w:r w:rsidR="0063080E" w:rsidRPr="00F702A1">
        <w:rPr>
          <w:rFonts w:ascii="Helvetica" w:hAnsi="Helvetica"/>
          <w:color w:val="404040"/>
        </w:rPr>
        <w:t>Couchbase</w:t>
      </w:r>
      <w:proofErr w:type="spellEnd"/>
      <w:r w:rsidR="0063080E" w:rsidRPr="00F702A1">
        <w:rPr>
          <w:rFonts w:ascii="Helvetica" w:hAnsi="Helvetica"/>
          <w:color w:val="404040"/>
          <w:sz w:val="21"/>
          <w:szCs w:val="21"/>
          <w:shd w:val="clear" w:color="auto" w:fill="FFFFFF"/>
        </w:rPr>
        <w:fldChar w:fldCharType="end"/>
      </w:r>
      <w:r w:rsidR="0063080E" w:rsidRPr="00F702A1">
        <w:rPr>
          <w:rFonts w:ascii="Helvetica" w:hAnsi="Helvetica"/>
          <w:color w:val="404040"/>
          <w:sz w:val="21"/>
          <w:szCs w:val="21"/>
          <w:shd w:val="clear" w:color="auto" w:fill="FFFFFF"/>
        </w:rPr>
        <w:t>,</w:t>
      </w:r>
      <w:r w:rsidR="0063080E" w:rsidRPr="00F702A1">
        <w:rPr>
          <w:rFonts w:ascii="Helvetica" w:hAnsi="Helvetica"/>
          <w:color w:val="404040"/>
        </w:rPr>
        <w:t> </w:t>
      </w:r>
      <w:r w:rsidR="00F702A1">
        <w:rPr>
          <w:rFonts w:ascii="Helvetica" w:hAnsi="Helvetica"/>
          <w:color w:val="404040"/>
        </w:rPr>
        <w:t xml:space="preserve"> </w:t>
      </w:r>
      <w:hyperlink r:id="rId21" w:tooltip="MarkLogic" w:history="1">
        <w:proofErr w:type="spellStart"/>
        <w:r w:rsidR="0063080E" w:rsidRPr="00F702A1">
          <w:rPr>
            <w:rFonts w:ascii="Helvetica" w:hAnsi="Helvetica"/>
            <w:color w:val="404040"/>
          </w:rPr>
          <w:t>MarkLogic</w:t>
        </w:r>
        <w:proofErr w:type="spellEnd"/>
      </w:hyperlink>
      <w:r w:rsidR="0063080E" w:rsidRPr="00F702A1">
        <w:rPr>
          <w:rFonts w:ascii="Helvetica" w:hAnsi="Helvetica"/>
          <w:color w:val="404040"/>
          <w:sz w:val="21"/>
          <w:szCs w:val="21"/>
          <w:shd w:val="clear" w:color="auto" w:fill="FFFFFF"/>
        </w:rPr>
        <w:t>,</w:t>
      </w:r>
      <w:r w:rsidR="0063080E" w:rsidRPr="00F702A1">
        <w:rPr>
          <w:rFonts w:ascii="Helvetica" w:hAnsi="Helvetica"/>
          <w:color w:val="404040"/>
        </w:rPr>
        <w:t> </w:t>
      </w:r>
      <w:proofErr w:type="spellStart"/>
      <w:r w:rsidR="0063080E" w:rsidRPr="00F702A1">
        <w:rPr>
          <w:rFonts w:ascii="Helvetica" w:hAnsi="Helvetica"/>
          <w:color w:val="404040"/>
          <w:sz w:val="21"/>
          <w:szCs w:val="21"/>
          <w:shd w:val="clear" w:color="auto" w:fill="FFFFFF"/>
        </w:rPr>
        <w:fldChar w:fldCharType="begin"/>
      </w:r>
      <w:r w:rsidR="0063080E" w:rsidRPr="00F702A1">
        <w:rPr>
          <w:rFonts w:ascii="Helvetica" w:hAnsi="Helvetica"/>
          <w:color w:val="404040"/>
          <w:sz w:val="21"/>
          <w:szCs w:val="21"/>
          <w:shd w:val="clear" w:color="auto" w:fill="FFFFFF"/>
        </w:rPr>
        <w:instrText xml:space="preserve"> HYPERLINK "http://en.wikipedia.org/wiki/MongoDB" \o "MongoDB" </w:instrText>
      </w:r>
      <w:r w:rsidR="0063080E" w:rsidRPr="00F702A1">
        <w:rPr>
          <w:rFonts w:ascii="Helvetica" w:hAnsi="Helvetica"/>
          <w:color w:val="404040"/>
          <w:sz w:val="21"/>
          <w:szCs w:val="21"/>
          <w:shd w:val="clear" w:color="auto" w:fill="FFFFFF"/>
        </w:rPr>
        <w:fldChar w:fldCharType="separate"/>
      </w:r>
      <w:r w:rsidR="0063080E" w:rsidRPr="00F702A1">
        <w:rPr>
          <w:rFonts w:ascii="Helvetica" w:hAnsi="Helvetica"/>
          <w:color w:val="404040"/>
        </w:rPr>
        <w:t>MongoDB</w:t>
      </w:r>
      <w:proofErr w:type="spellEnd"/>
      <w:r w:rsidR="0063080E" w:rsidRPr="00F702A1">
        <w:rPr>
          <w:rFonts w:ascii="Helvetica" w:hAnsi="Helvetica"/>
          <w:color w:val="404040"/>
          <w:sz w:val="21"/>
          <w:szCs w:val="21"/>
          <w:shd w:val="clear" w:color="auto" w:fill="FFFFFF"/>
        </w:rPr>
        <w:fldChar w:fldCharType="end"/>
      </w:r>
      <w:r w:rsidR="0063080E" w:rsidRPr="00F702A1">
        <w:rPr>
          <w:rFonts w:ascii="Helvetica" w:hAnsi="Helvetica"/>
          <w:color w:val="404040"/>
          <w:sz w:val="21"/>
          <w:szCs w:val="21"/>
          <w:shd w:val="clear" w:color="auto" w:fill="FFFFFF"/>
        </w:rPr>
        <w:t>,</w:t>
      </w:r>
      <w:r w:rsidR="0063080E" w:rsidRPr="00F702A1">
        <w:rPr>
          <w:rFonts w:ascii="Helvetica" w:hAnsi="Helvetica"/>
          <w:color w:val="404040"/>
        </w:rPr>
        <w:t> </w:t>
      </w:r>
      <w:proofErr w:type="spellStart"/>
      <w:r w:rsidR="0063080E" w:rsidRPr="00F702A1">
        <w:rPr>
          <w:rFonts w:ascii="Helvetica" w:hAnsi="Helvetica"/>
          <w:color w:val="404040"/>
          <w:sz w:val="21"/>
          <w:szCs w:val="21"/>
          <w:shd w:val="clear" w:color="auto" w:fill="FFFFFF"/>
        </w:rPr>
        <w:fldChar w:fldCharType="begin"/>
      </w:r>
      <w:r w:rsidR="0063080E" w:rsidRPr="00F702A1">
        <w:rPr>
          <w:rFonts w:ascii="Helvetica" w:hAnsi="Helvetica"/>
          <w:color w:val="404040"/>
          <w:sz w:val="21"/>
          <w:szCs w:val="21"/>
          <w:shd w:val="clear" w:color="auto" w:fill="FFFFFF"/>
        </w:rPr>
        <w:instrText xml:space="preserve"> HYPERLINK "http://en.wikipedia.org/wiki/OrientDB" \o "OrientDB" </w:instrText>
      </w:r>
      <w:r w:rsidR="0063080E" w:rsidRPr="00F702A1">
        <w:rPr>
          <w:rFonts w:ascii="Helvetica" w:hAnsi="Helvetica"/>
          <w:color w:val="404040"/>
          <w:sz w:val="21"/>
          <w:szCs w:val="21"/>
          <w:shd w:val="clear" w:color="auto" w:fill="FFFFFF"/>
        </w:rPr>
        <w:fldChar w:fldCharType="separate"/>
      </w:r>
      <w:r w:rsidR="0063080E" w:rsidRPr="00F702A1">
        <w:rPr>
          <w:rFonts w:ascii="Helvetica" w:hAnsi="Helvetica"/>
          <w:color w:val="404040"/>
        </w:rPr>
        <w:t>OrientDB</w:t>
      </w:r>
      <w:proofErr w:type="spellEnd"/>
      <w:r w:rsidR="0063080E" w:rsidRPr="00F702A1">
        <w:rPr>
          <w:rFonts w:ascii="Helvetica" w:hAnsi="Helvetica"/>
          <w:color w:val="404040"/>
          <w:sz w:val="21"/>
          <w:szCs w:val="21"/>
          <w:shd w:val="clear" w:color="auto" w:fill="FFFFFF"/>
        </w:rPr>
        <w:fldChar w:fldCharType="end"/>
      </w:r>
      <w:r w:rsidR="0063080E" w:rsidRPr="00F702A1">
        <w:rPr>
          <w:rFonts w:ascii="Helvetica" w:hAnsi="Helvetica"/>
          <w:color w:val="404040"/>
          <w:sz w:val="21"/>
          <w:szCs w:val="21"/>
          <w:shd w:val="clear" w:color="auto" w:fill="FFFFFF"/>
        </w:rPr>
        <w:t>,</w:t>
      </w:r>
      <w:r w:rsidR="0063080E" w:rsidRPr="00F702A1">
        <w:rPr>
          <w:rFonts w:ascii="Helvetica" w:hAnsi="Helvetica"/>
          <w:color w:val="404040"/>
        </w:rPr>
        <w:t> </w:t>
      </w:r>
      <w:proofErr w:type="spellStart"/>
      <w:r w:rsidR="0063080E" w:rsidRPr="00F702A1">
        <w:rPr>
          <w:rFonts w:ascii="Helvetica" w:hAnsi="Helvetica"/>
          <w:color w:val="404040"/>
          <w:sz w:val="21"/>
          <w:szCs w:val="21"/>
          <w:shd w:val="clear" w:color="auto" w:fill="FFFFFF"/>
        </w:rPr>
        <w:fldChar w:fldCharType="begin"/>
      </w:r>
      <w:r w:rsidR="0063080E" w:rsidRPr="00F702A1">
        <w:rPr>
          <w:rFonts w:ascii="Helvetica" w:hAnsi="Helvetica"/>
          <w:color w:val="404040"/>
          <w:sz w:val="21"/>
          <w:szCs w:val="21"/>
          <w:shd w:val="clear" w:color="auto" w:fill="FFFFFF"/>
        </w:rPr>
        <w:instrText xml:space="preserve"> HYPERLINK "http://en.wikipedia.org/wiki/Qizx" \o "Qizx" </w:instrText>
      </w:r>
      <w:r w:rsidR="0063080E" w:rsidRPr="00F702A1">
        <w:rPr>
          <w:rFonts w:ascii="Helvetica" w:hAnsi="Helvetica"/>
          <w:color w:val="404040"/>
          <w:sz w:val="21"/>
          <w:szCs w:val="21"/>
          <w:shd w:val="clear" w:color="auto" w:fill="FFFFFF"/>
        </w:rPr>
        <w:fldChar w:fldCharType="separate"/>
      </w:r>
      <w:r w:rsidR="0063080E" w:rsidRPr="00F702A1">
        <w:rPr>
          <w:rFonts w:ascii="Helvetica" w:hAnsi="Helvetica"/>
          <w:color w:val="404040"/>
        </w:rPr>
        <w:t>Qizx</w:t>
      </w:r>
      <w:proofErr w:type="spellEnd"/>
      <w:r w:rsidR="0063080E" w:rsidRPr="00F702A1">
        <w:rPr>
          <w:rFonts w:ascii="Helvetica" w:hAnsi="Helvetica"/>
          <w:color w:val="404040"/>
          <w:sz w:val="21"/>
          <w:szCs w:val="21"/>
          <w:shd w:val="clear" w:color="auto" w:fill="FFFFFF"/>
        </w:rPr>
        <w:fldChar w:fldCharType="end"/>
      </w:r>
    </w:p>
    <w:p w:rsidR="00CE5BD1" w:rsidRDefault="00CE5BD1" w:rsidP="00CE5BD1">
      <w:pPr>
        <w:pStyle w:val="ListParagraph"/>
        <w:numPr>
          <w:ilvl w:val="0"/>
          <w:numId w:val="2"/>
        </w:numPr>
        <w:rPr>
          <w:sz w:val="40"/>
          <w:u w:val="single"/>
        </w:rPr>
      </w:pPr>
      <w:r w:rsidRPr="00CE5BD1">
        <w:rPr>
          <w:sz w:val="40"/>
          <w:u w:val="single"/>
        </w:rPr>
        <w:t>Key-Value data Store</w:t>
      </w:r>
    </w:p>
    <w:p w:rsidR="004822D5" w:rsidRDefault="00772F81" w:rsidP="004822D5">
      <w:pPr>
        <w:rPr>
          <w:rFonts w:ascii="Helvetica" w:hAnsi="Helvetica"/>
          <w:color w:val="404040"/>
        </w:rPr>
      </w:pPr>
      <w:r w:rsidRPr="0063742B">
        <w:rPr>
          <w:rFonts w:ascii="Helvetica" w:hAnsi="Helvetica"/>
          <w:color w:val="404040"/>
        </w:rPr>
        <w:t>Key value stores allow the application developer to store schema-less data. This data is usually consisting of a string which represents the key and the actual data which is considered to be the value in the "key - value" relationship</w:t>
      </w:r>
    </w:p>
    <w:p w:rsidR="004822D5" w:rsidRDefault="004822D5" w:rsidP="004822D5">
      <w:pPr>
        <w:rPr>
          <w:rFonts w:ascii="Helvetica" w:hAnsi="Helvetica"/>
          <w:color w:val="404040"/>
        </w:rPr>
      </w:pPr>
    </w:p>
    <w:p w:rsidR="004822D5" w:rsidRDefault="004822D5" w:rsidP="004822D5">
      <w:pPr>
        <w:rPr>
          <w:rFonts w:ascii="Helvetica" w:hAnsi="Helvetica"/>
          <w:color w:val="404040"/>
        </w:rPr>
      </w:pPr>
    </w:p>
    <w:p w:rsidR="00BF0B7A" w:rsidRDefault="004822D5" w:rsidP="004822D5">
      <w:pPr>
        <w:rPr>
          <w:rFonts w:ascii="Helvetica" w:hAnsi="Helvetica"/>
          <w:color w:val="404040"/>
        </w:rPr>
      </w:pPr>
      <w:r w:rsidRPr="004822D5">
        <w:rPr>
          <w:rFonts w:ascii="Helvetica" w:hAnsi="Helvetica"/>
          <w:color w:val="404040"/>
        </w:rPr>
        <w:t>Ex:</w:t>
      </w:r>
      <w:r>
        <w:rPr>
          <w:rFonts w:ascii="Helvetica" w:hAnsi="Helvetica"/>
          <w:color w:val="404040"/>
        </w:rPr>
        <w:t xml:space="preserve"> </w:t>
      </w:r>
      <w:r>
        <w:rPr>
          <w:rStyle w:val="apple-converted-space"/>
          <w:rFonts w:ascii="Arial" w:hAnsi="Arial" w:cs="Arial"/>
          <w:color w:val="252525"/>
          <w:sz w:val="21"/>
          <w:szCs w:val="21"/>
          <w:shd w:val="clear" w:color="auto" w:fill="FFFFFF"/>
        </w:rPr>
        <w:t> </w:t>
      </w:r>
      <w:proofErr w:type="spellStart"/>
      <w:r w:rsidRPr="004822D5">
        <w:rPr>
          <w:rFonts w:ascii="Helvetica" w:hAnsi="Helvetica"/>
          <w:color w:val="404040"/>
        </w:rPr>
        <w:fldChar w:fldCharType="begin"/>
      </w:r>
      <w:r w:rsidRPr="004822D5">
        <w:rPr>
          <w:rFonts w:ascii="Helvetica" w:hAnsi="Helvetica"/>
          <w:color w:val="404040"/>
        </w:rPr>
        <w:instrText xml:space="preserve"> HYPERLINK "http://en.wikipedia.org/wiki/CouchDB" \o "CouchDB" </w:instrText>
      </w:r>
      <w:r w:rsidRPr="004822D5">
        <w:rPr>
          <w:rFonts w:ascii="Helvetica" w:hAnsi="Helvetica"/>
          <w:color w:val="404040"/>
        </w:rPr>
        <w:fldChar w:fldCharType="separate"/>
      </w:r>
      <w:r w:rsidRPr="004822D5">
        <w:rPr>
          <w:rFonts w:ascii="Helvetica" w:hAnsi="Helvetica"/>
          <w:color w:val="404040"/>
        </w:rPr>
        <w:t>CouchDB</w:t>
      </w:r>
      <w:proofErr w:type="spellEnd"/>
      <w:r w:rsidRPr="004822D5">
        <w:rPr>
          <w:rFonts w:ascii="Helvetica" w:hAnsi="Helvetica"/>
          <w:color w:val="404040"/>
        </w:rPr>
        <w:fldChar w:fldCharType="end"/>
      </w:r>
      <w:r w:rsidRPr="004822D5">
        <w:rPr>
          <w:rFonts w:ascii="Helvetica" w:hAnsi="Helvetica"/>
          <w:color w:val="404040"/>
        </w:rPr>
        <w:t>, </w:t>
      </w:r>
      <w:hyperlink r:id="rId22" w:tooltip="Dynamo (storage system)" w:history="1">
        <w:r w:rsidRPr="004822D5">
          <w:rPr>
            <w:rFonts w:ascii="Helvetica" w:hAnsi="Helvetica"/>
            <w:color w:val="404040"/>
          </w:rPr>
          <w:t>Dynamo</w:t>
        </w:r>
      </w:hyperlink>
      <w:r w:rsidRPr="004822D5">
        <w:rPr>
          <w:rFonts w:ascii="Helvetica" w:hAnsi="Helvetica"/>
          <w:color w:val="404040"/>
        </w:rPr>
        <w:t>, </w:t>
      </w:r>
      <w:proofErr w:type="spellStart"/>
      <w:r w:rsidRPr="004822D5">
        <w:rPr>
          <w:rFonts w:ascii="Helvetica" w:hAnsi="Helvetica"/>
          <w:color w:val="404040"/>
        </w:rPr>
        <w:fldChar w:fldCharType="begin"/>
      </w:r>
      <w:r w:rsidRPr="004822D5">
        <w:rPr>
          <w:rFonts w:ascii="Helvetica" w:hAnsi="Helvetica"/>
          <w:color w:val="404040"/>
        </w:rPr>
        <w:instrText xml:space="preserve"> HYPERLINK "http://en.wikipedia.org/wiki/FoundationDB" \o "FoundationDB" </w:instrText>
      </w:r>
      <w:r w:rsidRPr="004822D5">
        <w:rPr>
          <w:rFonts w:ascii="Helvetica" w:hAnsi="Helvetica"/>
          <w:color w:val="404040"/>
        </w:rPr>
        <w:fldChar w:fldCharType="separate"/>
      </w:r>
      <w:r w:rsidRPr="004822D5">
        <w:rPr>
          <w:rFonts w:ascii="Helvetica" w:hAnsi="Helvetica"/>
          <w:color w:val="404040"/>
        </w:rPr>
        <w:t>FoundationDB</w:t>
      </w:r>
      <w:proofErr w:type="spellEnd"/>
      <w:r w:rsidRPr="004822D5">
        <w:rPr>
          <w:rFonts w:ascii="Helvetica" w:hAnsi="Helvetica"/>
          <w:color w:val="404040"/>
        </w:rPr>
        <w:fldChar w:fldCharType="end"/>
      </w:r>
      <w:r w:rsidRPr="004822D5">
        <w:rPr>
          <w:rFonts w:ascii="Helvetica" w:hAnsi="Helvetica"/>
          <w:color w:val="404040"/>
        </w:rPr>
        <w:t>, </w:t>
      </w:r>
      <w:proofErr w:type="spellStart"/>
      <w:r w:rsidRPr="004822D5">
        <w:rPr>
          <w:rFonts w:ascii="Helvetica" w:hAnsi="Helvetica"/>
          <w:color w:val="404040"/>
        </w:rPr>
        <w:fldChar w:fldCharType="begin"/>
      </w:r>
      <w:r w:rsidRPr="004822D5">
        <w:rPr>
          <w:rFonts w:ascii="Helvetica" w:hAnsi="Helvetica"/>
          <w:color w:val="404040"/>
        </w:rPr>
        <w:instrText xml:space="preserve"> HYPERLINK "http://en.wikipedia.org/wiki/MemcacheDB" \o "MemcacheDB" </w:instrText>
      </w:r>
      <w:r w:rsidRPr="004822D5">
        <w:rPr>
          <w:rFonts w:ascii="Helvetica" w:hAnsi="Helvetica"/>
          <w:color w:val="404040"/>
        </w:rPr>
        <w:fldChar w:fldCharType="separate"/>
      </w:r>
      <w:r w:rsidRPr="004822D5">
        <w:rPr>
          <w:rFonts w:ascii="Helvetica" w:hAnsi="Helvetica"/>
          <w:color w:val="404040"/>
        </w:rPr>
        <w:t>MemcacheDB</w:t>
      </w:r>
      <w:proofErr w:type="spellEnd"/>
      <w:r w:rsidRPr="004822D5">
        <w:rPr>
          <w:rFonts w:ascii="Helvetica" w:hAnsi="Helvetica"/>
          <w:color w:val="404040"/>
        </w:rPr>
        <w:fldChar w:fldCharType="end"/>
      </w:r>
      <w:r w:rsidRPr="004822D5">
        <w:rPr>
          <w:rFonts w:ascii="Helvetica" w:hAnsi="Helvetica"/>
          <w:color w:val="404040"/>
        </w:rPr>
        <w:t>, </w:t>
      </w:r>
      <w:proofErr w:type="spellStart"/>
      <w:r w:rsidRPr="004822D5">
        <w:rPr>
          <w:rFonts w:ascii="Helvetica" w:hAnsi="Helvetica"/>
          <w:color w:val="404040"/>
        </w:rPr>
        <w:fldChar w:fldCharType="begin"/>
      </w:r>
      <w:r w:rsidRPr="004822D5">
        <w:rPr>
          <w:rFonts w:ascii="Helvetica" w:hAnsi="Helvetica"/>
          <w:color w:val="404040"/>
        </w:rPr>
        <w:instrText xml:space="preserve"> HYPERLINK "http://en.wikipedia.org/wiki/Redis" \o "Redis" </w:instrText>
      </w:r>
      <w:r w:rsidRPr="004822D5">
        <w:rPr>
          <w:rFonts w:ascii="Helvetica" w:hAnsi="Helvetica"/>
          <w:color w:val="404040"/>
        </w:rPr>
        <w:fldChar w:fldCharType="separate"/>
      </w:r>
      <w:r w:rsidRPr="004822D5">
        <w:rPr>
          <w:rFonts w:ascii="Helvetica" w:hAnsi="Helvetica"/>
          <w:color w:val="404040"/>
        </w:rPr>
        <w:t>Redis</w:t>
      </w:r>
      <w:proofErr w:type="spellEnd"/>
      <w:r w:rsidRPr="004822D5">
        <w:rPr>
          <w:rFonts w:ascii="Helvetica" w:hAnsi="Helvetica"/>
          <w:color w:val="404040"/>
        </w:rPr>
        <w:fldChar w:fldCharType="end"/>
      </w:r>
      <w:r w:rsidRPr="004822D5">
        <w:rPr>
          <w:rFonts w:ascii="Helvetica" w:hAnsi="Helvetica"/>
          <w:color w:val="404040"/>
        </w:rPr>
        <w:t>, </w:t>
      </w:r>
      <w:proofErr w:type="spellStart"/>
      <w:r w:rsidRPr="004822D5">
        <w:rPr>
          <w:rFonts w:ascii="Helvetica" w:hAnsi="Helvetica"/>
          <w:color w:val="404040"/>
        </w:rPr>
        <w:fldChar w:fldCharType="begin"/>
      </w:r>
      <w:r w:rsidRPr="004822D5">
        <w:rPr>
          <w:rFonts w:ascii="Helvetica" w:hAnsi="Helvetica"/>
          <w:color w:val="404040"/>
        </w:rPr>
        <w:instrText xml:space="preserve"> HYPERLINK "http://en.wikipedia.org/wiki/Riak" \o "Riak" </w:instrText>
      </w:r>
      <w:r w:rsidRPr="004822D5">
        <w:rPr>
          <w:rFonts w:ascii="Helvetica" w:hAnsi="Helvetica"/>
          <w:color w:val="404040"/>
        </w:rPr>
        <w:fldChar w:fldCharType="separate"/>
      </w:r>
      <w:r w:rsidRPr="004822D5">
        <w:rPr>
          <w:rFonts w:ascii="Helvetica" w:hAnsi="Helvetica"/>
          <w:color w:val="404040"/>
        </w:rPr>
        <w:t>Riak</w:t>
      </w:r>
      <w:proofErr w:type="spellEnd"/>
      <w:r w:rsidRPr="004822D5">
        <w:rPr>
          <w:rFonts w:ascii="Helvetica" w:hAnsi="Helvetica"/>
          <w:color w:val="404040"/>
        </w:rPr>
        <w:fldChar w:fldCharType="end"/>
      </w:r>
      <w:r w:rsidRPr="004822D5">
        <w:rPr>
          <w:rFonts w:ascii="Helvetica" w:hAnsi="Helvetica"/>
          <w:color w:val="404040"/>
        </w:rPr>
        <w:t xml:space="preserve">, </w:t>
      </w:r>
      <w:proofErr w:type="spellStart"/>
      <w:r w:rsidRPr="004822D5">
        <w:rPr>
          <w:rFonts w:ascii="Helvetica" w:hAnsi="Helvetica"/>
          <w:color w:val="404040"/>
        </w:rPr>
        <w:t>FairCom</w:t>
      </w:r>
      <w:proofErr w:type="spellEnd"/>
      <w:r w:rsidRPr="004822D5">
        <w:rPr>
          <w:rFonts w:ascii="Helvetica" w:hAnsi="Helvetica"/>
          <w:color w:val="404040"/>
        </w:rPr>
        <w:t> </w:t>
      </w:r>
      <w:hyperlink r:id="rId23" w:tooltip="C-treeACE" w:history="1">
        <w:r w:rsidRPr="004822D5">
          <w:rPr>
            <w:rFonts w:ascii="Helvetica" w:hAnsi="Helvetica"/>
            <w:color w:val="404040"/>
          </w:rPr>
          <w:t>c-</w:t>
        </w:r>
        <w:proofErr w:type="spellStart"/>
        <w:r w:rsidRPr="004822D5">
          <w:rPr>
            <w:rFonts w:ascii="Helvetica" w:hAnsi="Helvetica"/>
            <w:color w:val="404040"/>
          </w:rPr>
          <w:t>treeACE</w:t>
        </w:r>
        <w:proofErr w:type="spellEnd"/>
      </w:hyperlink>
      <w:r w:rsidRPr="004822D5">
        <w:rPr>
          <w:rFonts w:ascii="Helvetica" w:hAnsi="Helvetica"/>
          <w:color w:val="404040"/>
        </w:rPr>
        <w:t>, </w:t>
      </w:r>
      <w:proofErr w:type="spellStart"/>
      <w:r w:rsidRPr="004822D5">
        <w:rPr>
          <w:rFonts w:ascii="Helvetica" w:hAnsi="Helvetica"/>
          <w:color w:val="404040"/>
        </w:rPr>
        <w:fldChar w:fldCharType="begin"/>
      </w:r>
      <w:r w:rsidRPr="004822D5">
        <w:rPr>
          <w:rFonts w:ascii="Helvetica" w:hAnsi="Helvetica"/>
          <w:color w:val="404040"/>
        </w:rPr>
        <w:instrText xml:space="preserve"> HYPERLINK "http://en.wikipedia.org/wiki/Aerospike_database" \o "Aerospike database" </w:instrText>
      </w:r>
      <w:r w:rsidRPr="004822D5">
        <w:rPr>
          <w:rFonts w:ascii="Helvetica" w:hAnsi="Helvetica"/>
          <w:color w:val="404040"/>
        </w:rPr>
        <w:fldChar w:fldCharType="separate"/>
      </w:r>
      <w:r w:rsidRPr="004822D5">
        <w:rPr>
          <w:rFonts w:ascii="Helvetica" w:hAnsi="Helvetica"/>
          <w:color w:val="404040"/>
        </w:rPr>
        <w:t>Aerospike</w:t>
      </w:r>
      <w:proofErr w:type="spellEnd"/>
      <w:r w:rsidRPr="004822D5">
        <w:rPr>
          <w:rFonts w:ascii="Helvetica" w:hAnsi="Helvetica"/>
          <w:color w:val="404040"/>
        </w:rPr>
        <w:fldChar w:fldCharType="end"/>
      </w:r>
      <w:r w:rsidRPr="004822D5">
        <w:rPr>
          <w:rFonts w:ascii="Helvetica" w:hAnsi="Helvetica"/>
          <w:color w:val="404040"/>
        </w:rPr>
        <w:t>, </w:t>
      </w:r>
      <w:proofErr w:type="spellStart"/>
      <w:r w:rsidRPr="004822D5">
        <w:rPr>
          <w:rFonts w:ascii="Helvetica" w:hAnsi="Helvetica"/>
          <w:color w:val="404040"/>
        </w:rPr>
        <w:fldChar w:fldCharType="begin"/>
      </w:r>
      <w:r w:rsidRPr="004822D5">
        <w:rPr>
          <w:rFonts w:ascii="Helvetica" w:hAnsi="Helvetica"/>
          <w:color w:val="404040"/>
        </w:rPr>
        <w:instrText xml:space="preserve"> HYPERLINK "http://en.wikipedia.org/wiki/OrientDB" \o "OrientDB" </w:instrText>
      </w:r>
      <w:r w:rsidRPr="004822D5">
        <w:rPr>
          <w:rFonts w:ascii="Helvetica" w:hAnsi="Helvetica"/>
          <w:color w:val="404040"/>
        </w:rPr>
        <w:fldChar w:fldCharType="separate"/>
      </w:r>
      <w:r w:rsidRPr="004822D5">
        <w:rPr>
          <w:rFonts w:ascii="Helvetica" w:hAnsi="Helvetica"/>
          <w:color w:val="404040"/>
        </w:rPr>
        <w:t>OrientDB</w:t>
      </w:r>
      <w:proofErr w:type="spellEnd"/>
      <w:r w:rsidRPr="004822D5">
        <w:rPr>
          <w:rFonts w:ascii="Helvetica" w:hAnsi="Helvetica"/>
          <w:color w:val="404040"/>
        </w:rPr>
        <w:fldChar w:fldCharType="end"/>
      </w:r>
      <w:r w:rsidRPr="004822D5">
        <w:rPr>
          <w:rFonts w:ascii="Helvetica" w:hAnsi="Helvetica"/>
          <w:color w:val="404040"/>
        </w:rPr>
        <w:t>, </w:t>
      </w:r>
      <w:hyperlink r:id="rId24" w:tooltip="MUMPS" w:history="1">
        <w:r w:rsidRPr="004822D5">
          <w:rPr>
            <w:rFonts w:ascii="Helvetica" w:hAnsi="Helvetica"/>
            <w:color w:val="404040"/>
          </w:rPr>
          <w:t>MUMPS</w:t>
        </w:r>
      </w:hyperlink>
    </w:p>
    <w:p w:rsidR="007C79DE" w:rsidRDefault="00BF0B7A" w:rsidP="00BF0B7A">
      <w:pPr>
        <w:pStyle w:val="ListParagraph"/>
        <w:numPr>
          <w:ilvl w:val="0"/>
          <w:numId w:val="2"/>
        </w:numPr>
        <w:rPr>
          <w:sz w:val="40"/>
          <w:u w:val="single"/>
        </w:rPr>
      </w:pPr>
      <w:r w:rsidRPr="00BF0B7A">
        <w:rPr>
          <w:sz w:val="40"/>
          <w:u w:val="single"/>
        </w:rPr>
        <w:t>Graph Data Store</w:t>
      </w:r>
    </w:p>
    <w:p w:rsidR="004822D5" w:rsidRDefault="007C79DE" w:rsidP="007C79DE">
      <w:pPr>
        <w:rPr>
          <w:rFonts w:ascii="Arial" w:hAnsi="Arial" w:cs="Arial"/>
          <w:color w:val="252525"/>
          <w:sz w:val="21"/>
          <w:szCs w:val="21"/>
          <w:shd w:val="clear" w:color="auto" w:fill="FFFFFF"/>
        </w:rPr>
      </w:pPr>
      <w:r>
        <w:rPr>
          <w:rFonts w:ascii="Arial" w:hAnsi="Arial" w:cs="Arial"/>
          <w:color w:val="252525"/>
          <w:sz w:val="21"/>
          <w:szCs w:val="21"/>
          <w:shd w:val="clear" w:color="auto" w:fill="FFFFFF"/>
        </w:rPr>
        <w:t>In</w:t>
      </w:r>
      <w:r>
        <w:rPr>
          <w:rStyle w:val="apple-converted-space"/>
          <w:rFonts w:ascii="Arial" w:hAnsi="Arial" w:cs="Arial"/>
          <w:color w:val="252525"/>
          <w:sz w:val="21"/>
          <w:szCs w:val="21"/>
          <w:shd w:val="clear" w:color="auto" w:fill="FFFFFF"/>
        </w:rPr>
        <w:t> </w:t>
      </w:r>
      <w:hyperlink r:id="rId25" w:tooltip="Computing" w:history="1">
        <w:r>
          <w:rPr>
            <w:rStyle w:val="Hyperlink"/>
            <w:rFonts w:ascii="Arial" w:hAnsi="Arial" w:cs="Arial"/>
            <w:color w:val="0B0080"/>
            <w:sz w:val="21"/>
            <w:szCs w:val="21"/>
            <w:u w:val="none"/>
            <w:shd w:val="clear" w:color="auto" w:fill="FFFFFF"/>
          </w:rPr>
          <w:t>computing</w:t>
        </w:r>
      </w:hyperlink>
      <w:r>
        <w:rPr>
          <w:rFonts w:ascii="Arial" w:hAnsi="Arial" w:cs="Arial"/>
          <w:color w:val="252525"/>
          <w:sz w:val="21"/>
          <w:szCs w:val="21"/>
          <w:shd w:val="clear" w:color="auto" w:fill="FFFFFF"/>
        </w:rPr>
        <w:t>, a</w:t>
      </w:r>
      <w:r>
        <w:rPr>
          <w:rStyle w:val="apple-converted-space"/>
          <w:rFonts w:ascii="Arial" w:hAnsi="Arial" w:cs="Arial"/>
          <w:color w:val="252525"/>
          <w:sz w:val="21"/>
          <w:szCs w:val="21"/>
          <w:shd w:val="clear" w:color="auto" w:fill="FFFFFF"/>
        </w:rPr>
        <w:t> </w:t>
      </w:r>
      <w:r>
        <w:rPr>
          <w:rFonts w:ascii="Arial" w:hAnsi="Arial" w:cs="Arial"/>
          <w:b/>
          <w:bCs/>
          <w:color w:val="252525"/>
          <w:sz w:val="21"/>
          <w:szCs w:val="21"/>
          <w:shd w:val="clear" w:color="auto" w:fill="FFFFFF"/>
        </w:rPr>
        <w:t>graph database</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a</w:t>
      </w:r>
      <w:r>
        <w:rPr>
          <w:rStyle w:val="apple-converted-space"/>
          <w:rFonts w:ascii="Arial" w:hAnsi="Arial" w:cs="Arial"/>
          <w:color w:val="252525"/>
          <w:sz w:val="21"/>
          <w:szCs w:val="21"/>
          <w:shd w:val="clear" w:color="auto" w:fill="FFFFFF"/>
        </w:rPr>
        <w:t> </w:t>
      </w:r>
      <w:hyperlink r:id="rId26" w:tooltip="Database" w:history="1">
        <w:r>
          <w:rPr>
            <w:rStyle w:val="Hyperlink"/>
            <w:rFonts w:ascii="Arial" w:hAnsi="Arial" w:cs="Arial"/>
            <w:color w:val="0B0080"/>
            <w:sz w:val="21"/>
            <w:szCs w:val="21"/>
            <w:u w:val="none"/>
            <w:shd w:val="clear" w:color="auto" w:fill="FFFFFF"/>
          </w:rPr>
          <w:t>database</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that uses</w:t>
      </w:r>
      <w:r>
        <w:rPr>
          <w:rStyle w:val="apple-converted-space"/>
          <w:rFonts w:ascii="Arial" w:hAnsi="Arial" w:cs="Arial"/>
          <w:color w:val="252525"/>
          <w:sz w:val="21"/>
          <w:szCs w:val="21"/>
          <w:shd w:val="clear" w:color="auto" w:fill="FFFFFF"/>
        </w:rPr>
        <w:t> </w:t>
      </w:r>
      <w:hyperlink r:id="rId27" w:tooltip="Graph (data structure)" w:history="1">
        <w:r>
          <w:rPr>
            <w:rStyle w:val="Hyperlink"/>
            <w:rFonts w:ascii="Arial" w:hAnsi="Arial" w:cs="Arial"/>
            <w:color w:val="0B0080"/>
            <w:sz w:val="21"/>
            <w:szCs w:val="21"/>
            <w:u w:val="none"/>
            <w:shd w:val="clear" w:color="auto" w:fill="FFFFFF"/>
          </w:rPr>
          <w:t>graph structures</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for</w:t>
      </w:r>
      <w:r>
        <w:rPr>
          <w:rStyle w:val="apple-converted-space"/>
          <w:rFonts w:ascii="Arial" w:hAnsi="Arial" w:cs="Arial"/>
          <w:color w:val="252525"/>
          <w:sz w:val="21"/>
          <w:szCs w:val="21"/>
          <w:shd w:val="clear" w:color="auto" w:fill="FFFFFF"/>
        </w:rPr>
        <w:t> </w:t>
      </w:r>
      <w:hyperlink r:id="rId28" w:tooltip="Semantic Query" w:history="1">
        <w:r>
          <w:rPr>
            <w:rStyle w:val="Hyperlink"/>
            <w:rFonts w:ascii="Arial" w:hAnsi="Arial" w:cs="Arial"/>
            <w:color w:val="0B0080"/>
            <w:sz w:val="21"/>
            <w:szCs w:val="21"/>
            <w:u w:val="none"/>
            <w:shd w:val="clear" w:color="auto" w:fill="FFFFFF"/>
          </w:rPr>
          <w:t>semantic queries</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with nodes, edges, and properties to represent and store data</w:t>
      </w:r>
      <w:r w:rsidR="00AD7F72">
        <w:rPr>
          <w:rFonts w:ascii="Arial" w:hAnsi="Arial" w:cs="Arial"/>
          <w:color w:val="252525"/>
          <w:sz w:val="21"/>
          <w:szCs w:val="21"/>
          <w:shd w:val="clear" w:color="auto" w:fill="FFFFFF"/>
        </w:rPr>
        <w:t>.</w:t>
      </w:r>
    </w:p>
    <w:p w:rsidR="00AD7F72" w:rsidRDefault="00AD7F72" w:rsidP="007C79DE">
      <w:pPr>
        <w:rPr>
          <w:rFonts w:ascii="Arial" w:hAnsi="Arial" w:cs="Arial"/>
          <w:color w:val="252525"/>
          <w:sz w:val="21"/>
          <w:szCs w:val="21"/>
          <w:shd w:val="clear" w:color="auto" w:fill="FFFFFF"/>
        </w:rPr>
      </w:pPr>
    </w:p>
    <w:p w:rsidR="00DA2539" w:rsidRDefault="00AD7F72" w:rsidP="007C79DE">
      <w:r>
        <w:rPr>
          <w:noProof/>
        </w:rPr>
        <w:drawing>
          <wp:inline distT="0" distB="0" distL="0" distR="0">
            <wp:extent cx="5867400" cy="4152900"/>
            <wp:effectExtent l="0" t="0" r="0" b="0"/>
            <wp:docPr id="5" name="Picture 5" descr="http://upload.wikimedia.org/wikipedia/commons/3/3a/GraphDatabase_Property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3/3a/GraphDatabase_PropertyGra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7400" cy="4152900"/>
                    </a:xfrm>
                    <a:prstGeom prst="rect">
                      <a:avLst/>
                    </a:prstGeom>
                    <a:noFill/>
                    <a:ln>
                      <a:noFill/>
                    </a:ln>
                  </pic:spPr>
                </pic:pic>
              </a:graphicData>
            </a:graphic>
          </wp:inline>
        </w:drawing>
      </w:r>
    </w:p>
    <w:p w:rsidR="00DA2539" w:rsidRDefault="00DA2539" w:rsidP="00DA2539"/>
    <w:p w:rsidR="00DA2539" w:rsidRDefault="00DA2539" w:rsidP="00DA2539">
      <w:pPr>
        <w:pStyle w:val="NormalWeb"/>
        <w:shd w:val="clear" w:color="auto" w:fill="FFFFFF"/>
        <w:spacing w:before="120" w:beforeAutospacing="0" w:after="120" w:afterAutospacing="0" w:line="336" w:lineRule="atLeast"/>
        <w:rPr>
          <w:rFonts w:ascii="Arial" w:hAnsi="Arial" w:cs="Arial"/>
          <w:color w:val="252525"/>
          <w:sz w:val="21"/>
          <w:szCs w:val="21"/>
        </w:rPr>
      </w:pPr>
      <w:r>
        <w:tab/>
      </w:r>
      <w:r>
        <w:rPr>
          <w:rFonts w:ascii="Arial" w:hAnsi="Arial" w:cs="Arial"/>
          <w:color w:val="252525"/>
          <w:sz w:val="21"/>
          <w:szCs w:val="21"/>
        </w:rPr>
        <w:t>Nodes represent entities such as people, businesses, accounts, or any other item you might want to keep track of.</w:t>
      </w:r>
    </w:p>
    <w:p w:rsidR="00DA2539" w:rsidRDefault="00DA2539" w:rsidP="00DA2539">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Properties are pertinent information that relate to nodes. For instance, if "Wikipedia" were one of the nodes, one might have it tied to properties such as "website", "reference material", or "word that starts with the letter 'w'", depending on which aspects of "Wikipedia" are pertinent to the particular database.</w:t>
      </w:r>
    </w:p>
    <w:p w:rsidR="00DA2539" w:rsidRDefault="00DA2539" w:rsidP="00DA2539">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lastRenderedPageBreak/>
        <w:t>Edges are the lines that connect nodes to nodes or nodes to properties and they represent the relationship between the two. Most of the important information is really stored in the edges. Meaningful patterns emerge when one examines the connections and interconnections of nodes, properties, and edges.</w:t>
      </w:r>
    </w:p>
    <w:p w:rsidR="00AD7F72" w:rsidRDefault="00AD7F72" w:rsidP="00DA2539">
      <w:pPr>
        <w:tabs>
          <w:tab w:val="left" w:pos="945"/>
        </w:tabs>
      </w:pPr>
    </w:p>
    <w:p w:rsidR="00D67454" w:rsidRDefault="00D67454" w:rsidP="00DA2539">
      <w:pPr>
        <w:tabs>
          <w:tab w:val="left" w:pos="945"/>
        </w:tabs>
      </w:pPr>
    </w:p>
    <w:p w:rsidR="00D67454" w:rsidRDefault="00D67454" w:rsidP="00DA2539">
      <w:pPr>
        <w:tabs>
          <w:tab w:val="left" w:pos="945"/>
        </w:tabs>
        <w:rPr>
          <w:rFonts w:ascii="Arial" w:eastAsia="Times New Roman" w:hAnsi="Arial" w:cs="Arial"/>
          <w:color w:val="252525"/>
          <w:sz w:val="21"/>
          <w:szCs w:val="21"/>
        </w:rPr>
      </w:pPr>
      <w:r w:rsidRPr="00D67454">
        <w:rPr>
          <w:b/>
          <w:u w:val="single"/>
        </w:rPr>
        <w:t>Ex:</w:t>
      </w:r>
      <w:r>
        <w:t xml:space="preserve"> </w:t>
      </w:r>
      <w:r w:rsidRPr="00D67454">
        <w:rPr>
          <w:rFonts w:ascii="Arial" w:eastAsia="Times New Roman" w:hAnsi="Arial" w:cs="Arial"/>
          <w:color w:val="252525"/>
          <w:sz w:val="21"/>
          <w:szCs w:val="21"/>
        </w:rPr>
        <w:t xml:space="preserve">Allegro, Neo4J, </w:t>
      </w:r>
      <w:proofErr w:type="spellStart"/>
      <w:r w:rsidRPr="00D67454">
        <w:rPr>
          <w:rFonts w:ascii="Arial" w:eastAsia="Times New Roman" w:hAnsi="Arial" w:cs="Arial"/>
          <w:color w:val="252525"/>
          <w:sz w:val="21"/>
          <w:szCs w:val="21"/>
        </w:rPr>
        <w:t>OrientDB</w:t>
      </w:r>
      <w:proofErr w:type="spellEnd"/>
      <w:r w:rsidRPr="00D67454">
        <w:rPr>
          <w:rFonts w:ascii="Arial" w:eastAsia="Times New Roman" w:hAnsi="Arial" w:cs="Arial"/>
          <w:color w:val="252525"/>
          <w:sz w:val="21"/>
          <w:szCs w:val="21"/>
        </w:rPr>
        <w:t>, Virtuoso</w:t>
      </w:r>
    </w:p>
    <w:p w:rsidR="00D20033" w:rsidRDefault="00D20033" w:rsidP="00DA2539">
      <w:pPr>
        <w:tabs>
          <w:tab w:val="left" w:pos="945"/>
        </w:tabs>
        <w:rPr>
          <w:rFonts w:ascii="Arial" w:eastAsia="Times New Roman" w:hAnsi="Arial" w:cs="Arial"/>
          <w:color w:val="252525"/>
          <w:sz w:val="21"/>
          <w:szCs w:val="21"/>
        </w:rPr>
      </w:pPr>
    </w:p>
    <w:p w:rsidR="00B23164" w:rsidRDefault="00D20033" w:rsidP="00DA2539">
      <w:pPr>
        <w:tabs>
          <w:tab w:val="left" w:pos="945"/>
        </w:tabs>
        <w:rPr>
          <w:rFonts w:ascii="Arial" w:eastAsia="Times New Roman" w:hAnsi="Arial" w:cs="Arial"/>
          <w:color w:val="252525"/>
          <w:sz w:val="21"/>
          <w:szCs w:val="21"/>
        </w:rPr>
      </w:pPr>
      <w:r>
        <w:rPr>
          <w:rFonts w:ascii="Arial" w:eastAsia="Times New Roman" w:hAnsi="Arial" w:cs="Arial"/>
          <w:noProof/>
          <w:color w:val="252525"/>
          <w:sz w:val="21"/>
          <w:szCs w:val="21"/>
        </w:rPr>
        <w:drawing>
          <wp:inline distT="0" distB="0" distL="0" distR="0">
            <wp:extent cx="5934075" cy="3705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B23164" w:rsidRDefault="00B23164" w:rsidP="00B23164">
      <w:pPr>
        <w:rPr>
          <w:rFonts w:ascii="Arial" w:eastAsia="Times New Roman" w:hAnsi="Arial" w:cs="Arial"/>
          <w:sz w:val="21"/>
          <w:szCs w:val="21"/>
        </w:rPr>
      </w:pPr>
    </w:p>
    <w:p w:rsidR="00D20033" w:rsidRPr="00B23164" w:rsidRDefault="00B23164" w:rsidP="00B23164">
      <w:pPr>
        <w:rPr>
          <w:rFonts w:ascii="Arial" w:eastAsia="Times New Roman" w:hAnsi="Arial" w:cs="Arial"/>
          <w:sz w:val="21"/>
          <w:szCs w:val="21"/>
        </w:rPr>
      </w:pPr>
      <w:r>
        <w:rPr>
          <w:rFonts w:ascii="Arial" w:eastAsia="Times New Roman" w:hAnsi="Arial" w:cs="Arial"/>
          <w:noProof/>
          <w:sz w:val="21"/>
          <w:szCs w:val="21"/>
        </w:rPr>
        <w:lastRenderedPageBreak/>
        <w:drawing>
          <wp:inline distT="0" distB="0" distL="0" distR="0">
            <wp:extent cx="5934075" cy="4181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sectPr w:rsidR="00D20033" w:rsidRPr="00B231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BB1735"/>
    <w:multiLevelType w:val="hybridMultilevel"/>
    <w:tmpl w:val="F7923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5D13CDF"/>
    <w:multiLevelType w:val="multilevel"/>
    <w:tmpl w:val="D88AD2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D41"/>
    <w:rsid w:val="00001299"/>
    <w:rsid w:val="000513C2"/>
    <w:rsid w:val="00111074"/>
    <w:rsid w:val="001D0D07"/>
    <w:rsid w:val="00211282"/>
    <w:rsid w:val="00227271"/>
    <w:rsid w:val="002566AD"/>
    <w:rsid w:val="002B3722"/>
    <w:rsid w:val="002B4667"/>
    <w:rsid w:val="002D1098"/>
    <w:rsid w:val="002F2CEE"/>
    <w:rsid w:val="002F405A"/>
    <w:rsid w:val="00315621"/>
    <w:rsid w:val="004261B1"/>
    <w:rsid w:val="004822D5"/>
    <w:rsid w:val="005015E4"/>
    <w:rsid w:val="005C10E3"/>
    <w:rsid w:val="005C6C96"/>
    <w:rsid w:val="0061701C"/>
    <w:rsid w:val="00625CE7"/>
    <w:rsid w:val="00625FD5"/>
    <w:rsid w:val="0063080E"/>
    <w:rsid w:val="0063742B"/>
    <w:rsid w:val="00641B34"/>
    <w:rsid w:val="006801CD"/>
    <w:rsid w:val="006946C5"/>
    <w:rsid w:val="0070058F"/>
    <w:rsid w:val="00702610"/>
    <w:rsid w:val="00742C9D"/>
    <w:rsid w:val="00772F81"/>
    <w:rsid w:val="007953B3"/>
    <w:rsid w:val="007C79DE"/>
    <w:rsid w:val="00923D41"/>
    <w:rsid w:val="0094588A"/>
    <w:rsid w:val="009C40BF"/>
    <w:rsid w:val="00AD7F72"/>
    <w:rsid w:val="00B23164"/>
    <w:rsid w:val="00B54FF7"/>
    <w:rsid w:val="00BA07F5"/>
    <w:rsid w:val="00BA080E"/>
    <w:rsid w:val="00BF0B7A"/>
    <w:rsid w:val="00CE5BD1"/>
    <w:rsid w:val="00D045AF"/>
    <w:rsid w:val="00D20033"/>
    <w:rsid w:val="00D67454"/>
    <w:rsid w:val="00D87122"/>
    <w:rsid w:val="00DA2539"/>
    <w:rsid w:val="00DA6BF0"/>
    <w:rsid w:val="00DE17FA"/>
    <w:rsid w:val="00DE6EA0"/>
    <w:rsid w:val="00E12825"/>
    <w:rsid w:val="00EA4492"/>
    <w:rsid w:val="00F5282A"/>
    <w:rsid w:val="00F702A1"/>
    <w:rsid w:val="00FA7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4C8B82-9921-4B4B-B4FC-A0E00BDC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C10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25FD5"/>
  </w:style>
  <w:style w:type="character" w:styleId="Hyperlink">
    <w:name w:val="Hyperlink"/>
    <w:basedOn w:val="DefaultParagraphFont"/>
    <w:uiPriority w:val="99"/>
    <w:semiHidden/>
    <w:unhideWhenUsed/>
    <w:rsid w:val="00625FD5"/>
    <w:rPr>
      <w:color w:val="0000FF"/>
      <w:u w:val="single"/>
    </w:rPr>
  </w:style>
  <w:style w:type="character" w:customStyle="1" w:styleId="Heading3Char">
    <w:name w:val="Heading 3 Char"/>
    <w:basedOn w:val="DefaultParagraphFont"/>
    <w:link w:val="Heading3"/>
    <w:uiPriority w:val="9"/>
    <w:rsid w:val="005C10E3"/>
    <w:rPr>
      <w:rFonts w:ascii="Times New Roman" w:eastAsia="Times New Roman" w:hAnsi="Times New Roman" w:cs="Times New Roman"/>
      <w:b/>
      <w:bCs/>
      <w:sz w:val="27"/>
      <w:szCs w:val="27"/>
    </w:rPr>
  </w:style>
  <w:style w:type="paragraph" w:styleId="ListParagraph">
    <w:name w:val="List Paragraph"/>
    <w:basedOn w:val="Normal"/>
    <w:uiPriority w:val="34"/>
    <w:qFormat/>
    <w:rsid w:val="00001299"/>
    <w:pPr>
      <w:ind w:left="720"/>
      <w:contextualSpacing/>
    </w:pPr>
  </w:style>
  <w:style w:type="paragraph" w:styleId="HTMLPreformatted">
    <w:name w:val="HTML Preformatted"/>
    <w:basedOn w:val="Normal"/>
    <w:link w:val="HTMLPreformattedChar"/>
    <w:uiPriority w:val="99"/>
    <w:semiHidden/>
    <w:unhideWhenUsed/>
    <w:rsid w:val="00501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15E4"/>
    <w:rPr>
      <w:rFonts w:ascii="Courier New" w:eastAsia="Times New Roman" w:hAnsi="Courier New" w:cs="Courier New"/>
      <w:sz w:val="20"/>
      <w:szCs w:val="20"/>
    </w:rPr>
  </w:style>
  <w:style w:type="paragraph" w:styleId="NormalWeb">
    <w:name w:val="Normal (Web)"/>
    <w:basedOn w:val="Normal"/>
    <w:uiPriority w:val="99"/>
    <w:semiHidden/>
    <w:unhideWhenUsed/>
    <w:rsid w:val="00DA253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147406">
      <w:bodyDiv w:val="1"/>
      <w:marLeft w:val="0"/>
      <w:marRight w:val="0"/>
      <w:marTop w:val="0"/>
      <w:marBottom w:val="0"/>
      <w:divBdr>
        <w:top w:val="none" w:sz="0" w:space="0" w:color="auto"/>
        <w:left w:val="none" w:sz="0" w:space="0" w:color="auto"/>
        <w:bottom w:val="none" w:sz="0" w:space="0" w:color="auto"/>
        <w:right w:val="none" w:sz="0" w:space="0" w:color="auto"/>
      </w:divBdr>
    </w:div>
    <w:div w:id="480734576">
      <w:bodyDiv w:val="1"/>
      <w:marLeft w:val="0"/>
      <w:marRight w:val="0"/>
      <w:marTop w:val="0"/>
      <w:marBottom w:val="0"/>
      <w:divBdr>
        <w:top w:val="none" w:sz="0" w:space="0" w:color="auto"/>
        <w:left w:val="none" w:sz="0" w:space="0" w:color="auto"/>
        <w:bottom w:val="none" w:sz="0" w:space="0" w:color="auto"/>
        <w:right w:val="none" w:sz="0" w:space="0" w:color="auto"/>
      </w:divBdr>
    </w:div>
    <w:div w:id="807555845">
      <w:bodyDiv w:val="1"/>
      <w:marLeft w:val="0"/>
      <w:marRight w:val="0"/>
      <w:marTop w:val="0"/>
      <w:marBottom w:val="0"/>
      <w:divBdr>
        <w:top w:val="none" w:sz="0" w:space="0" w:color="auto"/>
        <w:left w:val="none" w:sz="0" w:space="0" w:color="auto"/>
        <w:bottom w:val="none" w:sz="0" w:space="0" w:color="auto"/>
        <w:right w:val="none" w:sz="0" w:space="0" w:color="auto"/>
      </w:divBdr>
    </w:div>
    <w:div w:id="1203664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en.wikipedia.org/wiki/Semi-structured_model" TargetMode="External"/><Relationship Id="rId26" Type="http://schemas.openxmlformats.org/officeDocument/2006/relationships/hyperlink" Target="http://en.wikipedia.org/wiki/Database" TargetMode="External"/><Relationship Id="rId3" Type="http://schemas.openxmlformats.org/officeDocument/2006/relationships/settings" Target="settings.xml"/><Relationship Id="rId21" Type="http://schemas.openxmlformats.org/officeDocument/2006/relationships/hyperlink" Target="http://en.wikipedia.org/wiki/MarkLogic" TargetMode="External"/><Relationship Id="rId7" Type="http://schemas.openxmlformats.org/officeDocument/2006/relationships/hyperlink" Target="http://en.wikipedia.org/wiki/NoSQL" TargetMode="External"/><Relationship Id="rId12" Type="http://schemas.openxmlformats.org/officeDocument/2006/relationships/hyperlink" Target="http://en.wikipedia.org/wiki/CAP_theorem" TargetMode="External"/><Relationship Id="rId17" Type="http://schemas.openxmlformats.org/officeDocument/2006/relationships/hyperlink" Target="http://en.wikipedia.org/wiki/Computer_program" TargetMode="External"/><Relationship Id="rId25" Type="http://schemas.openxmlformats.org/officeDocument/2006/relationships/hyperlink" Target="http://en.wikipedia.org/wiki/Computin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en.wikipedia.org/wiki/Apache_CouchDB"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Relational_database" TargetMode="External"/><Relationship Id="rId24" Type="http://schemas.openxmlformats.org/officeDocument/2006/relationships/hyperlink" Target="http://en.wikipedia.org/wiki/MUMPS"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en.wikipedia.org/wiki/Database_management_system" TargetMode="External"/><Relationship Id="rId23" Type="http://schemas.openxmlformats.org/officeDocument/2006/relationships/hyperlink" Target="http://en.wikipedia.org/wiki/C-treeACE" TargetMode="External"/><Relationship Id="rId28" Type="http://schemas.openxmlformats.org/officeDocument/2006/relationships/hyperlink" Target="http://en.wikipedia.org/wiki/Semantic_Query" TargetMode="External"/><Relationship Id="rId10" Type="http://schemas.openxmlformats.org/officeDocument/2006/relationships/hyperlink" Target="http://en.wikipedia.org/wiki/Data_retrieval" TargetMode="External"/><Relationship Id="rId19" Type="http://schemas.openxmlformats.org/officeDocument/2006/relationships/hyperlink" Target="http://en.wikipedia.org/wiki/Lotus_Notes"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en.wikipedia.org/wiki/Computer_data_storage" TargetMode="External"/><Relationship Id="rId14" Type="http://schemas.openxmlformats.org/officeDocument/2006/relationships/image" Target="media/image4.png"/><Relationship Id="rId22" Type="http://schemas.openxmlformats.org/officeDocument/2006/relationships/hyperlink" Target="http://en.wikipedia.org/wiki/Dynamo_(storage_system)" TargetMode="External"/><Relationship Id="rId27" Type="http://schemas.openxmlformats.org/officeDocument/2006/relationships/hyperlink" Target="http://en.wikipedia.org/wiki/Graph_(data_structure)" TargetMode="External"/><Relationship Id="rId30" Type="http://schemas.openxmlformats.org/officeDocument/2006/relationships/image" Target="media/image7.png"/><Relationship Id="rId8" Type="http://schemas.openxmlformats.org/officeDocument/2006/relationships/hyperlink" Target="http://en.wikipedia.org/wiki/No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9</Pages>
  <Words>1407</Words>
  <Characters>8026</Characters>
  <Application>Microsoft Office Word</Application>
  <DocSecurity>0</DocSecurity>
  <Lines>66</Lines>
  <Paragraphs>18</Paragraphs>
  <ScaleCrop>false</ScaleCrop>
  <Company/>
  <LinksUpToDate>false</LinksUpToDate>
  <CharactersWithSpaces>9415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Nasiruddin.Shaikh</dc:creator>
  <cp:keywords/>
  <dc:description/>
  <cp:lastModifiedBy>Nasiruddin.Shaikh</cp:lastModifiedBy>
  <cp:revision>62</cp:revision>
  <dcterms:created xsi:type="dcterms:W3CDTF">2015-03-11T05:28:00Z</dcterms:created>
  <dcterms:modified xsi:type="dcterms:W3CDTF">2015-03-11T11:38:00Z</dcterms:modified>
</cp:coreProperties>
</file>