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77B08C7E" w:rsidR="00E75F06" w:rsidRPr="00B61323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4170C">
        <w:rPr>
          <w:rFonts w:ascii="NikoshBAN" w:hAnsi="NikoshBAN" w:cs="NikoshBAN"/>
          <w:color w:val="000000" w:themeColor="text1"/>
          <w:sz w:val="28"/>
          <w:szCs w:val="28"/>
        </w:rPr>
        <w:t xml:space="preserve">11-20 </w:t>
      </w:r>
      <w:proofErr w:type="spellStart"/>
      <w:r w:rsidR="00010C77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777777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766C319F" w:rsidR="007C7472" w:rsidRDefault="00BD411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74E66">
        <w:rPr>
          <w:rFonts w:ascii="NikoshBAN" w:hAnsi="NikoshBAN" w:cs="NikoshBAN"/>
          <w:color w:val="000000" w:themeColor="text1"/>
          <w:sz w:val="28"/>
          <w:szCs w:val="28"/>
        </w:rPr>
        <w:t>27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4170C">
        <w:rPr>
          <w:rFonts w:ascii="NikoshBAN" w:hAnsi="NikoshBAN" w:cs="NikoshBAN"/>
          <w:color w:val="000000" w:themeColor="text1"/>
          <w:sz w:val="28"/>
          <w:szCs w:val="28"/>
        </w:rPr>
        <w:t xml:space="preserve">11-20 </w:t>
      </w:r>
      <w:proofErr w:type="spellStart"/>
      <w:r w:rsidR="0064170C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6417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C22C3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2C6E7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C7545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C7545">
        <w:rPr>
          <w:rFonts w:ascii="NikoshBAN" w:hAnsi="NikoshBAN" w:cs="NikoshBAN"/>
          <w:color w:val="000000" w:themeColor="text1"/>
          <w:sz w:val="28"/>
          <w:szCs w:val="28"/>
        </w:rPr>
        <w:t>যে</w:t>
      </w:r>
      <w:proofErr w:type="spellEnd"/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12/০৩/২৫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ডিসি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অফিস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, ১৫/০৩/২৫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হাইমচর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150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ইফতারের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25C17AA" w:rsidR="00E75F06" w:rsidRPr="00B61323" w:rsidRDefault="00201644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DD4DD6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0BF9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D45F5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0BF9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A5F74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064AB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87B9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311E9A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20CD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,00,000/-(</w:t>
      </w:r>
      <w:proofErr w:type="spellStart"/>
      <w:r w:rsidR="00CB74F0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743FE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A203A4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1FC5C432" w:rsidR="00E75F06" w:rsidRPr="00B61323" w:rsidRDefault="00167402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26085F">
        <w:rPr>
          <w:rFonts w:ascii="NikoshBAN" w:hAnsi="NikoshBAN" w:cs="NikoshBAN"/>
          <w:color w:val="000000" w:themeColor="text1"/>
          <w:sz w:val="28"/>
          <w:szCs w:val="28"/>
        </w:rPr>
        <w:t>29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4D05">
        <w:rPr>
          <w:rFonts w:ascii="NikoshBAN" w:hAnsi="NikoshBAN" w:cs="NikoshBAN"/>
          <w:color w:val="000000" w:themeColor="text1"/>
          <w:sz w:val="28"/>
          <w:szCs w:val="28"/>
        </w:rPr>
        <w:t>127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884D05">
        <w:rPr>
          <w:rFonts w:ascii="NikoshBAN" w:hAnsi="NikoshBAN" w:cs="NikoshBAN"/>
          <w:color w:val="000000" w:themeColor="text1"/>
          <w:sz w:val="28"/>
          <w:szCs w:val="28"/>
        </w:rPr>
        <w:t>129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A62B6">
        <w:rPr>
          <w:rFonts w:ascii="NikoshBAN" w:hAnsi="NikoshBAN" w:cs="NikoshBAN"/>
          <w:color w:val="000000" w:themeColor="text1"/>
          <w:sz w:val="28"/>
          <w:szCs w:val="28"/>
        </w:rPr>
        <w:t>128</w:t>
      </w:r>
      <w:r w:rsidR="00BB28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3FF6"/>
    <w:rsid w:val="00010C77"/>
    <w:rsid w:val="000373F5"/>
    <w:rsid w:val="00052822"/>
    <w:rsid w:val="00064ABC"/>
    <w:rsid w:val="000736B1"/>
    <w:rsid w:val="0008165D"/>
    <w:rsid w:val="000C1B62"/>
    <w:rsid w:val="000C23E1"/>
    <w:rsid w:val="000D30A9"/>
    <w:rsid w:val="000D40EA"/>
    <w:rsid w:val="00102A9F"/>
    <w:rsid w:val="0011470D"/>
    <w:rsid w:val="00121755"/>
    <w:rsid w:val="00141CE2"/>
    <w:rsid w:val="001525AF"/>
    <w:rsid w:val="00167402"/>
    <w:rsid w:val="001743FE"/>
    <w:rsid w:val="00187DCD"/>
    <w:rsid w:val="001B18B1"/>
    <w:rsid w:val="001D1DAC"/>
    <w:rsid w:val="001D57AF"/>
    <w:rsid w:val="001D784E"/>
    <w:rsid w:val="001E043F"/>
    <w:rsid w:val="001E56FE"/>
    <w:rsid w:val="001F4282"/>
    <w:rsid w:val="00201644"/>
    <w:rsid w:val="00206318"/>
    <w:rsid w:val="00213B65"/>
    <w:rsid w:val="00251759"/>
    <w:rsid w:val="0026085F"/>
    <w:rsid w:val="002838A6"/>
    <w:rsid w:val="002C3133"/>
    <w:rsid w:val="002C6E7B"/>
    <w:rsid w:val="002D79C7"/>
    <w:rsid w:val="002F250E"/>
    <w:rsid w:val="002F3D63"/>
    <w:rsid w:val="00311E9A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00D3F"/>
    <w:rsid w:val="0042360B"/>
    <w:rsid w:val="00482C5C"/>
    <w:rsid w:val="004A50FF"/>
    <w:rsid w:val="004A793E"/>
    <w:rsid w:val="004B398D"/>
    <w:rsid w:val="004C7B12"/>
    <w:rsid w:val="004D45F5"/>
    <w:rsid w:val="00565DC4"/>
    <w:rsid w:val="005D492C"/>
    <w:rsid w:val="005D4E8A"/>
    <w:rsid w:val="005D5F86"/>
    <w:rsid w:val="00625E02"/>
    <w:rsid w:val="00640832"/>
    <w:rsid w:val="0064170C"/>
    <w:rsid w:val="00651FB6"/>
    <w:rsid w:val="00670978"/>
    <w:rsid w:val="00675D34"/>
    <w:rsid w:val="006B194D"/>
    <w:rsid w:val="006C5C6B"/>
    <w:rsid w:val="006C6DA3"/>
    <w:rsid w:val="006E5F2E"/>
    <w:rsid w:val="006F58A1"/>
    <w:rsid w:val="00707738"/>
    <w:rsid w:val="00756BFE"/>
    <w:rsid w:val="00784C49"/>
    <w:rsid w:val="007A5F74"/>
    <w:rsid w:val="007B1ED3"/>
    <w:rsid w:val="007C19D1"/>
    <w:rsid w:val="007C7472"/>
    <w:rsid w:val="008670CF"/>
    <w:rsid w:val="00881399"/>
    <w:rsid w:val="00884D05"/>
    <w:rsid w:val="008A0C7E"/>
    <w:rsid w:val="008B70C7"/>
    <w:rsid w:val="008C76B9"/>
    <w:rsid w:val="008D55CE"/>
    <w:rsid w:val="00905CFD"/>
    <w:rsid w:val="009075A5"/>
    <w:rsid w:val="00930122"/>
    <w:rsid w:val="009516C4"/>
    <w:rsid w:val="009C22E4"/>
    <w:rsid w:val="00A06FAB"/>
    <w:rsid w:val="00A203A4"/>
    <w:rsid w:val="00A563AE"/>
    <w:rsid w:val="00A67477"/>
    <w:rsid w:val="00A941EB"/>
    <w:rsid w:val="00AB13DC"/>
    <w:rsid w:val="00AB6193"/>
    <w:rsid w:val="00AE38DF"/>
    <w:rsid w:val="00B61323"/>
    <w:rsid w:val="00B673A3"/>
    <w:rsid w:val="00B72D3E"/>
    <w:rsid w:val="00B86F43"/>
    <w:rsid w:val="00BA365E"/>
    <w:rsid w:val="00BB289D"/>
    <w:rsid w:val="00BC1393"/>
    <w:rsid w:val="00BD4113"/>
    <w:rsid w:val="00C22C31"/>
    <w:rsid w:val="00C31513"/>
    <w:rsid w:val="00C4508B"/>
    <w:rsid w:val="00C46F0C"/>
    <w:rsid w:val="00C53A08"/>
    <w:rsid w:val="00C54629"/>
    <w:rsid w:val="00C94937"/>
    <w:rsid w:val="00CB0BF9"/>
    <w:rsid w:val="00CB74F0"/>
    <w:rsid w:val="00CC7545"/>
    <w:rsid w:val="00CC7D02"/>
    <w:rsid w:val="00D261F5"/>
    <w:rsid w:val="00D43115"/>
    <w:rsid w:val="00D462AC"/>
    <w:rsid w:val="00D80A2C"/>
    <w:rsid w:val="00D87B9F"/>
    <w:rsid w:val="00D913F3"/>
    <w:rsid w:val="00DC5077"/>
    <w:rsid w:val="00DD1F7F"/>
    <w:rsid w:val="00DD4DD6"/>
    <w:rsid w:val="00DD6C98"/>
    <w:rsid w:val="00DF099A"/>
    <w:rsid w:val="00DF6F60"/>
    <w:rsid w:val="00DF70CB"/>
    <w:rsid w:val="00E1363B"/>
    <w:rsid w:val="00E20632"/>
    <w:rsid w:val="00E32478"/>
    <w:rsid w:val="00E354F8"/>
    <w:rsid w:val="00E54776"/>
    <w:rsid w:val="00E60AAD"/>
    <w:rsid w:val="00E75F06"/>
    <w:rsid w:val="00E970B5"/>
    <w:rsid w:val="00EA62B6"/>
    <w:rsid w:val="00EC6994"/>
    <w:rsid w:val="00EC6A85"/>
    <w:rsid w:val="00EC6DAD"/>
    <w:rsid w:val="00F111B8"/>
    <w:rsid w:val="00F20CD9"/>
    <w:rsid w:val="00F71074"/>
    <w:rsid w:val="00F74E66"/>
    <w:rsid w:val="00FA594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244</cp:revision>
  <cp:lastPrinted>2025-03-12T06:16:00Z</cp:lastPrinted>
  <dcterms:created xsi:type="dcterms:W3CDTF">2024-10-15T07:05:00Z</dcterms:created>
  <dcterms:modified xsi:type="dcterms:W3CDTF">2025-03-12T06:31:00Z</dcterms:modified>
</cp:coreProperties>
</file>