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9F51" w14:textId="25211D6D" w:rsidR="00F35FE7" w:rsidRDefault="0037277B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proofErr w:type="spellStart"/>
      <w:r w:rsidRPr="00AD6133">
        <w:rPr>
          <w:rFonts w:ascii="NikoshBAN" w:hAnsi="NikoshBAN" w:cs="NikoshBAN"/>
          <w:color w:val="000000" w:themeColor="text1"/>
        </w:rPr>
        <w:t>বিষয়ঃ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r w:rsidR="00A24806">
        <w:rPr>
          <w:rFonts w:ascii="NikoshBAN" w:hAnsi="NikoshBAN" w:cs="NikoshBAN"/>
          <w:color w:val="000000" w:themeColor="text1"/>
        </w:rPr>
        <w:t>1</w:t>
      </w:r>
      <w:r w:rsidR="00F35FE7">
        <w:rPr>
          <w:rFonts w:ascii="NikoshBAN" w:hAnsi="NikoshBAN" w:cs="NikoshBAN"/>
          <w:color w:val="000000" w:themeColor="text1"/>
        </w:rPr>
        <w:t>1</w:t>
      </w:r>
      <w:r w:rsidR="009221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5FE7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54330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r w:rsidR="00A24806">
        <w:rPr>
          <w:rFonts w:ascii="NikoshBAN" w:hAnsi="NikoshBAN" w:cs="NikoshBAN"/>
          <w:color w:val="000000" w:themeColor="text1"/>
        </w:rPr>
        <w:t>21</w:t>
      </w:r>
      <w:r w:rsidR="00173A1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5FE7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10671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অতি</w:t>
      </w:r>
      <w:r w:rsidR="008F3AAA" w:rsidRPr="00AD6133">
        <w:rPr>
          <w:rFonts w:ascii="NikoshBAN" w:hAnsi="NikoshBAN" w:cs="NikoshBAN"/>
          <w:color w:val="000000" w:themeColor="text1"/>
        </w:rPr>
        <w:t>থি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16E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প্রত্য</w:t>
      </w:r>
      <w:r w:rsidR="004A1B67" w:rsidRPr="00AD6133">
        <w:rPr>
          <w:rFonts w:ascii="NikoshBAN" w:hAnsi="NikoshBAN" w:cs="NikoshBAN"/>
          <w:color w:val="000000" w:themeColor="text1"/>
        </w:rPr>
        <w:t>াশি</w:t>
      </w:r>
      <w:proofErr w:type="spellEnd"/>
      <w:r w:rsidR="004A1B6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4223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 xml:space="preserve">  </w:t>
      </w:r>
    </w:p>
    <w:p w14:paraId="77466761" w14:textId="6B2FC0F5" w:rsidR="000C045C" w:rsidRPr="00AD6133" w:rsidRDefault="00F35FE7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        </w:t>
      </w:r>
      <w:proofErr w:type="spellStart"/>
      <w:r w:rsidR="005E5277" w:rsidRPr="00AD6133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7F5F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বিপরীতে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CA05E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অগ্রিম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সমন্বয়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>।</w:t>
      </w:r>
      <w:r w:rsidR="000A474D">
        <w:rPr>
          <w:rFonts w:ascii="NikoshBAN" w:hAnsi="NikoshBAN" w:cs="NikoshBAN"/>
          <w:color w:val="000000" w:themeColor="text1"/>
        </w:rPr>
        <w:t xml:space="preserve"> </w:t>
      </w:r>
    </w:p>
    <w:p w14:paraId="4484FC03" w14:textId="04AA0902" w:rsidR="00874F5E" w:rsidRPr="00AD6133" w:rsidRDefault="00874F5E" w:rsidP="009E1C4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</w:p>
    <w:p w14:paraId="472B059C" w14:textId="77777777" w:rsidR="005D3FA0" w:rsidRPr="00AD6133" w:rsidRDefault="005D3FA0" w:rsidP="007A1A2B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75D97BAC" w14:textId="483EF664" w:rsidR="008E4B93" w:rsidRPr="00AD6133" w:rsidRDefault="006E3D3A" w:rsidP="007A1A2B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>
        <w:rPr>
          <w:rFonts w:ascii="NikoshBAN" w:hAnsi="NikoshBAN" w:cs="NikoshBAN"/>
          <w:color w:val="000000" w:themeColor="text1"/>
        </w:rPr>
        <w:t>3</w:t>
      </w:r>
      <w:r w:rsidR="00424D7B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11</w:t>
      </w:r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48CB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3D48CB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21</w:t>
      </w:r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48CB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r w:rsidR="00FA7D65" w:rsidRPr="00AD6133">
        <w:rPr>
          <w:rFonts w:ascii="NikoshBAN" w:hAnsi="NikoshBAN" w:cs="NikoshBAN"/>
          <w:color w:val="000000" w:themeColor="text1"/>
        </w:rPr>
        <w:t>2025</w:t>
      </w:r>
      <w:r w:rsidR="00D1719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1719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670CF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৩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বেলা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সকাল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দুপুর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রাত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চাহিদামত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সরবরাহের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75061" w:rsidRPr="00AD6133">
        <w:rPr>
          <w:rFonts w:ascii="NikoshBAN" w:hAnsi="NikoshBAN" w:cs="NikoshBAN"/>
          <w:color w:val="000000" w:themeColor="text1"/>
        </w:rPr>
        <w:t xml:space="preserve"> </w:t>
      </w:r>
      <w:r w:rsidR="00353F50" w:rsidRPr="00AD6133">
        <w:rPr>
          <w:rFonts w:ascii="NikoshBAN" w:hAnsi="NikoshBAN" w:cs="NikoshBAN"/>
          <w:color w:val="000000" w:themeColor="text1"/>
        </w:rPr>
        <w:t>2</w:t>
      </w:r>
      <w:r w:rsidR="000E0786">
        <w:rPr>
          <w:rFonts w:ascii="NikoshBAN" w:hAnsi="NikoshBAN" w:cs="NikoshBAN"/>
          <w:color w:val="000000" w:themeColor="text1"/>
        </w:rPr>
        <w:t>6</w:t>
      </w:r>
      <w:r w:rsidR="00AC6BE5">
        <w:rPr>
          <w:rFonts w:ascii="NikoshBAN" w:hAnsi="NikoshBAN" w:cs="NikoshBAN"/>
          <w:color w:val="000000" w:themeColor="text1"/>
        </w:rPr>
        <w:t>9</w:t>
      </w:r>
      <w:r w:rsidR="00275061" w:rsidRPr="00AD6133">
        <w:rPr>
          <w:rFonts w:ascii="NikoshBAN" w:hAnsi="NikoshBAN" w:cs="NikoshBAN"/>
          <w:color w:val="000000" w:themeColor="text1"/>
        </w:rPr>
        <w:t>-</w:t>
      </w:r>
      <w:r w:rsidR="000E0786">
        <w:rPr>
          <w:rFonts w:ascii="NikoshBAN" w:hAnsi="NikoshBAN" w:cs="NikoshBAN"/>
          <w:color w:val="000000" w:themeColor="text1"/>
        </w:rPr>
        <w:t>27</w:t>
      </w:r>
      <w:r w:rsidR="00AC6BE5">
        <w:rPr>
          <w:rFonts w:ascii="NikoshBAN" w:hAnsi="NikoshBAN" w:cs="NikoshBAN"/>
          <w:color w:val="000000" w:themeColor="text1"/>
        </w:rPr>
        <w:t>9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কোন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পণ্য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কতটুকু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সেটি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নিরুপণ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ক্রমানুসারে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11</w:t>
      </w:r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48CB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3D48CB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21</w:t>
      </w:r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48CB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r w:rsidR="00FA7D65" w:rsidRPr="00AD6133">
        <w:rPr>
          <w:rFonts w:ascii="NikoshBAN" w:hAnsi="NikoshBAN" w:cs="NikoshBAN"/>
          <w:color w:val="000000" w:themeColor="text1"/>
        </w:rPr>
        <w:t>2025</w:t>
      </w:r>
      <w:r w:rsidR="00CF62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620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8315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83154" w:rsidRPr="00AD6133">
        <w:rPr>
          <w:rFonts w:ascii="NikoshBAN" w:hAnsi="NikoshBAN" w:cs="NikoshBAN"/>
          <w:color w:val="000000" w:themeColor="text1"/>
        </w:rPr>
        <w:t>০</w:t>
      </w:r>
      <w:r w:rsidR="00856AF6" w:rsidRPr="00AD6133">
        <w:rPr>
          <w:rFonts w:ascii="NikoshBAN" w:hAnsi="NikoshBAN" w:cs="NikoshBAN"/>
          <w:color w:val="000000" w:themeColor="text1"/>
        </w:rPr>
        <w:t>1</w:t>
      </w:r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B816A1" w:rsidRPr="00AD6133">
        <w:rPr>
          <w:rFonts w:ascii="NikoshBAN" w:hAnsi="NikoshBAN" w:cs="NikoshBAN"/>
          <w:color w:val="000000" w:themeColor="text1"/>
        </w:rPr>
        <w:t xml:space="preserve"> </w:t>
      </w:r>
      <w:r w:rsidR="000E0786">
        <w:rPr>
          <w:rFonts w:ascii="NikoshBAN" w:hAnsi="NikoshBAN" w:cs="NikoshBAN"/>
          <w:color w:val="000000" w:themeColor="text1"/>
        </w:rPr>
        <w:t>2</w:t>
      </w:r>
      <w:r w:rsidR="00117B02">
        <w:rPr>
          <w:rFonts w:ascii="NikoshBAN" w:hAnsi="NikoshBAN" w:cs="NikoshBAN"/>
          <w:color w:val="000000" w:themeColor="text1"/>
        </w:rPr>
        <w:t>80</w:t>
      </w:r>
      <w:r w:rsidR="00B816A1" w:rsidRPr="00AD6133">
        <w:rPr>
          <w:rFonts w:ascii="NikoshBAN" w:hAnsi="NikoshBAN" w:cs="NikoshBAN"/>
          <w:color w:val="000000" w:themeColor="text1"/>
        </w:rPr>
        <w:t>-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১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হতে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এমন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সাপ্তাহিক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ব্যবস্থা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২</w:t>
      </w:r>
      <w:r w:rsidR="00292938" w:rsidRPr="00AD6133">
        <w:rPr>
          <w:rFonts w:ascii="NikoshBAN" w:hAnsi="NikoshBAN" w:cs="NikoshBAN"/>
          <w:color w:val="000000" w:themeColor="text1"/>
        </w:rPr>
        <w:t>-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৩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অনুমানের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তুলনায়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কম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হওয়ায়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কিছু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স্টোরে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যায়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অব্যবহৃত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পরিমাণ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সংক্রা</w:t>
      </w:r>
      <w:r w:rsidR="00871A4F" w:rsidRPr="00AD6133">
        <w:rPr>
          <w:rFonts w:ascii="NikoshBAN" w:hAnsi="NikoshBAN" w:cs="NikoshBAN"/>
          <w:color w:val="000000" w:themeColor="text1"/>
        </w:rPr>
        <w:t>ন্ত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নথিতে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CA4416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4</w:t>
      </w:r>
      <w:r w:rsidR="00292938" w:rsidRPr="00AD6133">
        <w:rPr>
          <w:rFonts w:ascii="NikoshBAN" w:hAnsi="NikoshBAN" w:cs="NikoshBAN"/>
          <w:color w:val="000000" w:themeColor="text1"/>
        </w:rPr>
        <w:t>-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5</w:t>
      </w:r>
      <w:r w:rsidR="004C5162" w:rsidRPr="00AD6133">
        <w:rPr>
          <w:rFonts w:ascii="NikoshBAN" w:hAnsi="NikoshBAN" w:cs="NikoshBAN"/>
          <w:color w:val="000000" w:themeColor="text1"/>
        </w:rPr>
        <w:t>)।</w:t>
      </w:r>
      <w:r w:rsidR="006A4F7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r w:rsidR="008764B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8764B7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6</w:t>
      </w:r>
      <w:r w:rsidR="00871A4F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বিয়ামের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কর্মকর্তা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>/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কর্মচারী</w:t>
      </w:r>
      <w:r w:rsidR="004C0F4B" w:rsidRPr="00AD6133">
        <w:rPr>
          <w:rFonts w:ascii="NikoshBAN" w:hAnsi="NikoshBAN" w:cs="NikoshBAN"/>
          <w:color w:val="000000" w:themeColor="text1"/>
        </w:rPr>
        <w:t>বৃন্দের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6646D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6646D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0E0786">
        <w:rPr>
          <w:rFonts w:ascii="NikoshBAN" w:hAnsi="NikoshBAN" w:cs="NikoshBAN"/>
          <w:color w:val="000000" w:themeColor="text1"/>
        </w:rPr>
        <w:t>28</w:t>
      </w:r>
      <w:r w:rsidR="00117B02">
        <w:rPr>
          <w:rFonts w:ascii="NikoshBAN" w:hAnsi="NikoshBAN" w:cs="NikoshBAN"/>
          <w:color w:val="000000" w:themeColor="text1"/>
        </w:rPr>
        <w:t>7</w:t>
      </w:r>
      <w:r w:rsidR="006646D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37F05" w:rsidRPr="00AD6133">
        <w:rPr>
          <w:rFonts w:ascii="NikoshBAN" w:hAnsi="NikoshBAN" w:cs="NikoshBAN"/>
          <w:color w:val="000000" w:themeColor="text1"/>
        </w:rPr>
        <w:t>নিম্নরুপ</w:t>
      </w:r>
      <w:r w:rsidR="00186498" w:rsidRPr="00AD6133">
        <w:rPr>
          <w:rFonts w:ascii="NikoshBAN" w:hAnsi="NikoshBAN" w:cs="NikoshBAN"/>
          <w:color w:val="000000" w:themeColor="text1"/>
        </w:rPr>
        <w:t>ঃ</w:t>
      </w:r>
      <w:proofErr w:type="spellEnd"/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336A69B3" w14:textId="77777777" w:rsidR="00BF4348" w:rsidRPr="00AD6133" w:rsidRDefault="00BF4348" w:rsidP="007A1A2B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FF08941" w14:textId="0739626E" w:rsidR="006C1EB0" w:rsidRDefault="00723877" w:rsidP="007A1A2B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ক।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BF434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1260"/>
        <w:gridCol w:w="521"/>
        <w:gridCol w:w="462"/>
        <w:gridCol w:w="462"/>
        <w:gridCol w:w="462"/>
        <w:gridCol w:w="462"/>
        <w:gridCol w:w="473"/>
        <w:gridCol w:w="489"/>
        <w:gridCol w:w="521"/>
        <w:gridCol w:w="473"/>
        <w:gridCol w:w="462"/>
        <w:gridCol w:w="462"/>
        <w:gridCol w:w="572"/>
        <w:gridCol w:w="1024"/>
      </w:tblGrid>
      <w:tr w:rsidR="002C7667" w:rsidRPr="0011687E" w14:paraId="04FFDFE8" w14:textId="77777777" w:rsidTr="002C7667">
        <w:trPr>
          <w:trHeight w:val="1152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698E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2E81738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CCFA6BF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১১/৯/২০২৫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53CBA56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১২/৯/২০২৫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C563FD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১৩/৯/২০২৫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099A638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১৪/৯/২০২৫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18A8CDC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১৫/৯/২০২৫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B4A9795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১৬/৯/২০২৫</w:t>
            </w:r>
          </w:p>
        </w:tc>
        <w:tc>
          <w:tcPr>
            <w:tcW w:w="27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A609CA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১৭/৯/২০২৫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7D28257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১৮/৯/২০২৫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1DF3C65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১৯/৯/২০২৫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C1C9AAD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২০/৯/২০২৫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066AA3A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২১/৯/২০২৫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D4291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AA2A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2C7667" w:rsidRPr="0011687E" w14:paraId="0DB3C146" w14:textId="77777777" w:rsidTr="0011687E">
        <w:trPr>
          <w:trHeight w:val="50"/>
        </w:trPr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D882B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DBF00" w14:textId="77777777" w:rsidR="0066473B" w:rsidRPr="0011687E" w:rsidRDefault="0066473B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11687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96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5339F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5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A45AE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41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2C22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3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9DB02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33</w:t>
            </w:r>
          </w:p>
        </w:tc>
        <w:tc>
          <w:tcPr>
            <w:tcW w:w="250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C095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269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DA57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27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F6A5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1D3D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31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48C66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D35D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5401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6D34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272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1844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২১,৭৬০/-</w:t>
            </w:r>
          </w:p>
        </w:tc>
      </w:tr>
      <w:tr w:rsidR="00123FA0" w:rsidRPr="0011687E" w14:paraId="7CDCC074" w14:textId="77777777" w:rsidTr="0011687E">
        <w:trPr>
          <w:trHeight w:val="60"/>
        </w:trPr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425E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A0E2DE" w14:textId="77777777" w:rsidR="0066473B" w:rsidRPr="0011687E" w:rsidRDefault="0066473B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96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4CDF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C1E8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4B247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532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8C1D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52348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7469D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CDD7C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9BFFA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6C32C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A3173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C0AD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169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773A8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২৯,৫৭৫/-</w:t>
            </w:r>
          </w:p>
        </w:tc>
      </w:tr>
      <w:tr w:rsidR="00123FA0" w:rsidRPr="0011687E" w14:paraId="14892C68" w14:textId="77777777" w:rsidTr="0011687E">
        <w:trPr>
          <w:trHeight w:val="60"/>
        </w:trPr>
        <w:tc>
          <w:tcPr>
            <w:tcW w:w="5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02CD5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4C99C" w14:textId="77777777" w:rsidR="0066473B" w:rsidRPr="0011687E" w:rsidRDefault="0066473B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96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74489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ED99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D868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CEBE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53B5F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37803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F663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11FF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B6244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5A3A4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BBB7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56679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53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07B4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৬,৩৬০/-</w:t>
            </w:r>
          </w:p>
        </w:tc>
      </w:tr>
      <w:tr w:rsidR="00123FA0" w:rsidRPr="0011687E" w14:paraId="0D20FF0D" w14:textId="77777777" w:rsidTr="0011687E">
        <w:trPr>
          <w:trHeight w:val="60"/>
        </w:trPr>
        <w:tc>
          <w:tcPr>
            <w:tcW w:w="53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9451B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0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D06E8" w14:textId="77777777" w:rsidR="0066473B" w:rsidRPr="0011687E" w:rsidRDefault="0066473B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11687E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96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D3E9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857B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1B8FE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C50A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BF29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B8061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8E614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42C5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2734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D31B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64CA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52C6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207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7B60" w14:textId="77777777" w:rsidR="0066473B" w:rsidRPr="0011687E" w:rsidRDefault="0066473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color w:val="000000"/>
                <w:sz w:val="20"/>
                <w:szCs w:val="20"/>
              </w:rPr>
              <w:t>৩৬,২২৫/-</w:t>
            </w:r>
          </w:p>
        </w:tc>
      </w:tr>
      <w:tr w:rsidR="0066473B" w:rsidRPr="0011687E" w14:paraId="7EB6A27C" w14:textId="77777777" w:rsidTr="0011687E">
        <w:trPr>
          <w:trHeight w:val="60"/>
        </w:trPr>
        <w:tc>
          <w:tcPr>
            <w:tcW w:w="4426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3BC9" w14:textId="77777777" w:rsidR="0066473B" w:rsidRPr="0011687E" w:rsidRDefault="0066473B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3725A" w14:textId="77777777" w:rsidR="0066473B" w:rsidRPr="0011687E" w:rsidRDefault="0066473B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687E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৯৩,৯২০/-</w:t>
            </w:r>
          </w:p>
        </w:tc>
      </w:tr>
    </w:tbl>
    <w:p w14:paraId="56D58388" w14:textId="2AB24ED7" w:rsidR="00A97417" w:rsidRPr="00AD6133" w:rsidRDefault="00A97417" w:rsidP="007A1A2B">
      <w:pPr>
        <w:jc w:val="both"/>
        <w:rPr>
          <w:rFonts w:ascii="NikoshBAN" w:hAnsi="NikoshBAN" w:cs="NikoshBAN"/>
          <w:color w:val="000000" w:themeColor="text1"/>
          <w:sz w:val="10"/>
          <w:szCs w:val="10"/>
        </w:rPr>
      </w:pPr>
    </w:p>
    <w:p w14:paraId="38C4D46C" w14:textId="1BDEC59B" w:rsidR="00F55918" w:rsidRPr="00AD6133" w:rsidRDefault="000D09DC" w:rsidP="003D78A0">
      <w:pPr>
        <w:rPr>
          <w:rFonts w:ascii="NikoshBAN" w:hAnsi="NikoshBAN" w:cs="NikoshBAN"/>
          <w:b/>
          <w:bCs/>
          <w:color w:val="000000" w:themeColor="text1"/>
          <w:sz w:val="22"/>
          <w:szCs w:val="22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হোস্টেল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অতিথির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C32534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="00845011" w:rsidRPr="00C32534">
        <w:rPr>
          <w:rFonts w:ascii="NikoshBAN" w:hAnsi="NikoshBAN" w:cs="NikoshBAN"/>
          <w:b/>
          <w:color w:val="000000" w:themeColor="text1"/>
        </w:rPr>
        <w:t>:</w:t>
      </w:r>
      <w:r w:rsidRPr="00C32534">
        <w:rPr>
          <w:rFonts w:ascii="NikoshBAN" w:hAnsi="NikoshBAN" w:cs="NikoshBAN"/>
          <w:b/>
          <w:color w:val="000000" w:themeColor="text1"/>
        </w:rPr>
        <w:t xml:space="preserve"> </w:t>
      </w:r>
      <w:r w:rsidR="000663FF">
        <w:rPr>
          <w:rFonts w:ascii="NikoshBAN" w:hAnsi="NikoshBAN" w:cs="NikoshBAN"/>
          <w:b/>
          <w:bCs/>
          <w:color w:val="000000"/>
        </w:rPr>
        <w:t>93,920</w:t>
      </w:r>
      <w:r w:rsidR="00C32534" w:rsidRPr="00C32534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AD6133" w:rsidRDefault="005654BB" w:rsidP="00AC5C75">
      <w:pPr>
        <w:rPr>
          <w:rFonts w:ascii="NikoshBAN" w:hAnsi="NikoshBAN" w:cs="NikoshBAN"/>
          <w:color w:val="000000" w:themeColor="text1"/>
          <w:sz w:val="14"/>
          <w:szCs w:val="14"/>
        </w:rPr>
      </w:pPr>
    </w:p>
    <w:p w14:paraId="1596FA3B" w14:textId="115C7E38" w:rsidR="00AC5C75" w:rsidRPr="00AD6133" w:rsidRDefault="00AC5C75" w:rsidP="00AC5C75">
      <w:pPr>
        <w:rPr>
          <w:rFonts w:ascii="NikoshBAN" w:hAnsi="NikoshBAN" w:cs="NikoshBAN"/>
          <w:b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খ। </w:t>
      </w:r>
      <w:proofErr w:type="spellStart"/>
      <w:r w:rsidRPr="00AD6133">
        <w:rPr>
          <w:rFonts w:ascii="NikoshBAN" w:hAnsi="NikoshBAN" w:cs="NikoshBAN"/>
          <w:color w:val="000000" w:themeColor="text1"/>
        </w:rPr>
        <w:t>রিসিপসনে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পানি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Pr="00AD6133">
        <w:rPr>
          <w:rFonts w:ascii="NikoshBAN" w:hAnsi="NikoshBAN" w:cs="NikoshBAN"/>
          <w:color w:val="000000" w:themeColor="text1"/>
        </w:rPr>
        <w:t>কফি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অন্যান্য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= </w:t>
      </w:r>
      <w:r w:rsidR="0014309D">
        <w:rPr>
          <w:rFonts w:ascii="NikoshBAN" w:hAnsi="NikoshBAN" w:cs="NikoshBAN"/>
          <w:b/>
          <w:color w:val="000000" w:themeColor="text1"/>
        </w:rPr>
        <w:t>6</w:t>
      </w:r>
      <w:r w:rsidR="0075785E">
        <w:rPr>
          <w:rFonts w:ascii="NikoshBAN" w:hAnsi="NikoshBAN" w:cs="NikoshBAN"/>
          <w:b/>
          <w:color w:val="000000" w:themeColor="text1"/>
        </w:rPr>
        <w:t>,</w:t>
      </w:r>
      <w:r w:rsidR="0014309D">
        <w:rPr>
          <w:rFonts w:ascii="NikoshBAN" w:hAnsi="NikoshBAN" w:cs="NikoshBAN"/>
          <w:b/>
          <w:color w:val="000000" w:themeColor="text1"/>
        </w:rPr>
        <w:t>905</w:t>
      </w:r>
      <w:r w:rsidRPr="00AD6133">
        <w:rPr>
          <w:rFonts w:ascii="NikoshBAN" w:hAnsi="NikoshBAN" w:cs="NikoshBAN"/>
          <w:b/>
          <w:color w:val="000000" w:themeColor="text1"/>
        </w:rPr>
        <w:t>/-</w:t>
      </w:r>
    </w:p>
    <w:p w14:paraId="480B4A36" w14:textId="77777777" w:rsidR="005654BB" w:rsidRPr="00AD6133" w:rsidRDefault="005654BB" w:rsidP="00FA6D75">
      <w:pPr>
        <w:rPr>
          <w:rFonts w:ascii="NikoshBAN" w:hAnsi="NikoshBAN" w:cs="NikoshBAN"/>
          <w:color w:val="000000" w:themeColor="text1"/>
          <w:sz w:val="12"/>
          <w:szCs w:val="14"/>
        </w:rPr>
      </w:pPr>
    </w:p>
    <w:p w14:paraId="5DA90E30" w14:textId="7E08F99E" w:rsidR="00FA6D75" w:rsidRDefault="00FA6D75" w:rsidP="00FA6D75">
      <w:pPr>
        <w:rPr>
          <w:rFonts w:ascii="NikoshBAN" w:hAnsi="NikoshBAN" w:cs="NikoshBAN"/>
          <w:color w:val="000000" w:themeColor="text1"/>
          <w:szCs w:val="26"/>
        </w:rPr>
      </w:pPr>
      <w:r w:rsidRPr="00AD6133">
        <w:rPr>
          <w:rFonts w:ascii="NikoshBAN" w:hAnsi="NikoshBAN" w:cs="NikoshBAN"/>
          <w:color w:val="000000" w:themeColor="text1"/>
          <w:szCs w:val="26"/>
        </w:rPr>
        <w:t xml:space="preserve">গ।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প্রাপ্তিঃ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"/>
        <w:gridCol w:w="589"/>
        <w:gridCol w:w="582"/>
        <w:gridCol w:w="502"/>
        <w:gridCol w:w="589"/>
        <w:gridCol w:w="436"/>
        <w:gridCol w:w="591"/>
        <w:gridCol w:w="684"/>
        <w:gridCol w:w="532"/>
        <w:gridCol w:w="550"/>
        <w:gridCol w:w="589"/>
        <w:gridCol w:w="620"/>
        <w:gridCol w:w="691"/>
        <w:gridCol w:w="1144"/>
      </w:tblGrid>
      <w:tr w:rsidR="00E0489A" w:rsidRPr="00E0489A" w14:paraId="64E2D54B" w14:textId="77777777" w:rsidTr="00E0489A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233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DC3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EF2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BE6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726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B21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E4C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CBD7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CDA6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2B4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11B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4976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13E08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5A8A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E0489A" w:rsidRPr="00E0489A" w14:paraId="02A75934" w14:textId="77777777" w:rsidTr="00E0489A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D8FE9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CC8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19D6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6483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FB9F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0489A">
              <w:rPr>
                <w:rFonts w:ascii="NikoshBAN" w:hAnsi="NikoshBAN" w:cs="NikoshBAN"/>
                <w:color w:val="000000"/>
                <w:sz w:val="16"/>
                <w:szCs w:val="16"/>
              </w:rPr>
              <w:t>(80/-)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F659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A538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9EC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E0489A">
              <w:rPr>
                <w:rFonts w:ascii="NikoshBAN" w:hAnsi="NikoshBAN" w:cs="NikoshBAN"/>
                <w:color w:val="000000"/>
                <w:sz w:val="18"/>
                <w:szCs w:val="18"/>
              </w:rPr>
              <w:t>(১০০/-)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14DF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069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EFDD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BF36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64E6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7D6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E0489A" w:rsidRPr="00E0489A" w14:paraId="6D79FCA4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5BF8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১১/৯/২০২৫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D11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61A8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3F0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2D31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0F5E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664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CFE5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41B6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9B7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EE7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E51D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349C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17C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২,২২০</w:t>
            </w:r>
          </w:p>
        </w:tc>
      </w:tr>
      <w:tr w:rsidR="00E0489A" w:rsidRPr="00E0489A" w14:paraId="48A67555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072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১২/৯/২০২৫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5808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D2B1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BB7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FB0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E03B4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C0C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12A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446A9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A69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00AD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9A5C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C29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0EC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E0489A" w:rsidRPr="00E0489A" w14:paraId="4ACFF704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08B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১৩/৯/২০২৫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96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4A36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C9B8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D51F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2EF3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0A8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A63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AA7D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2A9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D10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C74A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370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20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৩৬০</w:t>
            </w:r>
          </w:p>
        </w:tc>
      </w:tr>
      <w:tr w:rsidR="00E0489A" w:rsidRPr="00E0489A" w14:paraId="411C0B7A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317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১৪/৯/২০২৫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7F7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CA42C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E3A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7C4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4867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544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১৫২০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54B3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2016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A34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629A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7284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1348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AF7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২,০৮০</w:t>
            </w:r>
          </w:p>
        </w:tc>
      </w:tr>
      <w:tr w:rsidR="00E0489A" w:rsidRPr="00E0489A" w14:paraId="1E49CE2A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2295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১৫/৯/২০২৫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911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B710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BD2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461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30B63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AF8E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3A538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0587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B7A6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8509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AEDB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DBC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B416E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২,৪২০</w:t>
            </w:r>
          </w:p>
        </w:tc>
      </w:tr>
      <w:tr w:rsidR="00E0489A" w:rsidRPr="00E0489A" w14:paraId="6B2EA72C" w14:textId="77777777" w:rsidTr="00E0489A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D363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১৬/৯/২০২৫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8444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EE74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89F9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7B8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042BD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0BD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২০৮০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7C3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064E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8AE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5362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A8B3F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C20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A38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২,৯৪০</w:t>
            </w:r>
          </w:p>
        </w:tc>
      </w:tr>
      <w:tr w:rsidR="00E0489A" w:rsidRPr="00E0489A" w14:paraId="23E2F45E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377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১৭/৯/২০২৫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EE5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1691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75A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F56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CAB0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79F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8D4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45EF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AF3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29FF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8886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1C3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A29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২,৬৮০</w:t>
            </w:r>
          </w:p>
        </w:tc>
      </w:tr>
      <w:tr w:rsidR="00E0489A" w:rsidRPr="00E0489A" w14:paraId="616EB23E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8EBE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১৮/৯/২০২৫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EBA3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932B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D95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2079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93684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54E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২০৮০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BC06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074C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D5A3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9EC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82CA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8B6D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9ACE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৩,০৪০</w:t>
            </w:r>
          </w:p>
        </w:tc>
      </w:tr>
      <w:tr w:rsidR="00E0489A" w:rsidRPr="00E0489A" w14:paraId="5E2324C0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37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১৯/৯/২০২৫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0EA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5D9C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3F8F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3C7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7B326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789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29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8F79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FA4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5FE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F065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147B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789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E0489A" w:rsidRPr="00E0489A" w14:paraId="7F8BFE0A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C92C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২০/৯/২০২৫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35448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29F1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6EFF2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F83F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60DA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76E7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0BA6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A42A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BB65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6A8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088E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E097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D2C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E0489A" w:rsidRPr="00E0489A" w14:paraId="300F1B69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D43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২১/৯/২০২৫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5BA9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2AC7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D99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9C376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4987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9AB5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E35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C61D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73F40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21F44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4334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F103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F91A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২,৮৮০</w:t>
            </w:r>
          </w:p>
        </w:tc>
      </w:tr>
      <w:tr w:rsidR="00E0489A" w:rsidRPr="00E0489A" w14:paraId="29E8AD3F" w14:textId="77777777" w:rsidTr="00E0489A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5121" w14:textId="77777777" w:rsidR="00E0489A" w:rsidRPr="00E0489A" w:rsidRDefault="00E0489A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২৫/৯/২০২৫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2B7E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45B5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0EC9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433A6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4018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BBEC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3974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068F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799C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3176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842E7" w14:textId="77777777" w:rsidR="00E0489A" w:rsidRPr="00E0489A" w:rsidRDefault="00E0489A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2E4" w14:textId="77777777" w:rsidR="00E0489A" w:rsidRPr="00E0489A" w:rsidRDefault="00E0489A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E0489A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A66E" w14:textId="77777777" w:rsidR="00E0489A" w:rsidRPr="00E0489A" w:rsidRDefault="00E0489A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E0489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১৯,৪০০/-</w:t>
            </w:r>
          </w:p>
        </w:tc>
      </w:tr>
    </w:tbl>
    <w:p w14:paraId="0BCE316C" w14:textId="35D40D87" w:rsidR="00CC7B0B" w:rsidRDefault="00CC7B0B" w:rsidP="003D78A0">
      <w:pPr>
        <w:rPr>
          <w:rFonts w:ascii="NikoshBAN" w:hAnsi="NikoshBAN" w:cs="NikoshBAN"/>
          <w:color w:val="000000" w:themeColor="text1"/>
          <w:szCs w:val="4"/>
        </w:rPr>
      </w:pPr>
    </w:p>
    <w:p w14:paraId="2317CF99" w14:textId="77777777" w:rsidR="00E0489A" w:rsidRPr="00AD6133" w:rsidRDefault="00E0489A" w:rsidP="003D78A0">
      <w:pPr>
        <w:rPr>
          <w:rFonts w:ascii="NikoshBAN" w:hAnsi="NikoshBAN" w:cs="NikoshBAN"/>
          <w:color w:val="000000" w:themeColor="text1"/>
          <w:sz w:val="2"/>
          <w:szCs w:val="4"/>
        </w:rPr>
      </w:pPr>
    </w:p>
    <w:p w14:paraId="3DB9948E" w14:textId="2A4D31CD" w:rsidR="00216A7A" w:rsidRPr="00AD6133" w:rsidRDefault="00627562" w:rsidP="003D78A0">
      <w:pPr>
        <w:rPr>
          <w:rFonts w:ascii="NikoshBAN" w:hAnsi="NikoshBAN" w:cs="NikoshBAN"/>
          <w:b/>
          <w:bCs/>
          <w:color w:val="000000" w:themeColor="text1"/>
          <w:sz w:val="26"/>
          <w:szCs w:val="26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r w:rsidR="00BC7146">
        <w:rPr>
          <w:rFonts w:ascii="NikoshBAN" w:hAnsi="NikoshBAN" w:cs="NikoshBAN"/>
          <w:b/>
          <w:bCs/>
          <w:color w:val="000000" w:themeColor="text1"/>
        </w:rPr>
        <w:t>19,400</w:t>
      </w:r>
      <w:bookmarkStart w:id="0" w:name="_GoBack"/>
      <w:bookmarkEnd w:id="0"/>
      <w:r w:rsidR="00FA6D75" w:rsidRPr="00AD6133">
        <w:rPr>
          <w:rFonts w:ascii="NikoshBAN" w:hAnsi="NikoshBAN" w:cs="NikoshBAN"/>
          <w:b/>
          <w:bCs/>
          <w:color w:val="000000" w:themeColor="text1"/>
        </w:rPr>
        <w:t>/-</w:t>
      </w:r>
    </w:p>
    <w:p w14:paraId="55E80B0F" w14:textId="77777777" w:rsidR="00CB12A0" w:rsidRPr="00AD6133" w:rsidRDefault="00CB12A0" w:rsidP="003D78A0">
      <w:pPr>
        <w:rPr>
          <w:rFonts w:ascii="NikoshBAN" w:hAnsi="NikoshBAN" w:cs="NikoshBAN"/>
          <w:color w:val="000000" w:themeColor="text1"/>
          <w:sz w:val="18"/>
          <w:szCs w:val="18"/>
        </w:rPr>
      </w:pPr>
    </w:p>
    <w:p w14:paraId="1B62B8B7" w14:textId="7F2684BC" w:rsidR="00E27479" w:rsidRPr="00AD6133" w:rsidRDefault="00D85683" w:rsidP="003D78A0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4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F20F3D" w:rsidRPr="00AD6133">
        <w:rPr>
          <w:rFonts w:ascii="NikoshBAN" w:hAnsi="NikoshBAN" w:cs="NikoshBAN"/>
          <w:color w:val="000000" w:themeColor="text1"/>
        </w:rPr>
        <w:t>১</w:t>
      </w:r>
      <w:r w:rsidR="00855904">
        <w:rPr>
          <w:rFonts w:ascii="NikoshBAN" w:hAnsi="NikoshBAN" w:cs="NikoshBAN"/>
          <w:color w:val="000000" w:themeColor="text1"/>
        </w:rPr>
        <w:t>৮</w:t>
      </w:r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সংস্থার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57D18" w:rsidRPr="00AD6133">
        <w:rPr>
          <w:rFonts w:ascii="NikoshBAN" w:hAnsi="NikoshBAN" w:cs="NikoshBAN"/>
          <w:color w:val="000000" w:themeColor="text1"/>
        </w:rPr>
        <w:t>নিম্নরূ</w:t>
      </w:r>
      <w:r w:rsidR="000D09DC" w:rsidRPr="00AD6133">
        <w:rPr>
          <w:rFonts w:ascii="NikoshBAN" w:hAnsi="NikoshBAN" w:cs="NikoshBAN"/>
          <w:color w:val="000000" w:themeColor="text1"/>
        </w:rPr>
        <w:t>পঃ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3"/>
        <w:gridCol w:w="2452"/>
        <w:gridCol w:w="2189"/>
        <w:gridCol w:w="1673"/>
        <w:gridCol w:w="725"/>
        <w:gridCol w:w="1330"/>
      </w:tblGrid>
      <w:tr w:rsidR="00C82700" w:rsidRPr="00F77B25" w14:paraId="69C0D446" w14:textId="77777777" w:rsidTr="00CE32B6">
        <w:trPr>
          <w:trHeight w:val="330"/>
        </w:trPr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8B54" w14:textId="77777777" w:rsidR="00C82700" w:rsidRPr="00F77B25" w:rsidRDefault="00C8270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9F8F2" w14:textId="77777777" w:rsidR="00C82700" w:rsidRPr="00F77B25" w:rsidRDefault="00C8270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2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0372E" w14:textId="77777777" w:rsidR="00C82700" w:rsidRPr="00F77B25" w:rsidRDefault="00C8270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9C53" w14:textId="77777777" w:rsidR="00C82700" w:rsidRPr="00F77B25" w:rsidRDefault="00C8270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71A55" w14:textId="77777777" w:rsidR="00C82700" w:rsidRPr="00F77B25" w:rsidRDefault="00C8270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A0439" w14:textId="77777777" w:rsidR="00C82700" w:rsidRPr="00F77B25" w:rsidRDefault="00C8270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F77B2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</w:tr>
      <w:tr w:rsidR="00C82700" w:rsidRPr="00F77B25" w14:paraId="0863F47B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6BE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45B06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প্রস্তুতিমূলক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4FAC6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১১/০৯/২০২৫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790A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268 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38D2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D8F0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১০,১৫৫/-</w:t>
            </w:r>
          </w:p>
        </w:tc>
      </w:tr>
      <w:tr w:rsidR="00C82700" w:rsidRPr="00F77B25" w14:paraId="290F54A1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CFB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CD40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অতিরিক্ত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সচিব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জনাব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মিজানুর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রহমান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E5A3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11/9/2025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7FC1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268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182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F997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৩৬,৬০০/-</w:t>
            </w:r>
          </w:p>
        </w:tc>
      </w:tr>
      <w:tr w:rsidR="00C82700" w:rsidRPr="00F77B25" w14:paraId="25BA990A" w14:textId="77777777" w:rsidTr="00CE32B6">
        <w:trPr>
          <w:trHeight w:val="165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7BA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B2D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ওরিয়েন্টেশন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ট্রেনিং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DCC3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11/9/2025, 13/09/2025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18/09/2025, ২০/০৯/২০২৫, 21/09/2025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80BF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268, 270-275, 277, 278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EF3FD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3302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৩৬৭,৩৬০/-</w:t>
            </w:r>
          </w:p>
        </w:tc>
      </w:tr>
      <w:tr w:rsidR="00C82700" w:rsidRPr="00F77B25" w14:paraId="7D5DFC62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E4C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F9A5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ই-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জিপি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ট্রেনিং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FC2FC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11/9/2025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818C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268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CA02E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DC8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৪৬,৮০০/-</w:t>
            </w:r>
          </w:p>
        </w:tc>
      </w:tr>
      <w:tr w:rsidR="00C82700" w:rsidRPr="00F77B25" w14:paraId="410BFC60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83789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7470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পিজিসিবি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CC39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11/9/2025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4ED9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268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B04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763CA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২০,০০০/-</w:t>
            </w:r>
          </w:p>
        </w:tc>
      </w:tr>
      <w:tr w:rsidR="00C82700" w:rsidRPr="00F77B25" w14:paraId="087D095D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B56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3EB8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কমিশানার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ঢাকা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EA69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12/9/2025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95933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269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E6C6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0D53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২৬৮,৭৮০/-</w:t>
            </w:r>
          </w:p>
        </w:tc>
      </w:tr>
      <w:tr w:rsidR="00C82700" w:rsidRPr="00F77B25" w14:paraId="395238B5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F0F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61779" w14:textId="5977F6DB" w:rsidR="00C82700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ফাউন্ডেশন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গবেষনা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পরামর্শ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কেন্দ্র</w:t>
            </w:r>
            <w:proofErr w:type="spellEnd"/>
          </w:p>
          <w:p w14:paraId="6A460653" w14:textId="77777777" w:rsidR="00985836" w:rsidRPr="00F77B25" w:rsidRDefault="0098583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  <w:p w14:paraId="1A149503" w14:textId="2BE7B421" w:rsidR="00BB3D8B" w:rsidRPr="00F77B25" w:rsidRDefault="00BB3D8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55BCC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13/09/2025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746E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2793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0802D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২,৭০০/-</w:t>
            </w:r>
          </w:p>
        </w:tc>
      </w:tr>
      <w:tr w:rsidR="00C82700" w:rsidRPr="00F77B25" w14:paraId="6BB621F8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42FC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7F1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ভূমি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অফিসার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D2C89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13/09/2025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7C0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270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06D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27F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১৭৮,৬৬০/-</w:t>
            </w:r>
          </w:p>
        </w:tc>
      </w:tr>
      <w:tr w:rsidR="00C82700" w:rsidRPr="00F77B25" w14:paraId="2BD5AF88" w14:textId="77777777" w:rsidTr="00CE32B6">
        <w:trPr>
          <w:trHeight w:val="8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0F0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0A43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15ED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13/09/2025, 14/09/2025, ১৬/০৯/২০২৫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১৮/০৯/২০২৫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484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270, 271, 273-275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B46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500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৫০,৭৭১/-</w:t>
            </w:r>
          </w:p>
        </w:tc>
      </w:tr>
      <w:tr w:rsidR="00C82700" w:rsidRPr="00F77B25" w14:paraId="07E83EBF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BFDC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C316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৮১তম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বোর্ড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F945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14/09/2025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A53E6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824A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FFB4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৮৬,৩১৫/-</w:t>
            </w:r>
          </w:p>
        </w:tc>
      </w:tr>
      <w:tr w:rsidR="00C82700" w:rsidRPr="00F77B25" w14:paraId="65CC2FE5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BD856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748DE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শাখার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3163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15/09/2025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CE5E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1CC9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2413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১,৮৩০/-</w:t>
            </w:r>
          </w:p>
        </w:tc>
      </w:tr>
      <w:tr w:rsidR="00C82700" w:rsidRPr="00F77B25" w14:paraId="09057FBC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5362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9D12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৯২তম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এসএফটিসি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উদ্বোধনী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AD83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15/09/2025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44D1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DE6A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A763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২৪,০০০/-</w:t>
            </w:r>
          </w:p>
        </w:tc>
      </w:tr>
      <w:tr w:rsidR="00C82700" w:rsidRPr="00F77B25" w14:paraId="60C896D2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16C8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B512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F592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16/09/2025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B9F9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273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DBDE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DB65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৮৭,৩৫০/-</w:t>
            </w:r>
          </w:p>
        </w:tc>
      </w:tr>
      <w:tr w:rsidR="00C82700" w:rsidRPr="00F77B25" w14:paraId="10BD442F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DC1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F3EF9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ডরমেটরি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প্রকল্পের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অফিস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F8249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17/09/2025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634B0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01BA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B096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১,০০০/-</w:t>
            </w:r>
          </w:p>
        </w:tc>
      </w:tr>
      <w:tr w:rsidR="00C82700" w:rsidRPr="00F77B25" w14:paraId="598649F0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D82C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020D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বার্ষিক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প্রতিবেদন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তৈরী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58D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18/09/2025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9C82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1DDA0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180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৩৩০/-</w:t>
            </w:r>
          </w:p>
        </w:tc>
      </w:tr>
      <w:tr w:rsidR="00C82700" w:rsidRPr="00F77B25" w14:paraId="2DD9251C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F590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170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BCEF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18/09/2025, ২১/০৯/২০২৫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0E9D9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275, 278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022C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31BE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৫৮,৯১৫/-</w:t>
            </w:r>
          </w:p>
        </w:tc>
      </w:tr>
      <w:tr w:rsidR="00C82700" w:rsidRPr="00F77B25" w14:paraId="7DFF1D84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69E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8AEBD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জনস্বাস্থ্য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প্রকৌশলীদের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২য়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এসএফটিসি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4712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18/09/2025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00D3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75F2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48FD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২০,০০০/-</w:t>
            </w:r>
          </w:p>
        </w:tc>
      </w:tr>
      <w:tr w:rsidR="00C82700" w:rsidRPr="00F77B25" w14:paraId="5A4457D9" w14:textId="77777777" w:rsidTr="00CE32B6">
        <w:trPr>
          <w:trHeight w:val="330"/>
        </w:trPr>
        <w:tc>
          <w:tcPr>
            <w:tcW w:w="3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5F2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BC52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মন্ত্রিপরিষদ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</w:t>
            </w:r>
            <w:proofErr w:type="spellEnd"/>
          </w:p>
        </w:tc>
        <w:tc>
          <w:tcPr>
            <w:tcW w:w="12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E694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21/05/2025</w:t>
            </w:r>
          </w:p>
        </w:tc>
        <w:tc>
          <w:tcPr>
            <w:tcW w:w="9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7B15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 278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F9AC3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547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৪১,৪৮৭/-</w:t>
            </w:r>
          </w:p>
        </w:tc>
      </w:tr>
      <w:tr w:rsidR="00C82700" w:rsidRPr="00F77B25" w14:paraId="1AE96E7C" w14:textId="77777777" w:rsidTr="00CE32B6">
        <w:trPr>
          <w:trHeight w:val="56"/>
        </w:trPr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AFE9F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6C49E" w14:textId="77777777" w:rsidR="00C82700" w:rsidRPr="00F77B25" w:rsidRDefault="00C827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21DDB4" w14:textId="77777777" w:rsidR="00C82700" w:rsidRPr="00F77B25" w:rsidRDefault="00C827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3296B" w14:textId="77777777" w:rsidR="00C82700" w:rsidRPr="00F77B25" w:rsidRDefault="00C82700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BE6B" w14:textId="77777777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2292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F2D2" w14:textId="3CE44A9B" w:rsidR="00C82700" w:rsidRPr="00F77B25" w:rsidRDefault="00C8270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১৩</w:t>
            </w:r>
            <w:r w:rsidR="00341F9D"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,</w:t>
            </w:r>
            <w:r w:rsidRPr="00F77B25">
              <w:rPr>
                <w:rFonts w:ascii="NikoshBAN" w:hAnsi="NikoshBAN" w:cs="NikoshBAN"/>
                <w:color w:val="000000"/>
                <w:sz w:val="20"/>
                <w:szCs w:val="20"/>
              </w:rPr>
              <w:t>০৩,০৫৩/-</w:t>
            </w:r>
          </w:p>
        </w:tc>
      </w:tr>
    </w:tbl>
    <w:p w14:paraId="51E00EAB" w14:textId="02849F6B" w:rsidR="00B26626" w:rsidRPr="00AD6133" w:rsidRDefault="000D09DC" w:rsidP="00F30497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* </w:t>
      </w:r>
      <w:proofErr w:type="spellStart"/>
      <w:r w:rsidRPr="00AD6133">
        <w:rPr>
          <w:rFonts w:ascii="NikoshBAN" w:hAnsi="NikoshBAN" w:cs="NikoshBAN"/>
          <w:color w:val="000000" w:themeColor="text1"/>
        </w:rPr>
        <w:t>ভ্যাট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r w:rsidRPr="00AD6133">
        <w:rPr>
          <w:rFonts w:ascii="NikoshBAN" w:hAnsi="NikoshBAN" w:cs="NikoshBAN"/>
          <w:color w:val="000000" w:themeColor="text1"/>
        </w:rPr>
        <w:t xml:space="preserve">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সার্ভিস</w:t>
      </w:r>
      <w:proofErr w:type="spellEnd"/>
      <w:r w:rsidR="007107F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চার্জ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সহ</w:t>
      </w:r>
      <w:proofErr w:type="spellEnd"/>
      <w:r w:rsidR="002654B3" w:rsidRPr="00AD6133">
        <w:rPr>
          <w:rFonts w:ascii="NikoshBAN" w:hAnsi="NikoshBAN" w:cs="NikoshBAN"/>
          <w:color w:val="000000" w:themeColor="text1"/>
        </w:rPr>
        <w:t>।</w:t>
      </w:r>
    </w:p>
    <w:p w14:paraId="769ABB33" w14:textId="77777777" w:rsidR="00D60C4E" w:rsidRPr="00CE32B6" w:rsidRDefault="00D60C4E" w:rsidP="00F30497">
      <w:pPr>
        <w:rPr>
          <w:rFonts w:ascii="NikoshBAN" w:hAnsi="NikoshBAN" w:cs="NikoshBAN"/>
          <w:color w:val="000000" w:themeColor="text1"/>
          <w:sz w:val="2"/>
          <w:szCs w:val="2"/>
        </w:rPr>
      </w:pPr>
    </w:p>
    <w:p w14:paraId="37AFFB15" w14:textId="57A5928E" w:rsidR="00D60C4E" w:rsidRPr="00AD6133" w:rsidRDefault="00D85683" w:rsidP="00F30497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5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082F76">
        <w:rPr>
          <w:rFonts w:ascii="NikoshBAN" w:hAnsi="NikoshBAN" w:cs="NikoshBAN"/>
          <w:color w:val="000000" w:themeColor="text1"/>
        </w:rPr>
        <w:t>103-104</w:t>
      </w:r>
      <w:r w:rsidR="000D09DC" w:rsidRPr="00AD6133">
        <w:rPr>
          <w:rFonts w:ascii="NikoshBAN" w:hAnsi="NikoshBAN" w:cs="NikoshBAN"/>
          <w:color w:val="000000" w:themeColor="text1"/>
        </w:rPr>
        <w:t xml:space="preserve"> এ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উপস্থাপ</w:t>
      </w:r>
      <w:r w:rsidR="00982B7D" w:rsidRPr="00AD6133">
        <w:rPr>
          <w:rFonts w:ascii="NikoshBAN" w:hAnsi="NikoshBAN" w:cs="NikoshBAN"/>
          <w:color w:val="000000" w:themeColor="text1"/>
        </w:rPr>
        <w:t>িত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অনুযায়ী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11</w:t>
      </w:r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48CB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3D48CB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21</w:t>
      </w:r>
      <w:r w:rsidR="003D48C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48CB">
        <w:rPr>
          <w:rFonts w:ascii="NikoshBAN" w:hAnsi="NikoshBAN" w:cs="NikoshBAN"/>
          <w:color w:val="000000" w:themeColor="text1"/>
        </w:rPr>
        <w:t>সেপ্টেম্বর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</w:t>
      </w:r>
      <w:r w:rsidR="006D182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D182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মালামালের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একটি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সার-সংক্ষেপ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নিচে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ধরা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হলোঃ</w:t>
      </w:r>
      <w:proofErr w:type="spellEnd"/>
    </w:p>
    <w:p w14:paraId="4AF6EE28" w14:textId="77777777" w:rsidR="00D60C4E" w:rsidRPr="00E616B1" w:rsidRDefault="00D60C4E" w:rsidP="00F30497">
      <w:pPr>
        <w:rPr>
          <w:rFonts w:ascii="NikoshBAN" w:hAnsi="NikoshBAN" w:cs="NikoshBAN"/>
          <w:color w:val="000000" w:themeColor="text1"/>
          <w:sz w:val="8"/>
          <w:szCs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AD6133" w:rsidRPr="00AD6133" w14:paraId="24BFB266" w14:textId="77777777" w:rsidTr="008C70CB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ক্রম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আয়ের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টাকার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পরিমান</w:t>
            </w:r>
            <w:proofErr w:type="spellEnd"/>
          </w:p>
        </w:tc>
      </w:tr>
      <w:tr w:rsidR="00AD6133" w:rsidRPr="00AD6133" w14:paraId="6FB02F30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A2A13" w14:textId="68123928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হোস্টেল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CC8E" w14:textId="6B664475" w:rsidR="00845011" w:rsidRPr="00AD6133" w:rsidRDefault="001D2B57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93,920/-</w:t>
            </w:r>
          </w:p>
        </w:tc>
      </w:tr>
      <w:tr w:rsidR="00AD6133" w:rsidRPr="00AD6133" w14:paraId="68AD7793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28D7" w14:textId="1E279085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রিসিপসনে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1033" w14:textId="7FEC8AE5" w:rsidR="00845011" w:rsidRPr="00AD6133" w:rsidRDefault="00644A60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6</w:t>
            </w:r>
            <w:r w:rsidR="008379CA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905/-</w:t>
            </w:r>
          </w:p>
        </w:tc>
      </w:tr>
      <w:tr w:rsidR="00AD6133" w:rsidRPr="00AD6133" w14:paraId="5BF42097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136C4" w14:textId="6EE001C0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/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ECD9" w14:textId="12C20872" w:rsidR="00845011" w:rsidRPr="001157B3" w:rsidRDefault="008F3A92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19</w:t>
            </w:r>
            <w:r w:rsidR="008C63D8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400/-</w:t>
            </w:r>
          </w:p>
        </w:tc>
      </w:tr>
      <w:tr w:rsidR="00306D69" w:rsidRPr="00AD6133" w14:paraId="746592EC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441EF" w14:textId="22B00EE0" w:rsidR="00306D69" w:rsidRPr="00AD6133" w:rsidRDefault="00E2526B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25035" w14:textId="77777777" w:rsidR="00306D69" w:rsidRPr="00AD613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C7C3" w14:textId="63EB3261" w:rsidR="00306D69" w:rsidRPr="00AD613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প্রত্যাশী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B5AC1" w14:textId="4F7D313D" w:rsidR="00306D69" w:rsidRPr="001157B3" w:rsidRDefault="000777D8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13,03,053/-</w:t>
            </w:r>
          </w:p>
        </w:tc>
      </w:tr>
      <w:tr w:rsidR="00306D69" w:rsidRPr="00AD6133" w14:paraId="6718E0FA" w14:textId="77777777" w:rsidTr="008C70CB">
        <w:trPr>
          <w:trHeight w:val="47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306D69" w:rsidRPr="00AD6133" w:rsidRDefault="00306D69" w:rsidP="00306D6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306D69" w:rsidRPr="00AD6133" w:rsidRDefault="00306D69" w:rsidP="00306D6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626E051D" w:rsidR="00306D69" w:rsidRPr="00AD6133" w:rsidRDefault="00B7529B" w:rsidP="00306D6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14,23,278</w:t>
            </w:r>
            <w:r w:rsidR="00306D69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</w:tr>
    </w:tbl>
    <w:p w14:paraId="6C7E51F9" w14:textId="3CF368C0" w:rsidR="0082636C" w:rsidRPr="00AD6133" w:rsidRDefault="0082636C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61066CD5" w14:textId="4E8A1479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224051C8" w14:textId="77777777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169"/>
        <w:gridCol w:w="2032"/>
        <w:gridCol w:w="1619"/>
        <w:gridCol w:w="1818"/>
        <w:gridCol w:w="1155"/>
      </w:tblGrid>
      <w:tr w:rsidR="00AD6133" w:rsidRPr="00AD613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AD6133" w:rsidRPr="00AD613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AD6133" w14:paraId="5CD861DB" w14:textId="77777777" w:rsidTr="008C70CB">
        <w:trPr>
          <w:trHeight w:val="566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7FAD8E80" w:rsidR="0082636C" w:rsidRPr="00AD6133" w:rsidRDefault="00BB03D6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14,23</w:t>
            </w:r>
            <w:r w:rsidR="007968C4">
              <w:rPr>
                <w:rFonts w:ascii="NikoshBAN" w:hAnsi="NikoshBAN" w:cs="NikoshBAN"/>
                <w:b/>
                <w:bCs/>
                <w:color w:val="000000" w:themeColor="text1"/>
              </w:rPr>
              <w:t>,</w:t>
            </w: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278</w:t>
            </w:r>
            <w:r w:rsidR="008B78AD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36602ACC" w:rsidR="0082636C" w:rsidRPr="00AD6133" w:rsidRDefault="00275B6A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1,43,637</w:t>
            </w:r>
            <w:r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7FECA7F1" w14:textId="0322328F" w:rsidR="007657F6" w:rsidRDefault="00B60E2B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bookmarkStart w:id="1" w:name="_Hlk203639069"/>
            <w:r>
              <w:rPr>
                <w:rFonts w:ascii="NikoshBAN" w:hAnsi="NikoshBAN" w:cs="NikoshBAN"/>
                <w:color w:val="000000" w:themeColor="text1"/>
              </w:rPr>
              <w:t>9</w:t>
            </w:r>
            <w:r w:rsidR="00784D73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17</w:t>
            </w:r>
            <w:r w:rsidR="00784D73">
              <w:rPr>
                <w:rFonts w:ascii="NikoshBAN" w:hAnsi="NikoshBAN" w:cs="NikoshBAN"/>
                <w:color w:val="000000" w:themeColor="text1"/>
              </w:rPr>
              <w:t>,502</w:t>
            </w:r>
            <w:r w:rsidR="007657F6" w:rsidRPr="007657F6">
              <w:rPr>
                <w:rFonts w:ascii="NikoshBAN" w:hAnsi="NikoshBAN" w:cs="NikoshBAN"/>
                <w:color w:val="000000" w:themeColor="text1"/>
              </w:rPr>
              <w:t>/-</w:t>
            </w:r>
          </w:p>
          <w:p w14:paraId="16992858" w14:textId="20FEABC1" w:rsidR="0082636C" w:rsidRPr="00AD613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AF2F93">
              <w:rPr>
                <w:rFonts w:ascii="NikoshBAN" w:hAnsi="NikoshBAN" w:cs="NikoshBAN"/>
                <w:color w:val="000000" w:themeColor="text1"/>
              </w:rPr>
              <w:t>নয়</w:t>
            </w:r>
            <w:proofErr w:type="spellEnd"/>
            <w:r w:rsidR="00AF2F9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AF2F93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AF2F9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AF2F93">
              <w:rPr>
                <w:rFonts w:ascii="NikoshBAN" w:hAnsi="NikoshBAN" w:cs="NikoshBAN"/>
                <w:color w:val="000000" w:themeColor="text1"/>
              </w:rPr>
              <w:t>সতের</w:t>
            </w:r>
            <w:proofErr w:type="spellEnd"/>
            <w:r w:rsidR="00AF2F9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AF2F93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AF2F9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AF2F93">
              <w:rPr>
                <w:rFonts w:ascii="NikoshBAN" w:hAnsi="NikoshBAN" w:cs="NikoshBAN"/>
                <w:color w:val="000000" w:themeColor="text1"/>
              </w:rPr>
              <w:t>পাঁচশত</w:t>
            </w:r>
            <w:proofErr w:type="spellEnd"/>
            <w:r w:rsidR="00AF2F9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AF2F93">
              <w:rPr>
                <w:rFonts w:ascii="NikoshBAN" w:hAnsi="NikoshBAN" w:cs="NikoshBAN"/>
                <w:color w:val="000000" w:themeColor="text1"/>
              </w:rPr>
              <w:t>দুই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  <w:r w:rsidR="006F188F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bookmarkEnd w:id="1"/>
            <w:proofErr w:type="spellStart"/>
            <w:r w:rsidR="0082636C"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6BE8DA55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r w:rsidR="00551F56" w:rsidRPr="00AD6133">
              <w:rPr>
                <w:rFonts w:ascii="NikoshBAN" w:hAnsi="NikoshBAN" w:cs="NikoshBAN"/>
                <w:color w:val="000000" w:themeColor="text1"/>
              </w:rPr>
              <w:t>- ‘</w:t>
            </w:r>
            <w:r w:rsidRPr="00AD613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9460745" w14:textId="43811E69" w:rsidR="00441CD7" w:rsidRDefault="00784D73" w:rsidP="00A80F74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8,90,559</w:t>
            </w:r>
            <w:r w:rsidR="00786872" w:rsidRPr="00786872">
              <w:rPr>
                <w:rFonts w:ascii="NikoshBAN" w:hAnsi="NikoshBAN" w:cs="NikoshBAN"/>
                <w:color w:val="000000" w:themeColor="text1"/>
              </w:rPr>
              <w:t>/-</w:t>
            </w:r>
            <w:r w:rsidR="00C65D4D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</w:p>
          <w:p w14:paraId="7B3F6AA5" w14:textId="084E2702" w:rsidR="0082636C" w:rsidRPr="00AD6133" w:rsidRDefault="00A80F74" w:rsidP="00A80F7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আট</w:t>
            </w:r>
            <w:proofErr w:type="spellEnd"/>
            <w:r w:rsidR="00F577A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F577A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নব্বই</w:t>
            </w:r>
            <w:proofErr w:type="spellEnd"/>
            <w:r w:rsidR="00F577A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F577A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পাঁচশত</w:t>
            </w:r>
            <w:proofErr w:type="spellEnd"/>
            <w:r w:rsidR="00F577A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ঊনষাট</w:t>
            </w:r>
            <w:proofErr w:type="spellEnd"/>
            <w:r w:rsidR="00F577AE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F577AE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5B23EE21" w:rsidR="0082636C" w:rsidRPr="00AD6133" w:rsidRDefault="00140236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1,70,580</w:t>
            </w:r>
            <w:r w:rsidR="00C47F5D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3AA0B6B0" w:rsidR="0082636C" w:rsidRPr="00AD6133" w:rsidRDefault="00E74AD2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5,32,719</w:t>
            </w:r>
            <w:r w:rsidR="007537FE" w:rsidRPr="00AD613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AD6133" w:rsidRDefault="00515604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4C791820" w:rsidR="00060EB3" w:rsidRPr="00AD6133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5C9F62C8" w14:textId="77777777" w:rsidR="001F2C41" w:rsidRPr="00AD6133" w:rsidRDefault="001F2C41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3AF0B958" w14:textId="674A9150" w:rsidR="00A73554" w:rsidRPr="00AD6133" w:rsidRDefault="00D85683" w:rsidP="00275301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6</w:t>
      </w:r>
      <w:r w:rsidR="003D78A0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উল্লখিতি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হো</w:t>
      </w:r>
      <w:r w:rsidR="00404183" w:rsidRPr="00AD6133">
        <w:rPr>
          <w:rFonts w:ascii="NikoshBAN" w:hAnsi="NikoshBAN" w:cs="NikoshBAN"/>
          <w:color w:val="000000" w:themeColor="text1"/>
        </w:rPr>
        <w:t>স্টেল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</w:t>
      </w:r>
      <w:r w:rsidR="00B23A8A" w:rsidRPr="00AD6133">
        <w:rPr>
          <w:rFonts w:ascii="NikoshBAN" w:hAnsi="NikoshBAN" w:cs="NikoshBAN"/>
          <w:color w:val="000000" w:themeColor="text1"/>
        </w:rPr>
        <w:t>িষ্ঠা</w:t>
      </w:r>
      <w:r w:rsidR="003D78A0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প্রাপ্তি</w:t>
      </w:r>
      <w:r w:rsidR="004B090E" w:rsidRPr="00AD6133">
        <w:rPr>
          <w:rFonts w:ascii="NikoshBAN" w:hAnsi="NikoshBAN" w:cs="NikoshBAN"/>
          <w:color w:val="000000" w:themeColor="text1"/>
        </w:rPr>
        <w:t>র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হিসাব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সংক্রান্ত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শাখার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3AA6" w:rsidRPr="00AD6133">
        <w:rPr>
          <w:rFonts w:ascii="NikoshBAN" w:hAnsi="NikoshBAN" w:cs="NikoshBAN"/>
          <w:color w:val="000000" w:themeColor="text1"/>
        </w:rPr>
        <w:t>প্রতিবেদ</w:t>
      </w:r>
      <w:r w:rsidR="001C16ED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191361" w:rsidRPr="00AD6133">
        <w:rPr>
          <w:rFonts w:ascii="NikoshBAN" w:hAnsi="NikoshBAN" w:cs="NikoshBAN"/>
          <w:color w:val="000000" w:themeColor="text1"/>
        </w:rPr>
        <w:t xml:space="preserve"> </w:t>
      </w:r>
      <w:r w:rsidR="00391F1C" w:rsidRPr="00AD6133">
        <w:rPr>
          <w:rFonts w:ascii="NikoshBAN" w:hAnsi="NikoshBAN" w:cs="NikoshBAN"/>
          <w:color w:val="000000" w:themeColor="text1"/>
        </w:rPr>
        <w:t>(</w:t>
      </w:r>
      <w:r w:rsidR="000E0786">
        <w:rPr>
          <w:rFonts w:ascii="NikoshBAN" w:hAnsi="NikoshBAN" w:cs="NikoshBAN"/>
          <w:color w:val="000000" w:themeColor="text1"/>
        </w:rPr>
        <w:t>28</w:t>
      </w:r>
      <w:r w:rsidR="00944992">
        <w:rPr>
          <w:rFonts w:ascii="NikoshBAN" w:hAnsi="NikoshBAN" w:cs="NikoshBAN"/>
          <w:color w:val="000000" w:themeColor="text1"/>
        </w:rPr>
        <w:t>8</w:t>
      </w:r>
      <w:r w:rsidR="00391F1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>।</w:t>
      </w:r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05C8EF0A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487CC20" w14:textId="6DFD40FA" w:rsidR="00BA6AA2" w:rsidRPr="00AD6133" w:rsidRDefault="00D85683" w:rsidP="00192301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7</w:t>
      </w:r>
      <w:r w:rsidR="00D46B21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6C154C" w:rsidRPr="00AD6133">
        <w:rPr>
          <w:rFonts w:ascii="NikoshBAN" w:hAnsi="NikoshBAN" w:cs="NikoshBAN"/>
          <w:color w:val="000000" w:themeColor="text1"/>
        </w:rPr>
        <w:t>-</w:t>
      </w:r>
      <w:r w:rsidR="00314B71">
        <w:rPr>
          <w:rFonts w:ascii="NikoshBAN" w:hAnsi="NikoshBAN" w:cs="NikoshBAN"/>
          <w:color w:val="000000" w:themeColor="text1"/>
        </w:rPr>
        <w:t>101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11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3475BC" w:rsidRPr="00AD6133">
        <w:rPr>
          <w:rFonts w:ascii="NikoshBAN" w:hAnsi="NikoshBAN" w:cs="NikoshBAN"/>
          <w:color w:val="000000" w:themeColor="text1"/>
        </w:rPr>
        <w:t>0</w:t>
      </w:r>
      <w:r w:rsidR="00FA7D65">
        <w:rPr>
          <w:rFonts w:ascii="NikoshBAN" w:hAnsi="NikoshBAN" w:cs="NikoshBAN"/>
          <w:color w:val="000000" w:themeColor="text1"/>
        </w:rPr>
        <w:t>9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6C154C" w:rsidRPr="00AD6133">
        <w:rPr>
          <w:rFonts w:ascii="NikoshBAN" w:hAnsi="NikoshBAN" w:cs="NikoshBAN"/>
          <w:color w:val="000000" w:themeColor="text1"/>
        </w:rPr>
        <w:t>02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21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FA7D65">
        <w:rPr>
          <w:rFonts w:ascii="NikoshBAN" w:hAnsi="NikoshBAN" w:cs="NikoshBAN"/>
          <w:color w:val="000000" w:themeColor="text1"/>
        </w:rPr>
        <w:t>09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r w:rsidR="00314B71">
        <w:rPr>
          <w:rFonts w:ascii="NikoshBAN" w:hAnsi="NikoshBAN" w:cs="NikoshBAN"/>
          <w:color w:val="000000" w:themeColor="text1"/>
        </w:rPr>
        <w:t>8</w:t>
      </w:r>
      <w:r w:rsidR="00563BB4" w:rsidRPr="00AD6133">
        <w:rPr>
          <w:rFonts w:ascii="NikoshBAN" w:hAnsi="NikoshBAN" w:cs="NikoshBAN"/>
          <w:color w:val="000000" w:themeColor="text1"/>
        </w:rPr>
        <w:t xml:space="preserve">,00,000/- </w:t>
      </w:r>
      <w:r w:rsidR="008C146F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314B71">
        <w:rPr>
          <w:rFonts w:ascii="NikoshBAN" w:hAnsi="NikoshBAN" w:cs="NikoshBAN"/>
          <w:color w:val="000000" w:themeColor="text1"/>
        </w:rPr>
        <w:t>আট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>)</w:t>
      </w:r>
      <w:r w:rsidR="009B197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AD6133">
        <w:rPr>
          <w:rFonts w:ascii="NikoshBAN" w:hAnsi="NikoshBAN" w:cs="NikoshBAN"/>
          <w:color w:val="000000" w:themeColor="text1"/>
        </w:rPr>
        <w:t>অগ্রি</w:t>
      </w:r>
      <w:r w:rsidR="00510C44" w:rsidRPr="00AD6133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>।</w:t>
      </w:r>
      <w:r w:rsidR="000B76DF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11</w:t>
      </w:r>
      <w:r w:rsidR="007F3FD8" w:rsidRPr="00AD6133">
        <w:rPr>
          <w:rFonts w:ascii="NikoshBAN" w:hAnsi="NikoshBAN" w:cs="NikoshBAN"/>
          <w:color w:val="000000" w:themeColor="text1"/>
        </w:rPr>
        <w:t>/0</w:t>
      </w:r>
      <w:r w:rsidR="00FA7D65">
        <w:rPr>
          <w:rFonts w:ascii="NikoshBAN" w:hAnsi="NikoshBAN" w:cs="NikoshBAN"/>
          <w:color w:val="000000" w:themeColor="text1"/>
        </w:rPr>
        <w:t>9</w:t>
      </w:r>
      <w:r w:rsidR="007F3FD8" w:rsidRPr="00AD6133">
        <w:rPr>
          <w:rFonts w:ascii="NikoshBAN" w:hAnsi="NikoshBAN" w:cs="NikoshBAN"/>
          <w:color w:val="000000" w:themeColor="text1"/>
        </w:rPr>
        <w:t>/2</w:t>
      </w:r>
      <w:r w:rsidR="00E26C8C" w:rsidRPr="00AD6133">
        <w:rPr>
          <w:rFonts w:ascii="NikoshBAN" w:hAnsi="NikoshBAN" w:cs="NikoshBAN"/>
          <w:color w:val="000000" w:themeColor="text1"/>
        </w:rPr>
        <w:t>02</w:t>
      </w:r>
      <w:r w:rsidR="007F3FD8" w:rsidRPr="00AD6133">
        <w:rPr>
          <w:rFonts w:ascii="NikoshBAN" w:hAnsi="NikoshBAN" w:cs="NikoshBAN"/>
          <w:color w:val="000000" w:themeColor="text1"/>
        </w:rPr>
        <w:t xml:space="preserve">5 </w:t>
      </w:r>
      <w:proofErr w:type="spellStart"/>
      <w:r w:rsidR="007F3FD8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7F3FD8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21</w:t>
      </w:r>
      <w:r w:rsidR="007F3FD8" w:rsidRPr="00AD6133">
        <w:rPr>
          <w:rFonts w:ascii="NikoshBAN" w:hAnsi="NikoshBAN" w:cs="NikoshBAN"/>
          <w:color w:val="000000" w:themeColor="text1"/>
        </w:rPr>
        <w:t>/0</w:t>
      </w:r>
      <w:r w:rsidR="00FA7D65">
        <w:rPr>
          <w:rFonts w:ascii="NikoshBAN" w:hAnsi="NikoshBAN" w:cs="NikoshBAN"/>
          <w:color w:val="000000" w:themeColor="text1"/>
        </w:rPr>
        <w:t>9</w:t>
      </w:r>
      <w:r w:rsidR="007F3FD8" w:rsidRPr="00AD6133">
        <w:rPr>
          <w:rFonts w:ascii="NikoshBAN" w:hAnsi="NikoshBAN" w:cs="NikoshBAN"/>
          <w:color w:val="000000" w:themeColor="text1"/>
        </w:rPr>
        <w:t>/2</w:t>
      </w:r>
      <w:r w:rsidR="00E26C8C" w:rsidRPr="00AD6133">
        <w:rPr>
          <w:rFonts w:ascii="NikoshBAN" w:hAnsi="NikoshBAN" w:cs="NikoshBAN"/>
          <w:color w:val="000000" w:themeColor="text1"/>
        </w:rPr>
        <w:t>02</w:t>
      </w:r>
      <w:r w:rsidR="007F3FD8" w:rsidRPr="00AD6133">
        <w:rPr>
          <w:rFonts w:ascii="NikoshBAN" w:hAnsi="NikoshBAN" w:cs="NikoshBAN"/>
          <w:color w:val="000000" w:themeColor="text1"/>
        </w:rPr>
        <w:t>5</w:t>
      </w:r>
      <w:r w:rsidR="00A87E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E42A72" w:rsidRPr="00AD6133">
        <w:rPr>
          <w:rFonts w:ascii="NikoshBAN" w:hAnsi="NikoshBAN" w:cs="NikoshBAN"/>
          <w:color w:val="000000" w:themeColor="text1"/>
        </w:rPr>
        <w:t xml:space="preserve"> </w:t>
      </w:r>
      <w:r w:rsidR="00192301" w:rsidRPr="00192301">
        <w:rPr>
          <w:rFonts w:ascii="NikoshBAN" w:hAnsi="NikoshBAN" w:cs="NikoshBAN"/>
          <w:color w:val="000000" w:themeColor="text1"/>
        </w:rPr>
        <w:t>9,17,502/-</w:t>
      </w:r>
      <w:r w:rsidR="00D35C2B">
        <w:rPr>
          <w:rFonts w:ascii="NikoshBAN" w:hAnsi="NikoshBAN" w:cs="NikoshBAN"/>
          <w:color w:val="000000" w:themeColor="text1"/>
        </w:rPr>
        <w:t xml:space="preserve"> </w:t>
      </w:r>
      <w:r w:rsidR="00192301" w:rsidRPr="00192301">
        <w:rPr>
          <w:rFonts w:ascii="NikoshBAN" w:hAnsi="NikoshBAN" w:cs="NikoshBAN"/>
          <w:color w:val="000000" w:themeColor="text1"/>
        </w:rPr>
        <w:t>(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নয়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সতের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পাঁচশত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দুই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92301" w:rsidRPr="00192301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192301" w:rsidRPr="00192301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6F188F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>-‘ক’</w:t>
      </w:r>
      <w:r w:rsidR="006C449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20727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334C">
        <w:rPr>
          <w:rFonts w:ascii="NikoshBAN" w:hAnsi="NikoshBAN" w:cs="NikoshBAN"/>
          <w:color w:val="000000" w:themeColor="text1"/>
        </w:rPr>
        <w:t>অতিরিক্ত</w:t>
      </w:r>
      <w:proofErr w:type="spellEnd"/>
      <w:r w:rsidR="0051334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334C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 (</w:t>
      </w:r>
      <w:r w:rsidR="00DC39DD">
        <w:rPr>
          <w:rFonts w:ascii="NikoshBAN" w:hAnsi="NikoshBAN" w:cs="NikoshBAN"/>
          <w:color w:val="000000" w:themeColor="text1"/>
        </w:rPr>
        <w:t>9,17,502</w:t>
      </w:r>
      <w:r w:rsidR="00531DBC" w:rsidRPr="00AD6133">
        <w:rPr>
          <w:rFonts w:ascii="NikoshBAN" w:hAnsi="NikoshBAN" w:cs="NikoshBAN"/>
          <w:color w:val="000000" w:themeColor="text1"/>
        </w:rPr>
        <w:t>-</w:t>
      </w:r>
      <w:r w:rsidR="00AB0BB6" w:rsidRPr="00AB0BB6">
        <w:rPr>
          <w:rFonts w:ascii="NikoshBAN" w:hAnsi="NikoshBAN" w:cs="NikoshBAN" w:hint="cs"/>
          <w:color w:val="000000" w:themeColor="text1"/>
        </w:rPr>
        <w:t xml:space="preserve"> </w:t>
      </w:r>
      <w:r w:rsidR="00026C28">
        <w:rPr>
          <w:rFonts w:ascii="NikoshBAN" w:hAnsi="NikoshBAN" w:cs="NikoshBAN"/>
          <w:color w:val="000000" w:themeColor="text1"/>
        </w:rPr>
        <w:t>8,00,000</w:t>
      </w:r>
      <w:r w:rsidR="00684947" w:rsidRPr="00AD6133">
        <w:rPr>
          <w:rFonts w:ascii="NikoshBAN" w:hAnsi="NikoshBAN" w:cs="NikoshBAN"/>
          <w:color w:val="000000" w:themeColor="text1"/>
        </w:rPr>
        <w:t>)</w:t>
      </w:r>
      <w:r w:rsidR="003475BC" w:rsidRPr="00AD6133">
        <w:rPr>
          <w:rFonts w:ascii="NikoshBAN" w:hAnsi="NikoshBAN" w:cs="NikoshBAN"/>
          <w:color w:val="000000" w:themeColor="text1"/>
        </w:rPr>
        <w:t xml:space="preserve"> </w:t>
      </w:r>
      <w:r w:rsidR="00684947" w:rsidRPr="00AD6133">
        <w:rPr>
          <w:rFonts w:ascii="NikoshBAN" w:hAnsi="NikoshBAN" w:cs="NikoshBAN"/>
          <w:color w:val="000000" w:themeColor="text1"/>
        </w:rPr>
        <w:t xml:space="preserve">= </w:t>
      </w:r>
      <w:r w:rsidR="00026C28">
        <w:rPr>
          <w:rFonts w:ascii="NikoshBAN" w:hAnsi="NikoshBAN" w:cs="NikoshBAN"/>
          <w:color w:val="000000" w:themeColor="text1"/>
        </w:rPr>
        <w:t>1,17,502</w:t>
      </w:r>
      <w:r w:rsidR="00684947" w:rsidRPr="00AD6133">
        <w:rPr>
          <w:rFonts w:ascii="NikoshBAN" w:hAnsi="NikoshBAN" w:cs="NikoshBAN"/>
          <w:color w:val="000000" w:themeColor="text1"/>
        </w:rPr>
        <w:t>/-</w:t>
      </w:r>
      <w:r w:rsidR="001A23A6" w:rsidRPr="00AD6133">
        <w:rPr>
          <w:rFonts w:ascii="NikoshBAN" w:hAnsi="NikoshBAN" w:cs="NikoshBAN"/>
          <w:color w:val="000000" w:themeColor="text1"/>
        </w:rPr>
        <w:t xml:space="preserve"> </w:t>
      </w:r>
      <w:bookmarkStart w:id="2" w:name="_Hlk203639226"/>
      <w:r w:rsidR="0068494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026C28">
        <w:rPr>
          <w:rFonts w:ascii="NikoshBAN" w:hAnsi="NikoshBAN" w:cs="NikoshBAN"/>
          <w:color w:val="000000" w:themeColor="text1"/>
        </w:rPr>
        <w:t>এক</w:t>
      </w:r>
      <w:proofErr w:type="spellEnd"/>
      <w:r w:rsidR="00026C2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26C28">
        <w:rPr>
          <w:rFonts w:ascii="NikoshBAN" w:hAnsi="NikoshBAN" w:cs="NikoshBAN"/>
          <w:color w:val="000000" w:themeColor="text1"/>
        </w:rPr>
        <w:t>লক্ষ</w:t>
      </w:r>
      <w:proofErr w:type="spellEnd"/>
      <w:r w:rsidR="00026C2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26C28">
        <w:rPr>
          <w:rFonts w:ascii="NikoshBAN" w:hAnsi="NikoshBAN" w:cs="NikoshBAN"/>
          <w:color w:val="000000" w:themeColor="text1"/>
        </w:rPr>
        <w:t>সতের</w:t>
      </w:r>
      <w:proofErr w:type="spellEnd"/>
      <w:r w:rsidR="00026C2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26C28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026C2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26C28">
        <w:rPr>
          <w:rFonts w:ascii="NikoshBAN" w:hAnsi="NikoshBAN" w:cs="NikoshBAN"/>
          <w:color w:val="000000" w:themeColor="text1"/>
        </w:rPr>
        <w:t>পাঁচশত</w:t>
      </w:r>
      <w:proofErr w:type="spellEnd"/>
      <w:r w:rsidR="00026C2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26C28">
        <w:rPr>
          <w:rFonts w:ascii="NikoshBAN" w:hAnsi="NikoshBAN" w:cs="NikoshBAN"/>
          <w:color w:val="000000" w:themeColor="text1"/>
        </w:rPr>
        <w:t>দুই</w:t>
      </w:r>
      <w:proofErr w:type="spellEnd"/>
      <w:r w:rsidR="00026C2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)</w:t>
      </w:r>
      <w:bookmarkEnd w:id="2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B25261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৫০,০০০/-</w:t>
      </w:r>
      <w:r w:rsidR="006D0047" w:rsidRPr="00AD6133">
        <w:rPr>
          <w:rFonts w:ascii="NikoshBAN" w:hAnsi="NikoshBAN" w:cs="NikoshBAN"/>
          <w:color w:val="000000" w:themeColor="text1"/>
        </w:rPr>
        <w:t xml:space="preserve"> </w:t>
      </w:r>
      <w:r w:rsidR="00BA6AA2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C7568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>।</w:t>
      </w:r>
    </w:p>
    <w:p w14:paraId="2C6AAC5E" w14:textId="136354B0" w:rsidR="00CA42BD" w:rsidRPr="00F77B25" w:rsidRDefault="00CA42BD" w:rsidP="00E26C8C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64B4A2CD" w14:textId="09D0A0BE" w:rsidR="00CA42BD" w:rsidRPr="00AD6133" w:rsidRDefault="00D85683" w:rsidP="00E26C8C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8</w:t>
      </w:r>
      <w:r w:rsidR="00CA42BD" w:rsidRPr="00AD6133">
        <w:rPr>
          <w:rFonts w:ascii="NikoshBAN" w:hAnsi="NikoshBAN" w:cs="NikoshBAN" w:hint="cs"/>
          <w:color w:val="000000" w:themeColor="text1"/>
        </w:rPr>
        <w:t>।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এমতাবস্থায়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, </w:t>
      </w:r>
      <w:r w:rsidR="003D48CB">
        <w:rPr>
          <w:rFonts w:ascii="NikoshBAN" w:hAnsi="NikoshBAN" w:cs="NikoshBAN"/>
          <w:color w:val="000000" w:themeColor="text1"/>
        </w:rPr>
        <w:t>11</w:t>
      </w:r>
      <w:r w:rsidR="00CA42BD" w:rsidRPr="00AD6133">
        <w:rPr>
          <w:rFonts w:ascii="NikoshBAN" w:hAnsi="NikoshBAN" w:cs="NikoshBAN"/>
          <w:color w:val="000000" w:themeColor="text1"/>
        </w:rPr>
        <w:t>/</w:t>
      </w:r>
      <w:r w:rsidR="0052436C" w:rsidRPr="00AD6133">
        <w:rPr>
          <w:rFonts w:ascii="NikoshBAN" w:hAnsi="NikoshBAN" w:cs="NikoshBAN"/>
          <w:color w:val="000000" w:themeColor="text1"/>
        </w:rPr>
        <w:t>0</w:t>
      </w:r>
      <w:r w:rsidR="006E3D3A">
        <w:rPr>
          <w:rFonts w:ascii="NikoshBAN" w:hAnsi="NikoshBAN" w:cs="NikoshBAN"/>
          <w:color w:val="000000" w:themeColor="text1"/>
        </w:rPr>
        <w:t>9</w:t>
      </w:r>
      <w:r w:rsidR="00CA42BD" w:rsidRPr="00AD6133">
        <w:rPr>
          <w:rFonts w:ascii="NikoshBAN" w:hAnsi="NikoshBAN" w:cs="NikoshBAN"/>
          <w:color w:val="000000" w:themeColor="text1"/>
        </w:rPr>
        <w:t>/2</w:t>
      </w:r>
      <w:r w:rsidR="00A5535F" w:rsidRPr="00AD6133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থেকে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3D48CB">
        <w:rPr>
          <w:rFonts w:ascii="NikoshBAN" w:hAnsi="NikoshBAN" w:cs="NikoshBAN"/>
          <w:color w:val="000000" w:themeColor="text1"/>
        </w:rPr>
        <w:t>21</w:t>
      </w:r>
      <w:r w:rsidR="00CA42BD" w:rsidRPr="00AD6133">
        <w:rPr>
          <w:rFonts w:ascii="NikoshBAN" w:hAnsi="NikoshBAN" w:cs="NikoshBAN"/>
          <w:color w:val="000000" w:themeColor="text1"/>
        </w:rPr>
        <w:t>/</w:t>
      </w:r>
      <w:r w:rsidR="005E63C5" w:rsidRPr="00AD6133">
        <w:rPr>
          <w:rFonts w:ascii="NikoshBAN" w:hAnsi="NikoshBAN" w:cs="NikoshBAN"/>
          <w:color w:val="000000" w:themeColor="text1"/>
        </w:rPr>
        <w:t>0</w:t>
      </w:r>
      <w:r w:rsidR="006E3D3A">
        <w:rPr>
          <w:rFonts w:ascii="NikoshBAN" w:hAnsi="NikoshBAN" w:cs="NikoshBAN"/>
          <w:color w:val="000000" w:themeColor="text1"/>
        </w:rPr>
        <w:t>9</w:t>
      </w:r>
      <w:r w:rsidR="00CA42BD" w:rsidRPr="00AD6133">
        <w:rPr>
          <w:rFonts w:ascii="NikoshBAN" w:hAnsi="NikoshBAN" w:cs="NikoshBAN"/>
          <w:color w:val="000000" w:themeColor="text1"/>
        </w:rPr>
        <w:t>/2</w:t>
      </w:r>
      <w:r w:rsidR="000E35DA" w:rsidRPr="00AD6133">
        <w:rPr>
          <w:rFonts w:ascii="NikoshBAN" w:hAnsi="NikoshBAN" w:cs="NikoshBAN"/>
          <w:color w:val="000000" w:themeColor="text1"/>
        </w:rPr>
        <w:t>5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তারিখ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পর্যন্ত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07B9D">
        <w:rPr>
          <w:rFonts w:ascii="NikoshBAN" w:hAnsi="NikoshBAN" w:cs="NikoshBAN"/>
          <w:color w:val="000000" w:themeColor="text1"/>
        </w:rPr>
        <w:t>বেশি</w:t>
      </w:r>
      <w:proofErr w:type="spellEnd"/>
      <w:r w:rsidR="00807B9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07B9D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১,১৭,৫০২/- (</w:t>
      </w:r>
      <w:proofErr w:type="spellStart"/>
      <w:r w:rsidR="0097403C">
        <w:rPr>
          <w:rFonts w:ascii="NikoshBAN" w:hAnsi="NikoshBAN" w:cs="NikoshBAN"/>
          <w:color w:val="000000" w:themeColor="text1"/>
        </w:rPr>
        <w:t>এক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লক্ষ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সতের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পাঁচশত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দুই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97403C">
        <w:rPr>
          <w:rFonts w:ascii="NikoshBAN" w:hAnsi="NikoshBAN" w:cs="NikoshBAN"/>
          <w:color w:val="000000" w:themeColor="text1"/>
        </w:rPr>
        <w:t>টাকা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তত্ত্বাবধায়ককে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নগদ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97403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403C">
        <w:rPr>
          <w:rFonts w:ascii="NikoshBAN" w:hAnsi="NikoshBAN" w:cs="NikoshBAN"/>
          <w:color w:val="000000" w:themeColor="text1"/>
        </w:rPr>
        <w:t>প</w:t>
      </w:r>
      <w:r w:rsidR="00807F3D">
        <w:rPr>
          <w:rFonts w:ascii="NikoshBAN" w:hAnsi="NikoshBAN" w:cs="NikoshBAN"/>
          <w:color w:val="000000" w:themeColor="text1"/>
        </w:rPr>
        <w:t>রিশোধ</w:t>
      </w:r>
      <w:proofErr w:type="spellEnd"/>
      <w:r w:rsidR="00807F3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07F3D">
        <w:rPr>
          <w:rFonts w:ascii="NikoshBAN" w:hAnsi="NikoshBAN" w:cs="NikoshBAN"/>
          <w:color w:val="000000" w:themeColor="text1"/>
        </w:rPr>
        <w:t>পূর্বক</w:t>
      </w:r>
      <w:proofErr w:type="spellEnd"/>
      <w:r w:rsidR="00807F3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07F3D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807F3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07F3D">
        <w:rPr>
          <w:rFonts w:ascii="NikoshBAN" w:hAnsi="NikoshBAN" w:cs="NikoshBAN"/>
          <w:color w:val="000000" w:themeColor="text1"/>
        </w:rPr>
        <w:t>সময়ের</w:t>
      </w:r>
      <w:proofErr w:type="spellEnd"/>
      <w:r w:rsidR="00807B9D">
        <w:rPr>
          <w:rFonts w:ascii="NikoshBAN" w:hAnsi="NikoshBAN" w:cs="NikoshBAN"/>
          <w:color w:val="000000" w:themeColor="text1"/>
        </w:rPr>
        <w:t xml:space="preserve"> </w:t>
      </w:r>
      <w:r w:rsidR="002E7675" w:rsidRPr="002E7675">
        <w:rPr>
          <w:rFonts w:ascii="NikoshBAN" w:hAnsi="NikoshBAN" w:cs="NikoshBAN"/>
          <w:color w:val="000000" w:themeColor="text1"/>
        </w:rPr>
        <w:t>9,17,502/- (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নয়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সতের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পাঁচশত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দুই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E7675" w:rsidRPr="002E7675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2E7675" w:rsidRPr="002E7675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ভাউচারসমুহ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অনুমোদন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r w:rsidR="00CA42BD" w:rsidRPr="00AD6133">
        <w:rPr>
          <w:rFonts w:ascii="NikoshBAN" w:hAnsi="NikoshBAN" w:cs="NikoshBAN" w:hint="cs"/>
          <w:color w:val="000000" w:themeColor="text1"/>
        </w:rPr>
        <w:t>ও</w:t>
      </w:r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সমন্বয়ের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আদেশ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দেয়া</w:t>
      </w:r>
      <w:proofErr w:type="spellEnd"/>
      <w:r w:rsidR="00CA42B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A42BD" w:rsidRPr="00AD6133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CA42BD" w:rsidRPr="00AD6133">
        <w:rPr>
          <w:rFonts w:ascii="NikoshBAN" w:hAnsi="NikoshBAN" w:cs="NikoshBAN" w:hint="cs"/>
          <w:color w:val="000000" w:themeColor="text1"/>
        </w:rPr>
        <w:t>।</w:t>
      </w:r>
    </w:p>
    <w:p w14:paraId="6128D458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91C4955" w14:textId="77777777" w:rsidR="008B3F7F" w:rsidRPr="00F77B25" w:rsidRDefault="008B3F7F" w:rsidP="005E271F">
      <w:pPr>
        <w:rPr>
          <w:rFonts w:ascii="NikoshBAN" w:hAnsi="NikoshBAN" w:cs="NikoshBAN"/>
          <w:color w:val="000000" w:themeColor="text1"/>
          <w:sz w:val="2"/>
          <w:szCs w:val="2"/>
        </w:rPr>
      </w:pPr>
    </w:p>
    <w:p w14:paraId="14A408E5" w14:textId="5ED19313" w:rsidR="00A02D7F" w:rsidRPr="00AD6133" w:rsidRDefault="00FD0995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  <w:r w:rsidRPr="00AD6133">
        <w:rPr>
          <w:rFonts w:ascii="NikoshBAN" w:hAnsi="NikoshBAN" w:cs="NikoshBAN"/>
          <w:color w:val="000000" w:themeColor="text1"/>
        </w:rPr>
        <w:t xml:space="preserve">  </w:t>
      </w:r>
    </w:p>
    <w:p w14:paraId="29042AE7" w14:textId="77777777" w:rsidR="002F5CD0" w:rsidRPr="00AD6133" w:rsidRDefault="002F5CD0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</w:p>
    <w:p w14:paraId="6D744006" w14:textId="5ECE2DDA" w:rsidR="00FD0995" w:rsidRPr="00AD6133" w:rsidRDefault="00D85683" w:rsidP="00724288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9</w:t>
      </w:r>
      <w:r w:rsidR="00FD0995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নোটানুচ্ছেদ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3</w:t>
      </w:r>
      <w:r w:rsidR="00FD0995" w:rsidRPr="00AD6133">
        <w:rPr>
          <w:rFonts w:ascii="NikoshBAN" w:hAnsi="NikoshBAN" w:cs="NikoshBAN"/>
          <w:color w:val="000000" w:themeColor="text1"/>
        </w:rPr>
        <w:t>-</w:t>
      </w:r>
      <w:r>
        <w:rPr>
          <w:rFonts w:ascii="NikoshBAN" w:hAnsi="NikoshBAN" w:cs="NikoshBAN"/>
          <w:color w:val="000000" w:themeColor="text1"/>
        </w:rPr>
        <w:t>1</w:t>
      </w:r>
      <w:r w:rsidR="00963AEA">
        <w:rPr>
          <w:rFonts w:ascii="NikoshBAN" w:hAnsi="NikoshBAN" w:cs="NikoshBAN"/>
          <w:color w:val="000000" w:themeColor="text1"/>
        </w:rPr>
        <w:t>1</w:t>
      </w:r>
      <w:r w:rsidR="006E3D3A">
        <w:rPr>
          <w:rFonts w:ascii="NikoshBAN" w:hAnsi="NikoshBAN" w:cs="NikoshBAN"/>
          <w:color w:val="000000" w:themeColor="text1"/>
        </w:rPr>
        <w:t>8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-</w:t>
      </w:r>
      <w:r w:rsidR="00724288">
        <w:rPr>
          <w:rFonts w:ascii="NikoshBAN" w:hAnsi="NikoshBAN" w:cs="NikoshBAN"/>
          <w:color w:val="000000" w:themeColor="text1"/>
        </w:rPr>
        <w:t>1</w:t>
      </w:r>
      <w:r w:rsidR="00FB5FA9">
        <w:rPr>
          <w:rFonts w:ascii="NikoshBAN" w:hAnsi="NikoshBAN" w:cs="NikoshBAN"/>
          <w:color w:val="000000" w:themeColor="text1"/>
        </w:rPr>
        <w:t>1</w:t>
      </w:r>
      <w:r w:rsidR="00724288">
        <w:rPr>
          <w:rFonts w:ascii="NikoshBAN" w:hAnsi="NikoshBAN" w:cs="NikoshBAN"/>
          <w:color w:val="000000" w:themeColor="text1"/>
        </w:rPr>
        <w:t>8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E1200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নথি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।</w:t>
      </w:r>
    </w:p>
    <w:p w14:paraId="1FC90E08" w14:textId="77777777" w:rsidR="00FD0995" w:rsidRPr="00AD6133" w:rsidRDefault="00FD0995" w:rsidP="00FD0995">
      <w:pPr>
        <w:rPr>
          <w:rFonts w:ascii="NikoshBAN" w:hAnsi="NikoshBAN" w:cs="NikoshBAN"/>
          <w:color w:val="000000" w:themeColor="text1"/>
        </w:rPr>
      </w:pPr>
    </w:p>
    <w:p w14:paraId="2C571816" w14:textId="2443CAF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7CDA6A4" w14:textId="077EBDAB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3F05AA" w14:textId="20C91B9C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E34E2C5" w14:textId="2DEC9B2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907E241" w14:textId="6E7FCA53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781D5E1" w14:textId="0AF6D8C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AE815ED" w14:textId="749DFCB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BF3D2BD" w14:textId="03E87E9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94D5049" w14:textId="760DA36F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43CBE5" w14:textId="37F1B95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F5F9AA4" w14:textId="21BC583A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19169F5" w14:textId="529AC16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15F99D3A" w14:textId="24117EA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E33C80B" w14:textId="338E3AD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72752D90" w14:textId="1461E221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A2CC65C" w14:textId="72C27E0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A68CA40" w14:textId="1123C3A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15C5AC" w14:textId="77777777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FEE82D" w14:textId="77777777" w:rsidR="00B218E2" w:rsidRPr="00AD6133" w:rsidRDefault="00B218E2" w:rsidP="00757494">
      <w:pPr>
        <w:jc w:val="both"/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AD6133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AD613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898AE" w14:textId="77777777" w:rsidR="00D9432B" w:rsidRDefault="00D9432B" w:rsidP="00B315D9">
      <w:r>
        <w:separator/>
      </w:r>
    </w:p>
  </w:endnote>
  <w:endnote w:type="continuationSeparator" w:id="0">
    <w:p w14:paraId="3B6E6D44" w14:textId="77777777" w:rsidR="00D9432B" w:rsidRDefault="00D9432B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E7A61" w14:textId="77777777" w:rsidR="00D9432B" w:rsidRDefault="00D9432B" w:rsidP="00B315D9">
      <w:r>
        <w:separator/>
      </w:r>
    </w:p>
  </w:footnote>
  <w:footnote w:type="continuationSeparator" w:id="0">
    <w:p w14:paraId="659F6B6E" w14:textId="77777777" w:rsidR="00D9432B" w:rsidRDefault="00D9432B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38B"/>
    <w:rsid w:val="000024CE"/>
    <w:rsid w:val="00002A00"/>
    <w:rsid w:val="00002CBC"/>
    <w:rsid w:val="00002E5A"/>
    <w:rsid w:val="000031F6"/>
    <w:rsid w:val="000034BB"/>
    <w:rsid w:val="000036AA"/>
    <w:rsid w:val="000037BC"/>
    <w:rsid w:val="00003867"/>
    <w:rsid w:val="00003C5D"/>
    <w:rsid w:val="00003CA7"/>
    <w:rsid w:val="00003E72"/>
    <w:rsid w:val="0000409B"/>
    <w:rsid w:val="00004130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189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E3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818"/>
    <w:rsid w:val="00026C28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3CB5"/>
    <w:rsid w:val="0003407A"/>
    <w:rsid w:val="00034690"/>
    <w:rsid w:val="00034E4F"/>
    <w:rsid w:val="00034EEE"/>
    <w:rsid w:val="00035108"/>
    <w:rsid w:val="000353A3"/>
    <w:rsid w:val="000356C8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45D"/>
    <w:rsid w:val="000428E8"/>
    <w:rsid w:val="00042AC7"/>
    <w:rsid w:val="00042F76"/>
    <w:rsid w:val="0004307D"/>
    <w:rsid w:val="00043C38"/>
    <w:rsid w:val="00043D40"/>
    <w:rsid w:val="00043D9D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2E7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3FF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0BE0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7D8"/>
    <w:rsid w:val="00077B84"/>
    <w:rsid w:val="0008034B"/>
    <w:rsid w:val="0008044D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2F76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D74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74D"/>
    <w:rsid w:val="000A490B"/>
    <w:rsid w:val="000A49B5"/>
    <w:rsid w:val="000A4C0E"/>
    <w:rsid w:val="000A4CFF"/>
    <w:rsid w:val="000A5262"/>
    <w:rsid w:val="000A5491"/>
    <w:rsid w:val="000A54B9"/>
    <w:rsid w:val="000A587F"/>
    <w:rsid w:val="000A5B1D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243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173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B4"/>
    <w:rsid w:val="000C04CB"/>
    <w:rsid w:val="000C053C"/>
    <w:rsid w:val="000C0883"/>
    <w:rsid w:val="000C0AE6"/>
    <w:rsid w:val="000C0BAE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786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5DA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063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9F"/>
    <w:rsid w:val="000F0DAA"/>
    <w:rsid w:val="000F0F47"/>
    <w:rsid w:val="000F11AC"/>
    <w:rsid w:val="000F16C7"/>
    <w:rsid w:val="000F1E46"/>
    <w:rsid w:val="000F1FC2"/>
    <w:rsid w:val="000F26F8"/>
    <w:rsid w:val="000F2C41"/>
    <w:rsid w:val="000F2DB9"/>
    <w:rsid w:val="000F314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1EDE"/>
    <w:rsid w:val="001023F4"/>
    <w:rsid w:val="00102488"/>
    <w:rsid w:val="001024E0"/>
    <w:rsid w:val="00102BA5"/>
    <w:rsid w:val="00102BE6"/>
    <w:rsid w:val="00102EBC"/>
    <w:rsid w:val="00102FE3"/>
    <w:rsid w:val="0010301C"/>
    <w:rsid w:val="00103374"/>
    <w:rsid w:val="001035D2"/>
    <w:rsid w:val="00103981"/>
    <w:rsid w:val="00103DB8"/>
    <w:rsid w:val="00103E61"/>
    <w:rsid w:val="00103F14"/>
    <w:rsid w:val="001045E5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7B3"/>
    <w:rsid w:val="0011597E"/>
    <w:rsid w:val="00115E21"/>
    <w:rsid w:val="00116021"/>
    <w:rsid w:val="0011614F"/>
    <w:rsid w:val="00116263"/>
    <w:rsid w:val="00116307"/>
    <w:rsid w:val="0011687E"/>
    <w:rsid w:val="00116E10"/>
    <w:rsid w:val="00116EDE"/>
    <w:rsid w:val="00116F15"/>
    <w:rsid w:val="00117288"/>
    <w:rsid w:val="00117505"/>
    <w:rsid w:val="001179F4"/>
    <w:rsid w:val="00117B02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2F08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0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236"/>
    <w:rsid w:val="0014034E"/>
    <w:rsid w:val="001405A8"/>
    <w:rsid w:val="00140697"/>
    <w:rsid w:val="0014098D"/>
    <w:rsid w:val="00140A1F"/>
    <w:rsid w:val="00140E71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09D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1FEF"/>
    <w:rsid w:val="00162061"/>
    <w:rsid w:val="0016227A"/>
    <w:rsid w:val="00162CDC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172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82D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6FF"/>
    <w:rsid w:val="00172B77"/>
    <w:rsid w:val="00172B87"/>
    <w:rsid w:val="00172DD5"/>
    <w:rsid w:val="00172EBC"/>
    <w:rsid w:val="00172F4A"/>
    <w:rsid w:val="001731E9"/>
    <w:rsid w:val="001733F6"/>
    <w:rsid w:val="001739A5"/>
    <w:rsid w:val="00173A1F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AFD"/>
    <w:rsid w:val="00181BD4"/>
    <w:rsid w:val="00181E2C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301"/>
    <w:rsid w:val="0019279E"/>
    <w:rsid w:val="00192882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CFC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7D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16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12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C8"/>
    <w:rsid w:val="001B03DA"/>
    <w:rsid w:val="001B0486"/>
    <w:rsid w:val="001B0665"/>
    <w:rsid w:val="001B06FC"/>
    <w:rsid w:val="001B072D"/>
    <w:rsid w:val="001B096A"/>
    <w:rsid w:val="001B0DD0"/>
    <w:rsid w:val="001B0F5F"/>
    <w:rsid w:val="001B1773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BE5"/>
    <w:rsid w:val="001B4E28"/>
    <w:rsid w:val="001B5029"/>
    <w:rsid w:val="001B5351"/>
    <w:rsid w:val="001B5A58"/>
    <w:rsid w:val="001B5A96"/>
    <w:rsid w:val="001B5AC9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00A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B57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D7E56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A6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1F9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69E"/>
    <w:rsid w:val="00217736"/>
    <w:rsid w:val="0021787D"/>
    <w:rsid w:val="002178C1"/>
    <w:rsid w:val="00217AF7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0EB6"/>
    <w:rsid w:val="0023106F"/>
    <w:rsid w:val="00231286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A13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E1B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638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4DA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5B6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1C"/>
    <w:rsid w:val="00257AFD"/>
    <w:rsid w:val="00257C85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11D"/>
    <w:rsid w:val="00264223"/>
    <w:rsid w:val="0026429E"/>
    <w:rsid w:val="0026475C"/>
    <w:rsid w:val="002648FD"/>
    <w:rsid w:val="00264D16"/>
    <w:rsid w:val="00264EC3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7E3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B6A"/>
    <w:rsid w:val="00275CA6"/>
    <w:rsid w:val="0027600B"/>
    <w:rsid w:val="00276024"/>
    <w:rsid w:val="00276131"/>
    <w:rsid w:val="0027637E"/>
    <w:rsid w:val="002763E5"/>
    <w:rsid w:val="0027652B"/>
    <w:rsid w:val="00276662"/>
    <w:rsid w:val="00276994"/>
    <w:rsid w:val="002769F3"/>
    <w:rsid w:val="00276ADB"/>
    <w:rsid w:val="002770AC"/>
    <w:rsid w:val="0027752A"/>
    <w:rsid w:val="00277DE1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49A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66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8C3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667"/>
    <w:rsid w:val="002C7B6A"/>
    <w:rsid w:val="002C7ED9"/>
    <w:rsid w:val="002D0551"/>
    <w:rsid w:val="002D060A"/>
    <w:rsid w:val="002D0741"/>
    <w:rsid w:val="002D097F"/>
    <w:rsid w:val="002D0D4E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33D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675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14"/>
    <w:rsid w:val="002F2E93"/>
    <w:rsid w:val="002F3115"/>
    <w:rsid w:val="002F375D"/>
    <w:rsid w:val="002F376A"/>
    <w:rsid w:val="002F389D"/>
    <w:rsid w:val="002F38E0"/>
    <w:rsid w:val="002F390D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39B"/>
    <w:rsid w:val="002F6E70"/>
    <w:rsid w:val="002F6EFD"/>
    <w:rsid w:val="002F6FD3"/>
    <w:rsid w:val="002F7191"/>
    <w:rsid w:val="002F71D0"/>
    <w:rsid w:val="002F73E1"/>
    <w:rsid w:val="002F76FE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06D69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16A"/>
    <w:rsid w:val="00314428"/>
    <w:rsid w:val="0031479D"/>
    <w:rsid w:val="00314822"/>
    <w:rsid w:val="003149C2"/>
    <w:rsid w:val="00314B71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B39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1F9D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0CA6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62C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50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B4B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623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124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4B3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6B5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0CA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BB5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A27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72C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8CB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79B"/>
    <w:rsid w:val="003D68A6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C0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100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834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CCD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17A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05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4E29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2F4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C7A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6BA"/>
    <w:rsid w:val="00441769"/>
    <w:rsid w:val="00441CC7"/>
    <w:rsid w:val="00441CD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56"/>
    <w:rsid w:val="0044768A"/>
    <w:rsid w:val="004476AB"/>
    <w:rsid w:val="00447A68"/>
    <w:rsid w:val="00447CEB"/>
    <w:rsid w:val="00447DBD"/>
    <w:rsid w:val="00447EFA"/>
    <w:rsid w:val="0045031E"/>
    <w:rsid w:val="00450400"/>
    <w:rsid w:val="004504DF"/>
    <w:rsid w:val="00450567"/>
    <w:rsid w:val="00450A43"/>
    <w:rsid w:val="00450E33"/>
    <w:rsid w:val="00450EFF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2E47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B9D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491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053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4B0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532"/>
    <w:rsid w:val="004766B2"/>
    <w:rsid w:val="0047732F"/>
    <w:rsid w:val="00477500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C0C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3B8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3EBA"/>
    <w:rsid w:val="0049403B"/>
    <w:rsid w:val="004942BC"/>
    <w:rsid w:val="004945F7"/>
    <w:rsid w:val="004948FC"/>
    <w:rsid w:val="0049498A"/>
    <w:rsid w:val="00494B2E"/>
    <w:rsid w:val="00494C77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BBB"/>
    <w:rsid w:val="004A3C1A"/>
    <w:rsid w:val="004A3CA4"/>
    <w:rsid w:val="004A3EB6"/>
    <w:rsid w:val="004A4716"/>
    <w:rsid w:val="004A4724"/>
    <w:rsid w:val="004A480B"/>
    <w:rsid w:val="004A4A13"/>
    <w:rsid w:val="004A4BA7"/>
    <w:rsid w:val="004A4F53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592"/>
    <w:rsid w:val="004A7678"/>
    <w:rsid w:val="004A76EB"/>
    <w:rsid w:val="004A78B5"/>
    <w:rsid w:val="004A7E05"/>
    <w:rsid w:val="004B05A1"/>
    <w:rsid w:val="004B07F4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678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28D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29B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BB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77F"/>
    <w:rsid w:val="004F6CFD"/>
    <w:rsid w:val="004F6D68"/>
    <w:rsid w:val="004F7085"/>
    <w:rsid w:val="004F76DB"/>
    <w:rsid w:val="004F7EB6"/>
    <w:rsid w:val="004F7EEF"/>
    <w:rsid w:val="004F7FA0"/>
    <w:rsid w:val="0050019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7A6"/>
    <w:rsid w:val="00502AE1"/>
    <w:rsid w:val="00502CA3"/>
    <w:rsid w:val="00502CF2"/>
    <w:rsid w:val="00502D61"/>
    <w:rsid w:val="00502FAA"/>
    <w:rsid w:val="00503285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4C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913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0B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091"/>
    <w:rsid w:val="00524129"/>
    <w:rsid w:val="005242BE"/>
    <w:rsid w:val="0052436C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6788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522"/>
    <w:rsid w:val="00531BC5"/>
    <w:rsid w:val="00531C33"/>
    <w:rsid w:val="00531D63"/>
    <w:rsid w:val="00531DBC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6DDA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8F2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1F56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3E32"/>
    <w:rsid w:val="00574068"/>
    <w:rsid w:val="00574C92"/>
    <w:rsid w:val="00574D41"/>
    <w:rsid w:val="005751D8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7A2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D0F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0AF"/>
    <w:rsid w:val="005A4506"/>
    <w:rsid w:val="005A4980"/>
    <w:rsid w:val="005A4A24"/>
    <w:rsid w:val="005A4A8F"/>
    <w:rsid w:val="005A53A1"/>
    <w:rsid w:val="005A53B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3"/>
    <w:rsid w:val="005E563B"/>
    <w:rsid w:val="005E57A5"/>
    <w:rsid w:val="005E5942"/>
    <w:rsid w:val="005E5BBF"/>
    <w:rsid w:val="005E63C5"/>
    <w:rsid w:val="005E67E4"/>
    <w:rsid w:val="005E6A51"/>
    <w:rsid w:val="005E6A67"/>
    <w:rsid w:val="005E6A81"/>
    <w:rsid w:val="005E6B52"/>
    <w:rsid w:val="005E6C6D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2C"/>
    <w:rsid w:val="005F298A"/>
    <w:rsid w:val="005F29AC"/>
    <w:rsid w:val="005F2F7B"/>
    <w:rsid w:val="005F3075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2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0A0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5C0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4FE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1A0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BE8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05D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2D2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B9"/>
    <w:rsid w:val="00636DFE"/>
    <w:rsid w:val="0063742C"/>
    <w:rsid w:val="006374E7"/>
    <w:rsid w:val="00637644"/>
    <w:rsid w:val="00637C82"/>
    <w:rsid w:val="00637FCC"/>
    <w:rsid w:val="00637FEF"/>
    <w:rsid w:val="006404E6"/>
    <w:rsid w:val="00640862"/>
    <w:rsid w:val="006409AC"/>
    <w:rsid w:val="00640A26"/>
    <w:rsid w:val="00640B76"/>
    <w:rsid w:val="00640B81"/>
    <w:rsid w:val="00640FE7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60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3E"/>
    <w:rsid w:val="00647E6F"/>
    <w:rsid w:val="00647F76"/>
    <w:rsid w:val="006501EF"/>
    <w:rsid w:val="00650742"/>
    <w:rsid w:val="00650791"/>
    <w:rsid w:val="00650EC7"/>
    <w:rsid w:val="00651275"/>
    <w:rsid w:val="006513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01E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874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91"/>
    <w:rsid w:val="006646DA"/>
    <w:rsid w:val="0066473B"/>
    <w:rsid w:val="00664744"/>
    <w:rsid w:val="00664F69"/>
    <w:rsid w:val="00664FA8"/>
    <w:rsid w:val="006650FE"/>
    <w:rsid w:val="0066517A"/>
    <w:rsid w:val="0066582A"/>
    <w:rsid w:val="00665A9C"/>
    <w:rsid w:val="006662EF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A3"/>
    <w:rsid w:val="006826FA"/>
    <w:rsid w:val="00682950"/>
    <w:rsid w:val="00682B80"/>
    <w:rsid w:val="0068362F"/>
    <w:rsid w:val="0068368E"/>
    <w:rsid w:val="00683701"/>
    <w:rsid w:val="006837BE"/>
    <w:rsid w:val="006838D1"/>
    <w:rsid w:val="0068393A"/>
    <w:rsid w:val="00683D54"/>
    <w:rsid w:val="006840F0"/>
    <w:rsid w:val="00684947"/>
    <w:rsid w:val="00684C45"/>
    <w:rsid w:val="00684DDA"/>
    <w:rsid w:val="00684FBE"/>
    <w:rsid w:val="00685246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256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389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97ED9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1F44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6F3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54C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C42"/>
    <w:rsid w:val="006C2ECE"/>
    <w:rsid w:val="006C362C"/>
    <w:rsid w:val="006C3859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82A"/>
    <w:rsid w:val="006D2144"/>
    <w:rsid w:val="006D25FA"/>
    <w:rsid w:val="006D2C16"/>
    <w:rsid w:val="006D2C7B"/>
    <w:rsid w:val="006D2D64"/>
    <w:rsid w:val="006D3286"/>
    <w:rsid w:val="006D375A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2D16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3A"/>
    <w:rsid w:val="006E3DCB"/>
    <w:rsid w:val="006E40D1"/>
    <w:rsid w:val="006E42A9"/>
    <w:rsid w:val="006E4389"/>
    <w:rsid w:val="006E48B4"/>
    <w:rsid w:val="006E4A14"/>
    <w:rsid w:val="006E4BCA"/>
    <w:rsid w:val="006E4BE1"/>
    <w:rsid w:val="006E52FD"/>
    <w:rsid w:val="006E53A3"/>
    <w:rsid w:val="006E54DB"/>
    <w:rsid w:val="006E5788"/>
    <w:rsid w:val="006E5AC9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CB5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AFA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F6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568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4D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288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5EA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7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85E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67F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7F6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B62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620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3EE"/>
    <w:rsid w:val="00784589"/>
    <w:rsid w:val="007848A7"/>
    <w:rsid w:val="007849E8"/>
    <w:rsid w:val="00784D73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872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8C4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BE1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0C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ABC"/>
    <w:rsid w:val="007D2B26"/>
    <w:rsid w:val="007D2DF5"/>
    <w:rsid w:val="007D2F1A"/>
    <w:rsid w:val="007D30C5"/>
    <w:rsid w:val="007D3203"/>
    <w:rsid w:val="007D3DE1"/>
    <w:rsid w:val="007D44F6"/>
    <w:rsid w:val="007D45DF"/>
    <w:rsid w:val="007D46B5"/>
    <w:rsid w:val="007D4781"/>
    <w:rsid w:val="007D499F"/>
    <w:rsid w:val="007D4B82"/>
    <w:rsid w:val="007D4ED2"/>
    <w:rsid w:val="007D4F59"/>
    <w:rsid w:val="007D5172"/>
    <w:rsid w:val="007D52CA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AFF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509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9B1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5F1A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B9D"/>
    <w:rsid w:val="00807D15"/>
    <w:rsid w:val="00807F3D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B9B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733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27E2B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09"/>
    <w:rsid w:val="0083716B"/>
    <w:rsid w:val="0083736F"/>
    <w:rsid w:val="008374CC"/>
    <w:rsid w:val="0083767E"/>
    <w:rsid w:val="008379CA"/>
    <w:rsid w:val="00837A15"/>
    <w:rsid w:val="00837B11"/>
    <w:rsid w:val="008402C7"/>
    <w:rsid w:val="008405BF"/>
    <w:rsid w:val="008406B3"/>
    <w:rsid w:val="008406D1"/>
    <w:rsid w:val="0084071F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904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721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4F2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0DB"/>
    <w:rsid w:val="008973F7"/>
    <w:rsid w:val="00897D8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1D6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352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AD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5F0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3D8"/>
    <w:rsid w:val="008C6529"/>
    <w:rsid w:val="008C6B80"/>
    <w:rsid w:val="008C6C13"/>
    <w:rsid w:val="008C6F8A"/>
    <w:rsid w:val="008C70CB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2F3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9C0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0E3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9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4EF6"/>
    <w:rsid w:val="008F5203"/>
    <w:rsid w:val="008F538B"/>
    <w:rsid w:val="008F543B"/>
    <w:rsid w:val="008F5681"/>
    <w:rsid w:val="008F57FF"/>
    <w:rsid w:val="008F5950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6F54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15"/>
    <w:rsid w:val="00906D63"/>
    <w:rsid w:val="00906E5D"/>
    <w:rsid w:val="00907173"/>
    <w:rsid w:val="00907315"/>
    <w:rsid w:val="00907813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4FB1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83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86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391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3F9E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08F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992"/>
    <w:rsid w:val="009449FC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770"/>
    <w:rsid w:val="00947A6B"/>
    <w:rsid w:val="00947C89"/>
    <w:rsid w:val="00947D94"/>
    <w:rsid w:val="00947F53"/>
    <w:rsid w:val="009502E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73"/>
    <w:rsid w:val="009630B6"/>
    <w:rsid w:val="00963134"/>
    <w:rsid w:val="009639C8"/>
    <w:rsid w:val="009639E1"/>
    <w:rsid w:val="00963A65"/>
    <w:rsid w:val="00963AEA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239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8AE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03C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22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103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836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67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19C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6F13"/>
    <w:rsid w:val="009A7217"/>
    <w:rsid w:val="009A7451"/>
    <w:rsid w:val="009A75ED"/>
    <w:rsid w:val="009A7935"/>
    <w:rsid w:val="009A79AF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02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7C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9F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CDA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9C6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1F5"/>
    <w:rsid w:val="009F12E0"/>
    <w:rsid w:val="009F12EB"/>
    <w:rsid w:val="009F157E"/>
    <w:rsid w:val="009F17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95E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3C7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1BAD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806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468"/>
    <w:rsid w:val="00A438CC"/>
    <w:rsid w:val="00A43A16"/>
    <w:rsid w:val="00A43A25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4B4F"/>
    <w:rsid w:val="00A5535F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479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D0B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01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69D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AB0"/>
    <w:rsid w:val="00A74B3B"/>
    <w:rsid w:val="00A74C9A"/>
    <w:rsid w:val="00A74EA4"/>
    <w:rsid w:val="00A75050"/>
    <w:rsid w:val="00A75091"/>
    <w:rsid w:val="00A75E1F"/>
    <w:rsid w:val="00A75EC1"/>
    <w:rsid w:val="00A75EEC"/>
    <w:rsid w:val="00A75EF8"/>
    <w:rsid w:val="00A763D0"/>
    <w:rsid w:val="00A7720C"/>
    <w:rsid w:val="00A772D6"/>
    <w:rsid w:val="00A77371"/>
    <w:rsid w:val="00A7765E"/>
    <w:rsid w:val="00A77735"/>
    <w:rsid w:val="00A7792E"/>
    <w:rsid w:val="00A77970"/>
    <w:rsid w:val="00A779A9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0F74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F1D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7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460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BB6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BE5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8A1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133"/>
    <w:rsid w:val="00AD63CB"/>
    <w:rsid w:val="00AD66B1"/>
    <w:rsid w:val="00AD688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2F93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6FFA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2B6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1C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49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DD4"/>
    <w:rsid w:val="00B23F8B"/>
    <w:rsid w:val="00B2453A"/>
    <w:rsid w:val="00B245AE"/>
    <w:rsid w:val="00B249E5"/>
    <w:rsid w:val="00B24D2A"/>
    <w:rsid w:val="00B25261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626"/>
    <w:rsid w:val="00B2698D"/>
    <w:rsid w:val="00B26D37"/>
    <w:rsid w:val="00B270AB"/>
    <w:rsid w:val="00B2718E"/>
    <w:rsid w:val="00B27D7B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BE4"/>
    <w:rsid w:val="00B30C2A"/>
    <w:rsid w:val="00B30C6F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C94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17A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0E2B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AA3"/>
    <w:rsid w:val="00B74E5D"/>
    <w:rsid w:val="00B74F8D"/>
    <w:rsid w:val="00B75190"/>
    <w:rsid w:val="00B751AB"/>
    <w:rsid w:val="00B75208"/>
    <w:rsid w:val="00B7529B"/>
    <w:rsid w:val="00B7546A"/>
    <w:rsid w:val="00B75970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7EC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811"/>
    <w:rsid w:val="00B93D3A"/>
    <w:rsid w:val="00B93E9C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0C2"/>
    <w:rsid w:val="00BA76C5"/>
    <w:rsid w:val="00BA7834"/>
    <w:rsid w:val="00BA7A00"/>
    <w:rsid w:val="00BA7F16"/>
    <w:rsid w:val="00BB00B4"/>
    <w:rsid w:val="00BB01E4"/>
    <w:rsid w:val="00BB03D6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8B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2E1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146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CE3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3A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2DB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19"/>
    <w:rsid w:val="00BF4637"/>
    <w:rsid w:val="00BF4A1D"/>
    <w:rsid w:val="00BF4D35"/>
    <w:rsid w:val="00BF4F05"/>
    <w:rsid w:val="00BF4F07"/>
    <w:rsid w:val="00BF5564"/>
    <w:rsid w:val="00BF58EB"/>
    <w:rsid w:val="00BF5ADE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19B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5D8"/>
    <w:rsid w:val="00C15626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D77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DD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34"/>
    <w:rsid w:val="00C325F7"/>
    <w:rsid w:val="00C3294F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481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D4D"/>
    <w:rsid w:val="00C65EB8"/>
    <w:rsid w:val="00C6636C"/>
    <w:rsid w:val="00C6636E"/>
    <w:rsid w:val="00C665D0"/>
    <w:rsid w:val="00C666C2"/>
    <w:rsid w:val="00C66A0E"/>
    <w:rsid w:val="00C66A69"/>
    <w:rsid w:val="00C66AFE"/>
    <w:rsid w:val="00C66E75"/>
    <w:rsid w:val="00C66EF2"/>
    <w:rsid w:val="00C66F86"/>
    <w:rsid w:val="00C67097"/>
    <w:rsid w:val="00C67193"/>
    <w:rsid w:val="00C7090D"/>
    <w:rsid w:val="00C70A94"/>
    <w:rsid w:val="00C710B0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700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17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1F7B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B49"/>
    <w:rsid w:val="00CA1C45"/>
    <w:rsid w:val="00CA1E76"/>
    <w:rsid w:val="00CA204E"/>
    <w:rsid w:val="00CA272A"/>
    <w:rsid w:val="00CA2871"/>
    <w:rsid w:val="00CA289E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2BD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A0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51D"/>
    <w:rsid w:val="00CD7970"/>
    <w:rsid w:val="00CE00BD"/>
    <w:rsid w:val="00CE0180"/>
    <w:rsid w:val="00CE0894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2B6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E7DA5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20C"/>
    <w:rsid w:val="00CF63EF"/>
    <w:rsid w:val="00CF65CB"/>
    <w:rsid w:val="00CF692B"/>
    <w:rsid w:val="00CF6930"/>
    <w:rsid w:val="00CF696F"/>
    <w:rsid w:val="00CF6A18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6B5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19A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8C8"/>
    <w:rsid w:val="00D26A5D"/>
    <w:rsid w:val="00D26B1A"/>
    <w:rsid w:val="00D26B50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1854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2B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8B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C4E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913"/>
    <w:rsid w:val="00D66AAA"/>
    <w:rsid w:val="00D66AB1"/>
    <w:rsid w:val="00D66B63"/>
    <w:rsid w:val="00D66ED3"/>
    <w:rsid w:val="00D67323"/>
    <w:rsid w:val="00D6799B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4D9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683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DF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32B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CF9"/>
    <w:rsid w:val="00D96E9F"/>
    <w:rsid w:val="00D96EDE"/>
    <w:rsid w:val="00D9732F"/>
    <w:rsid w:val="00D97436"/>
    <w:rsid w:val="00D9790F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3B8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64D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019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C40"/>
    <w:rsid w:val="00DC2F2D"/>
    <w:rsid w:val="00DC343F"/>
    <w:rsid w:val="00DC360C"/>
    <w:rsid w:val="00DC37B3"/>
    <w:rsid w:val="00DC383D"/>
    <w:rsid w:val="00DC39D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0E11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A22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03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18F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809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AE9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27"/>
    <w:rsid w:val="00E0457B"/>
    <w:rsid w:val="00E04792"/>
    <w:rsid w:val="00E0489A"/>
    <w:rsid w:val="00E04D64"/>
    <w:rsid w:val="00E04E04"/>
    <w:rsid w:val="00E0605B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0D2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D6F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26B"/>
    <w:rsid w:val="00E25429"/>
    <w:rsid w:val="00E25904"/>
    <w:rsid w:val="00E2592B"/>
    <w:rsid w:val="00E25BD5"/>
    <w:rsid w:val="00E25D64"/>
    <w:rsid w:val="00E261DB"/>
    <w:rsid w:val="00E265BE"/>
    <w:rsid w:val="00E26C8C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9DB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57E"/>
    <w:rsid w:val="00E537E0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D65"/>
    <w:rsid w:val="00E57E85"/>
    <w:rsid w:val="00E604A8"/>
    <w:rsid w:val="00E60A89"/>
    <w:rsid w:val="00E60F1E"/>
    <w:rsid w:val="00E610AA"/>
    <w:rsid w:val="00E615EA"/>
    <w:rsid w:val="00E616B1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0FF8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AD2"/>
    <w:rsid w:val="00E74C14"/>
    <w:rsid w:val="00E74CF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5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D5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1FC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C99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252"/>
    <w:rsid w:val="00ED63F9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577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1F2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E7CE5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1BC0"/>
    <w:rsid w:val="00EF23DB"/>
    <w:rsid w:val="00EF2674"/>
    <w:rsid w:val="00EF2865"/>
    <w:rsid w:val="00EF2A72"/>
    <w:rsid w:val="00EF2AEE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6EB6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27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29A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2A4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1BB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30"/>
    <w:rsid w:val="00F2027C"/>
    <w:rsid w:val="00F203B2"/>
    <w:rsid w:val="00F20BBB"/>
    <w:rsid w:val="00F20EFB"/>
    <w:rsid w:val="00F20F3D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645"/>
    <w:rsid w:val="00F22B53"/>
    <w:rsid w:val="00F22E89"/>
    <w:rsid w:val="00F23707"/>
    <w:rsid w:val="00F23BB1"/>
    <w:rsid w:val="00F23E7B"/>
    <w:rsid w:val="00F2428A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9BA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4F2A"/>
    <w:rsid w:val="00F3512A"/>
    <w:rsid w:val="00F352B6"/>
    <w:rsid w:val="00F356BE"/>
    <w:rsid w:val="00F356EE"/>
    <w:rsid w:val="00F357B5"/>
    <w:rsid w:val="00F35971"/>
    <w:rsid w:val="00F35FE7"/>
    <w:rsid w:val="00F36176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6BD"/>
    <w:rsid w:val="00F427C3"/>
    <w:rsid w:val="00F42CE1"/>
    <w:rsid w:val="00F42E78"/>
    <w:rsid w:val="00F4380F"/>
    <w:rsid w:val="00F4382E"/>
    <w:rsid w:val="00F43BCD"/>
    <w:rsid w:val="00F43C17"/>
    <w:rsid w:val="00F44009"/>
    <w:rsid w:val="00F4409B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7AE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706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B25"/>
    <w:rsid w:val="00F77CE6"/>
    <w:rsid w:val="00F77D15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1DC4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87F05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1A2"/>
    <w:rsid w:val="00F9129E"/>
    <w:rsid w:val="00F912E8"/>
    <w:rsid w:val="00F9131B"/>
    <w:rsid w:val="00F914C4"/>
    <w:rsid w:val="00F91933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C3B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354"/>
    <w:rsid w:val="00FA67EE"/>
    <w:rsid w:val="00FA68E1"/>
    <w:rsid w:val="00FA6D75"/>
    <w:rsid w:val="00FA7275"/>
    <w:rsid w:val="00FA7A6A"/>
    <w:rsid w:val="00FA7ABB"/>
    <w:rsid w:val="00FA7D65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706"/>
    <w:rsid w:val="00FB5896"/>
    <w:rsid w:val="00FB5D66"/>
    <w:rsid w:val="00FB5E60"/>
    <w:rsid w:val="00FB5F27"/>
    <w:rsid w:val="00FB5FA9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2"/>
    <w:rsid w:val="00FC62AD"/>
    <w:rsid w:val="00FC64AE"/>
    <w:rsid w:val="00FC65FF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C4B"/>
    <w:rsid w:val="00FE7EA1"/>
    <w:rsid w:val="00FE7ED4"/>
    <w:rsid w:val="00FF0027"/>
    <w:rsid w:val="00FF013C"/>
    <w:rsid w:val="00FF0396"/>
    <w:rsid w:val="00FF04B7"/>
    <w:rsid w:val="00FF04C2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72278-3052-4876-A020-DCC85B5FD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5359</TotalTime>
  <Pages>3</Pages>
  <Words>963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3001</cp:revision>
  <cp:lastPrinted>2025-09-24T09:18:00Z</cp:lastPrinted>
  <dcterms:created xsi:type="dcterms:W3CDTF">2024-08-13T08:22:00Z</dcterms:created>
  <dcterms:modified xsi:type="dcterms:W3CDTF">2025-09-24T09:25:00Z</dcterms:modified>
</cp:coreProperties>
</file>