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5E" w:rsidRPr="00DE7F5E" w:rsidRDefault="006844A8" w:rsidP="00D869B3">
      <w:pPr>
        <w:pStyle w:val="Heading1"/>
        <w:spacing w:after="300" w:afterAutospacing="0" w:line="276" w:lineRule="auto"/>
        <w:jc w:val="both"/>
      </w:pPr>
      <w:r>
        <w:t>Solution</w:t>
      </w:r>
      <w:r w:rsidR="00DE7F5E" w:rsidRPr="00DE7F5E">
        <w:t xml:space="preserve"> </w:t>
      </w:r>
    </w:p>
    <w:p w:rsidR="006844A8" w:rsidRDefault="006844A8" w:rsidP="006844A8">
      <w:pPr>
        <w:spacing w:before="240" w:after="300"/>
        <w:jc w:val="both"/>
      </w:pPr>
      <w:r>
        <w:t>T</w:t>
      </w:r>
      <w:r w:rsidR="00BC4D25">
        <w:t xml:space="preserve">he feature: </w:t>
      </w:r>
      <w:r w:rsidR="00534208">
        <w:t>Hiding Sections</w:t>
      </w:r>
      <w:r>
        <w:t xml:space="preserve"> is not intended to perform the functionality that was explained by the user in his topic definition. In</w:t>
      </w:r>
      <w:r w:rsidR="003405C8">
        <w:t xml:space="preserve"> order to hide sections for some users based on a specific field value</w:t>
      </w:r>
      <w:r w:rsidR="00534208">
        <w:t xml:space="preserve"> or restriction set</w:t>
      </w:r>
      <w:r w:rsidR="003405C8">
        <w:t xml:space="preserve">. </w:t>
      </w:r>
      <w:r>
        <w:t>The user should go to the Module: Restrict Access &gt; Restrict Access Settings and use the feature: Restricting A</w:t>
      </w:r>
      <w:bookmarkStart w:id="0" w:name="_GoBack"/>
      <w:bookmarkEnd w:id="0"/>
      <w:r>
        <w:t>ctivity Access:</w:t>
      </w:r>
    </w:p>
    <w:p w:rsidR="006844A8" w:rsidRPr="006844A8" w:rsidRDefault="006844A8" w:rsidP="006844A8">
      <w:pPr>
        <w:pStyle w:val="Heading2"/>
        <w:spacing w:after="300"/>
        <w:jc w:val="both"/>
        <w:rPr>
          <w:rStyle w:val="mw-headline"/>
          <w:color w:val="auto"/>
        </w:rPr>
      </w:pPr>
      <w:r w:rsidRPr="006844A8">
        <w:rPr>
          <w:rStyle w:val="mw-headline"/>
          <w:color w:val="auto"/>
        </w:rPr>
        <w:t xml:space="preserve">Feature: </w:t>
      </w:r>
      <w:r w:rsidRPr="006844A8">
        <w:rPr>
          <w:rStyle w:val="mw-headline"/>
          <w:color w:val="auto"/>
        </w:rPr>
        <w:t>Restricting activity access</w:t>
      </w:r>
    </w:p>
    <w:p w:rsidR="006844A8" w:rsidRPr="006844A8" w:rsidRDefault="006844A8" w:rsidP="006844A8">
      <w:pPr>
        <w:spacing w:before="240" w:after="300"/>
        <w:jc w:val="both"/>
      </w:pPr>
      <w:r w:rsidRPr="006844A8">
        <w:t>In the settings of each activity there is a Restrict Access section. To get to this, click 'Edit' alongside the activity you want to restrict and then choose 'Edit Settings', or add a new activity, which will bring you to the settings page.</w:t>
      </w:r>
    </w:p>
    <w:p w:rsidR="006844A8" w:rsidRPr="006844A8" w:rsidRDefault="006844A8" w:rsidP="006844A8">
      <w:pPr>
        <w:spacing w:before="240" w:after="300"/>
        <w:jc w:val="both"/>
      </w:pPr>
      <w:r w:rsidRPr="006844A8">
        <w:t>In the 'Restrict Access' section of the activity settings page, click the 'Add restriction' button. A choice of conditions appears:</w:t>
      </w:r>
    </w:p>
    <w:p w:rsidR="006844A8" w:rsidRDefault="006844A8" w:rsidP="006844A8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Helvetica" w:hAnsi="Helvetica" w:cs="Helvetica"/>
          <w:color w:val="595959"/>
          <w:sz w:val="21"/>
          <w:szCs w:val="21"/>
        </w:rPr>
      </w:pPr>
      <w:r>
        <w:rPr>
          <w:rFonts w:ascii="Helvetica" w:hAnsi="Helvetica" w:cs="Helvetica"/>
          <w:noProof/>
          <w:color w:val="004E75"/>
          <w:sz w:val="21"/>
          <w:szCs w:val="21"/>
        </w:rPr>
        <w:drawing>
          <wp:inline distT="0" distB="0" distL="0" distR="0">
            <wp:extent cx="4514850" cy="3810000"/>
            <wp:effectExtent l="0" t="0" r="0" b="0"/>
            <wp:docPr id="1" name="Picture 1" descr="add restriction popup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restriction popup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8" w:rsidRPr="00DE7F5E" w:rsidRDefault="006844A8" w:rsidP="006844A8">
      <w:pPr>
        <w:spacing w:before="240" w:after="300"/>
        <w:jc w:val="both"/>
      </w:pPr>
      <w:r w:rsidRPr="006844A8">
        <w:t>Restriction can be based upon</w:t>
      </w:r>
      <w:r w:rsidRPr="006844A8">
        <w:t> </w:t>
      </w:r>
      <w:hyperlink r:id="rId8" w:tooltip="Activity completion" w:history="1">
        <w:r w:rsidRPr="006844A8">
          <w:t>Activity completion</w:t>
        </w:r>
      </w:hyperlink>
      <w:r w:rsidRPr="006844A8">
        <w:t>, date, grade, the group or grouping the students are in or even user profile fields. The 'Restriction set' button also allows for more complex criteria requiring nested conditions.</w:t>
      </w:r>
    </w:p>
    <w:p w:rsidR="003405C8" w:rsidRPr="00DE7F5E" w:rsidRDefault="003405C8" w:rsidP="00534208">
      <w:pPr>
        <w:spacing w:before="240" w:after="300"/>
        <w:jc w:val="both"/>
      </w:pPr>
    </w:p>
    <w:p w:rsidR="00BC4D25" w:rsidRPr="00DE7F5E" w:rsidRDefault="00BC4D25">
      <w:pPr>
        <w:spacing w:before="240" w:after="300"/>
        <w:jc w:val="both"/>
      </w:pPr>
    </w:p>
    <w:sectPr w:rsidR="00BC4D25" w:rsidRPr="00DE7F5E" w:rsidSect="00A148A9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2DE5"/>
    <w:multiLevelType w:val="hybridMultilevel"/>
    <w:tmpl w:val="F046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20B"/>
    <w:multiLevelType w:val="hybridMultilevel"/>
    <w:tmpl w:val="723AB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921CC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C70DE"/>
    <w:multiLevelType w:val="multilevel"/>
    <w:tmpl w:val="8FB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35C3A"/>
    <w:multiLevelType w:val="multilevel"/>
    <w:tmpl w:val="DDB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C289A"/>
    <w:multiLevelType w:val="hybridMultilevel"/>
    <w:tmpl w:val="0BEE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A0862"/>
    <w:multiLevelType w:val="hybridMultilevel"/>
    <w:tmpl w:val="723AB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53FCE"/>
    <w:multiLevelType w:val="multilevel"/>
    <w:tmpl w:val="10E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A713B4"/>
    <w:multiLevelType w:val="multilevel"/>
    <w:tmpl w:val="1D94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AC7B7C"/>
    <w:multiLevelType w:val="multilevel"/>
    <w:tmpl w:val="548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C00B32"/>
    <w:multiLevelType w:val="multilevel"/>
    <w:tmpl w:val="3A30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BF7624"/>
    <w:multiLevelType w:val="hybridMultilevel"/>
    <w:tmpl w:val="723AB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82EAE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16803"/>
    <w:multiLevelType w:val="multilevel"/>
    <w:tmpl w:val="EE9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9C5DB8"/>
    <w:multiLevelType w:val="multilevel"/>
    <w:tmpl w:val="705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146CDE"/>
    <w:multiLevelType w:val="hybridMultilevel"/>
    <w:tmpl w:val="E02EE048"/>
    <w:lvl w:ilvl="0" w:tplc="CE88EF3E"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980DC9"/>
    <w:multiLevelType w:val="multilevel"/>
    <w:tmpl w:val="FB26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461313"/>
    <w:multiLevelType w:val="hybridMultilevel"/>
    <w:tmpl w:val="D772C92C"/>
    <w:lvl w:ilvl="0" w:tplc="1A14EF7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FA0C68"/>
    <w:multiLevelType w:val="multilevel"/>
    <w:tmpl w:val="4AF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18"/>
  </w:num>
  <w:num w:numId="13">
    <w:abstractNumId w:val="1"/>
  </w:num>
  <w:num w:numId="14">
    <w:abstractNumId w:val="14"/>
  </w:num>
  <w:num w:numId="15">
    <w:abstractNumId w:val="7"/>
  </w:num>
  <w:num w:numId="16">
    <w:abstractNumId w:val="5"/>
  </w:num>
  <w:num w:numId="17">
    <w:abstractNumId w:val="13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50"/>
    <w:rsid w:val="0006611A"/>
    <w:rsid w:val="000E47D6"/>
    <w:rsid w:val="000F3E7B"/>
    <w:rsid w:val="00191CF0"/>
    <w:rsid w:val="001E457E"/>
    <w:rsid w:val="001F3FE2"/>
    <w:rsid w:val="003405C8"/>
    <w:rsid w:val="0039554F"/>
    <w:rsid w:val="004659E9"/>
    <w:rsid w:val="00480389"/>
    <w:rsid w:val="004A4CCA"/>
    <w:rsid w:val="004F0F2B"/>
    <w:rsid w:val="00534208"/>
    <w:rsid w:val="00561395"/>
    <w:rsid w:val="0058500C"/>
    <w:rsid w:val="005E2DE4"/>
    <w:rsid w:val="006844A8"/>
    <w:rsid w:val="006A0664"/>
    <w:rsid w:val="006B1796"/>
    <w:rsid w:val="006B55F4"/>
    <w:rsid w:val="006D5AB1"/>
    <w:rsid w:val="006E051D"/>
    <w:rsid w:val="006F03E0"/>
    <w:rsid w:val="007D37C8"/>
    <w:rsid w:val="008409AD"/>
    <w:rsid w:val="008B175F"/>
    <w:rsid w:val="008E033C"/>
    <w:rsid w:val="008F6742"/>
    <w:rsid w:val="00957590"/>
    <w:rsid w:val="00A148A9"/>
    <w:rsid w:val="00A45B0B"/>
    <w:rsid w:val="00A8177E"/>
    <w:rsid w:val="00AA0594"/>
    <w:rsid w:val="00AC5C31"/>
    <w:rsid w:val="00AD0980"/>
    <w:rsid w:val="00AD2B93"/>
    <w:rsid w:val="00B35867"/>
    <w:rsid w:val="00B3791F"/>
    <w:rsid w:val="00B507C6"/>
    <w:rsid w:val="00B75260"/>
    <w:rsid w:val="00BB5EC8"/>
    <w:rsid w:val="00BC4D25"/>
    <w:rsid w:val="00BF71EE"/>
    <w:rsid w:val="00C16F70"/>
    <w:rsid w:val="00C33AB1"/>
    <w:rsid w:val="00C45208"/>
    <w:rsid w:val="00D05EB7"/>
    <w:rsid w:val="00D869B3"/>
    <w:rsid w:val="00DE7F5E"/>
    <w:rsid w:val="00E700F5"/>
    <w:rsid w:val="00F020EB"/>
    <w:rsid w:val="00F418F9"/>
    <w:rsid w:val="00F767F6"/>
    <w:rsid w:val="00F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52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4995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762074163">
                      <w:marLeft w:val="0"/>
                      <w:marRight w:val="0"/>
                      <w:marTop w:val="300"/>
                      <w:marBottom w:val="0"/>
                      <w:divBdr>
                        <w:top w:val="dotted" w:sz="6" w:space="15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31/en/Activity_completi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31/en/File:add_restriction_popup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29</cp:revision>
  <dcterms:created xsi:type="dcterms:W3CDTF">2016-12-05T13:47:00Z</dcterms:created>
  <dcterms:modified xsi:type="dcterms:W3CDTF">2016-12-07T21:26:00Z</dcterms:modified>
</cp:coreProperties>
</file>