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0A3" w:rsidRPr="005A30A3" w:rsidRDefault="005A30A3" w:rsidP="005A30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5A30A3">
        <w:rPr>
          <w:rFonts w:ascii="Helvetica" w:eastAsia="Times New Roman" w:hAnsi="Helvetica" w:cs="Helvetica"/>
          <w:color w:val="6C336D"/>
          <w:sz w:val="32"/>
          <w:szCs w:val="32"/>
          <w:lang w:eastAsia="en-GB"/>
        </w:rPr>
        <w:t>Course layout</w:t>
      </w:r>
    </w:p>
    <w:p w:rsidR="005A30A3" w:rsidRPr="005A30A3" w:rsidRDefault="005A30A3" w:rsidP="005A30A3">
      <w:pPr>
        <w:shd w:val="clear" w:color="auto" w:fill="FFFFFF"/>
        <w:spacing w:before="150" w:after="150" w:line="240" w:lineRule="auto"/>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The Course layout setting determines whether the whole course is displayed on one page or split over several pages. The setting currently applies to the topics and weekly core course formats and contributed collapsed topics course format only.</w:t>
      </w:r>
    </w:p>
    <w:p w:rsidR="005A30A3" w:rsidRPr="005A30A3" w:rsidRDefault="005A30A3" w:rsidP="005A30A3">
      <w:pPr>
        <w:shd w:val="clear" w:color="auto" w:fill="FFFFFF"/>
        <w:spacing w:before="150" w:after="150" w:line="240" w:lineRule="auto"/>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Teachers choose from the dropdown whether they wish to "show all sections on one page" in the familiar scrolling format, or "show one section per page".</w:t>
      </w:r>
    </w:p>
    <w:p w:rsidR="005A30A3" w:rsidRPr="005A30A3" w:rsidRDefault="005A30A3" w:rsidP="005A30A3">
      <w:pPr>
        <w:shd w:val="clear" w:color="auto" w:fill="FFFFFF"/>
        <w:spacing w:before="150" w:after="150" w:line="240" w:lineRule="auto"/>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If one section per page is selected, the course page is abbreviated to a list of links to individual sections. If an individual section is shown, next and previous sections may be accessed via links above and below the section.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5A30A3" w:rsidRPr="005A30A3" w:rsidTr="005A30A3">
        <w:tc>
          <w:tcPr>
            <w:tcW w:w="0" w:type="auto"/>
            <w:shd w:val="clear" w:color="auto" w:fill="FFFFFF"/>
            <w:hideMark/>
          </w:tcPr>
          <w:p w:rsidR="005A30A3" w:rsidRPr="005A30A3" w:rsidRDefault="005A30A3" w:rsidP="005A30A3">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2857500" cy="3219450"/>
                  <wp:effectExtent l="0" t="0" r="0" b="0"/>
                  <wp:docPr id="2" name="Picture 2" descr="https://docs.moodle.org/31/en/images_en/thumb/8/83/one_section_per_page_course_format.png/300px-one_section_per_page_course_forma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31/en/images_en/thumb/8/83/one_section_per_page_course_format.png/300px-one_section_per_page_course_forma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219450"/>
                          </a:xfrm>
                          <a:prstGeom prst="rect">
                            <a:avLst/>
                          </a:prstGeom>
                          <a:noFill/>
                          <a:ln>
                            <a:noFill/>
                          </a:ln>
                        </pic:spPr>
                      </pic:pic>
                    </a:graphicData>
                  </a:graphic>
                </wp:inline>
              </w:drawing>
            </w:r>
          </w:p>
          <w:p w:rsidR="005A30A3" w:rsidRPr="005A30A3" w:rsidRDefault="005A30A3" w:rsidP="005A30A3">
            <w:pPr>
              <w:spacing w:line="300" w:lineRule="atLeast"/>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Course page for course using one section per page course layout</w:t>
            </w:r>
          </w:p>
        </w:tc>
        <w:tc>
          <w:tcPr>
            <w:tcW w:w="0" w:type="auto"/>
            <w:shd w:val="clear" w:color="auto" w:fill="FFFFFF"/>
            <w:hideMark/>
          </w:tcPr>
          <w:p w:rsidR="005A30A3" w:rsidRPr="005A30A3" w:rsidRDefault="005A30A3" w:rsidP="005A30A3">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2857500" cy="2600325"/>
                  <wp:effectExtent l="0" t="0" r="0" b="9525"/>
                  <wp:docPr id="1" name="Picture 1" descr="https://docs.moodle.org/31/en/images_en/thumb/7/73/Single_section_page.png/300px-Single_section_p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oodle.org/31/en/images_en/thumb/7/73/Single_section_page.png/300px-Single_section_p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00325"/>
                          </a:xfrm>
                          <a:prstGeom prst="rect">
                            <a:avLst/>
                          </a:prstGeom>
                          <a:noFill/>
                          <a:ln>
                            <a:noFill/>
                          </a:ln>
                        </pic:spPr>
                      </pic:pic>
                    </a:graphicData>
                  </a:graphic>
                </wp:inline>
              </w:drawing>
            </w:r>
          </w:p>
          <w:p w:rsidR="005A30A3" w:rsidRPr="005A30A3" w:rsidRDefault="005A30A3" w:rsidP="005A30A3">
            <w:pPr>
              <w:spacing w:line="300" w:lineRule="atLeast"/>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Individual section of a course using one section per page course layout</w:t>
            </w:r>
          </w:p>
        </w:tc>
      </w:tr>
    </w:tbl>
    <w:p w:rsidR="005A30A3" w:rsidRPr="005A30A3" w:rsidRDefault="005A30A3" w:rsidP="005A30A3">
      <w:pPr>
        <w:shd w:val="clear" w:color="auto" w:fill="FFFFFF"/>
        <w:spacing w:before="150" w:after="150" w:line="240" w:lineRule="auto"/>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Visit the School demo site course </w:t>
      </w:r>
      <w:hyperlink r:id="rId9" w:history="1">
        <w:r w:rsidRPr="005A30A3">
          <w:rPr>
            <w:rFonts w:ascii="Helvetica" w:eastAsia="Times New Roman" w:hAnsi="Helvetica" w:cs="Helvetica"/>
            <w:color w:val="004E75"/>
            <w:sz w:val="21"/>
            <w:szCs w:val="21"/>
            <w:lang w:eastAsia="en-GB"/>
          </w:rPr>
          <w:t>The Types of Sport</w:t>
        </w:r>
      </w:hyperlink>
      <w:r w:rsidRPr="005A30A3">
        <w:rPr>
          <w:rFonts w:ascii="Helvetica" w:eastAsia="Times New Roman" w:hAnsi="Helvetica" w:cs="Helvetica"/>
          <w:color w:val="595959"/>
          <w:sz w:val="21"/>
          <w:szCs w:val="21"/>
          <w:lang w:eastAsia="en-GB"/>
        </w:rPr>
        <w:t> to see the "Show one section per page" course layout in action!</w:t>
      </w:r>
    </w:p>
    <w:p w:rsidR="005A30A3" w:rsidRPr="005A30A3" w:rsidRDefault="005A30A3" w:rsidP="005A30A3">
      <w:pPr>
        <w:shd w:val="clear" w:color="auto" w:fill="FFFFFF"/>
        <w:spacing w:before="150" w:after="150" w:line="240" w:lineRule="auto"/>
        <w:rPr>
          <w:rFonts w:ascii="Helvetica" w:eastAsia="Times New Roman" w:hAnsi="Helvetica" w:cs="Helvetica"/>
          <w:color w:val="595959"/>
          <w:sz w:val="21"/>
          <w:szCs w:val="21"/>
          <w:lang w:eastAsia="en-GB"/>
        </w:rPr>
      </w:pPr>
      <w:r w:rsidRPr="005A30A3">
        <w:rPr>
          <w:rFonts w:ascii="Helvetica" w:eastAsia="Times New Roman" w:hAnsi="Helvetica" w:cs="Helvetica"/>
          <w:color w:val="595959"/>
          <w:sz w:val="21"/>
          <w:szCs w:val="21"/>
          <w:lang w:eastAsia="en-GB"/>
        </w:rPr>
        <w:t>For further details plus screenshots, see blog post </w:t>
      </w:r>
      <w:hyperlink r:id="rId10" w:history="1">
        <w:r w:rsidRPr="005A30A3">
          <w:rPr>
            <w:rFonts w:ascii="Helvetica" w:eastAsia="Times New Roman" w:hAnsi="Helvetica" w:cs="Helvetica"/>
            <w:color w:val="004E75"/>
            <w:sz w:val="21"/>
            <w:szCs w:val="21"/>
            <w:lang w:eastAsia="en-GB"/>
          </w:rPr>
          <w:t>Moodle 2.3 – Section per page</w:t>
        </w:r>
      </w:hyperlink>
      <w:r w:rsidRPr="005A30A3">
        <w:rPr>
          <w:rFonts w:ascii="Helvetica" w:eastAsia="Times New Roman" w:hAnsi="Helvetica" w:cs="Helvetica"/>
          <w:color w:val="595959"/>
          <w:sz w:val="21"/>
          <w:szCs w:val="21"/>
          <w:lang w:eastAsia="en-GB"/>
        </w:rPr>
        <w:t> by Gavin Henrick.</w:t>
      </w:r>
    </w:p>
    <w:p w:rsidR="003D6D7C" w:rsidRDefault="005A30A3">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82"/>
    <w:rsid w:val="0006611A"/>
    <w:rsid w:val="00480389"/>
    <w:rsid w:val="004F0F2B"/>
    <w:rsid w:val="005A30A3"/>
    <w:rsid w:val="007D37C8"/>
    <w:rsid w:val="00A8177E"/>
    <w:rsid w:val="00AD0980"/>
    <w:rsid w:val="00BF71EE"/>
    <w:rsid w:val="00E743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30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0A3"/>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5A30A3"/>
  </w:style>
  <w:style w:type="paragraph" w:styleId="NormalWeb">
    <w:name w:val="Normal (Web)"/>
    <w:basedOn w:val="Normal"/>
    <w:uiPriority w:val="99"/>
    <w:semiHidden/>
    <w:unhideWhenUsed/>
    <w:rsid w:val="005A30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30A3"/>
    <w:rPr>
      <w:color w:val="0000FF"/>
      <w:u w:val="single"/>
    </w:rPr>
  </w:style>
  <w:style w:type="character" w:customStyle="1" w:styleId="apple-converted-space">
    <w:name w:val="apple-converted-space"/>
    <w:basedOn w:val="DefaultParagraphFont"/>
    <w:rsid w:val="005A30A3"/>
  </w:style>
  <w:style w:type="paragraph" w:styleId="BalloonText">
    <w:name w:val="Balloon Text"/>
    <w:basedOn w:val="Normal"/>
    <w:link w:val="BalloonTextChar"/>
    <w:uiPriority w:val="99"/>
    <w:semiHidden/>
    <w:unhideWhenUsed/>
    <w:rsid w:val="005A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30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0A3"/>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5A30A3"/>
  </w:style>
  <w:style w:type="paragraph" w:styleId="NormalWeb">
    <w:name w:val="Normal (Web)"/>
    <w:basedOn w:val="Normal"/>
    <w:uiPriority w:val="99"/>
    <w:semiHidden/>
    <w:unhideWhenUsed/>
    <w:rsid w:val="005A30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30A3"/>
    <w:rPr>
      <w:color w:val="0000FF"/>
      <w:u w:val="single"/>
    </w:rPr>
  </w:style>
  <w:style w:type="character" w:customStyle="1" w:styleId="apple-converted-space">
    <w:name w:val="apple-converted-space"/>
    <w:basedOn w:val="DefaultParagraphFont"/>
    <w:rsid w:val="005A30A3"/>
  </w:style>
  <w:style w:type="paragraph" w:styleId="BalloonText">
    <w:name w:val="Balloon Text"/>
    <w:basedOn w:val="Normal"/>
    <w:link w:val="BalloonTextChar"/>
    <w:uiPriority w:val="99"/>
    <w:semiHidden/>
    <w:unhideWhenUsed/>
    <w:rsid w:val="005A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28085">
      <w:bodyDiv w:val="1"/>
      <w:marLeft w:val="0"/>
      <w:marRight w:val="0"/>
      <w:marTop w:val="0"/>
      <w:marBottom w:val="0"/>
      <w:divBdr>
        <w:top w:val="none" w:sz="0" w:space="0" w:color="auto"/>
        <w:left w:val="none" w:sz="0" w:space="0" w:color="auto"/>
        <w:bottom w:val="none" w:sz="0" w:space="0" w:color="auto"/>
        <w:right w:val="none" w:sz="0" w:space="0" w:color="auto"/>
      </w:divBdr>
      <w:divsChild>
        <w:div w:id="1349721532">
          <w:marLeft w:val="300"/>
          <w:marRight w:val="300"/>
          <w:marTop w:val="300"/>
          <w:marBottom w:val="300"/>
          <w:divBdr>
            <w:top w:val="none" w:sz="0" w:space="0" w:color="auto"/>
            <w:left w:val="none" w:sz="0" w:space="0" w:color="auto"/>
            <w:bottom w:val="none" w:sz="0" w:space="0" w:color="auto"/>
            <w:right w:val="none" w:sz="0" w:space="0" w:color="auto"/>
          </w:divBdr>
          <w:divsChild>
            <w:div w:id="1523476262">
              <w:marLeft w:val="0"/>
              <w:marRight w:val="0"/>
              <w:marTop w:val="0"/>
              <w:marBottom w:val="0"/>
              <w:divBdr>
                <w:top w:val="single" w:sz="6" w:space="15" w:color="DDDDDD"/>
                <w:left w:val="single" w:sz="6" w:space="15" w:color="DDDDDD"/>
                <w:bottom w:val="single" w:sz="6" w:space="15" w:color="DDDDDD"/>
                <w:right w:val="single" w:sz="6" w:space="15" w:color="DDDDDD"/>
              </w:divBdr>
              <w:divsChild>
                <w:div w:id="1657801050">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 w:id="466170393">
          <w:marLeft w:val="300"/>
          <w:marRight w:val="300"/>
          <w:marTop w:val="300"/>
          <w:marBottom w:val="300"/>
          <w:divBdr>
            <w:top w:val="none" w:sz="0" w:space="0" w:color="auto"/>
            <w:left w:val="none" w:sz="0" w:space="0" w:color="auto"/>
            <w:bottom w:val="none" w:sz="0" w:space="0" w:color="auto"/>
            <w:right w:val="none" w:sz="0" w:space="0" w:color="auto"/>
          </w:divBdr>
          <w:divsChild>
            <w:div w:id="2102412053">
              <w:marLeft w:val="0"/>
              <w:marRight w:val="0"/>
              <w:marTop w:val="0"/>
              <w:marBottom w:val="0"/>
              <w:divBdr>
                <w:top w:val="single" w:sz="6" w:space="15" w:color="DDDDDD"/>
                <w:left w:val="single" w:sz="6" w:space="15" w:color="DDDDDD"/>
                <w:bottom w:val="single" w:sz="6" w:space="15" w:color="DDDDDD"/>
                <w:right w:val="single" w:sz="6" w:space="15" w:color="DDDDDD"/>
              </w:divBdr>
              <w:divsChild>
                <w:div w:id="1284340855">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moodle.org/31/en/File:Single_section_page.p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oodle.org/31/en/File:one_section_per_page_course_format.png" TargetMode="External"/><Relationship Id="rId10" Type="http://schemas.openxmlformats.org/officeDocument/2006/relationships/hyperlink" Target="http://www.somerandomthoughts.com/blog/2012/05/08/moodle-2-3-section-per-page/" TargetMode="External"/><Relationship Id="rId4" Type="http://schemas.openxmlformats.org/officeDocument/2006/relationships/webSettings" Target="webSettings.xml"/><Relationship Id="rId9" Type="http://schemas.openxmlformats.org/officeDocument/2006/relationships/hyperlink" Target="http://school.demo.moodle.net/course/view.php?id=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2016-11-16T17:19:00Z</dcterms:created>
  <dcterms:modified xsi:type="dcterms:W3CDTF">2016-11-16T17:19:00Z</dcterms:modified>
</cp:coreProperties>
</file>