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66B" w:rsidRPr="002A766B" w:rsidRDefault="002A766B" w:rsidP="002A766B">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2A766B">
        <w:rPr>
          <w:rFonts w:ascii="Helvetica" w:eastAsia="Times New Roman" w:hAnsi="Helvetica" w:cs="Helvetica"/>
          <w:color w:val="6C336D"/>
          <w:sz w:val="32"/>
          <w:szCs w:val="32"/>
          <w:lang w:eastAsia="en-GB"/>
        </w:rPr>
        <w:t>Hidden sections</w:t>
      </w:r>
    </w:p>
    <w:p w:rsidR="002A766B" w:rsidRPr="002A766B" w:rsidRDefault="002A766B" w:rsidP="002A766B">
      <w:pPr>
        <w:shd w:val="clear" w:color="auto" w:fill="FFFFFF"/>
        <w:spacing w:before="150" w:after="150" w:line="240" w:lineRule="auto"/>
        <w:rPr>
          <w:rFonts w:ascii="Helvetica" w:eastAsia="Times New Roman" w:hAnsi="Helvetica" w:cs="Helvetica"/>
          <w:color w:val="595959"/>
          <w:sz w:val="21"/>
          <w:szCs w:val="21"/>
          <w:lang w:eastAsia="en-GB"/>
        </w:rPr>
      </w:pPr>
      <w:r w:rsidRPr="002A766B">
        <w:rPr>
          <w:rFonts w:ascii="Helvetica" w:eastAsia="Times New Roman" w:hAnsi="Helvetica" w:cs="Helvetica"/>
          <w:color w:val="595959"/>
          <w:sz w:val="21"/>
          <w:szCs w:val="21"/>
          <w:lang w:eastAsia="en-GB"/>
        </w:rPr>
        <w:t>This option allows you to decide how the hidden sections in your course are displayed to students. By default, a small area is shown (in collapsed form, usually grey) to indicate where the hidden section is, though they still cannot actually see the hidden activities and texts. This is particularly useful in the Weekly format, so that non-class weeks are clear, or if you have quizzes you don't want your students to see.</w:t>
      </w:r>
    </w:p>
    <w:p w:rsidR="002A766B" w:rsidRPr="002A766B" w:rsidRDefault="002A766B" w:rsidP="002A766B">
      <w:pPr>
        <w:shd w:val="clear" w:color="auto" w:fill="FFFFFF"/>
        <w:spacing w:after="0" w:line="360" w:lineRule="atLeast"/>
        <w:ind w:left="720"/>
        <w:rPr>
          <w:rFonts w:ascii="Helvetica" w:eastAsia="Times New Roman" w:hAnsi="Helvetica" w:cs="Helvetica"/>
          <w:color w:val="595959"/>
          <w:sz w:val="21"/>
          <w:szCs w:val="21"/>
          <w:lang w:eastAsia="en-GB"/>
        </w:rPr>
      </w:pPr>
      <w:r w:rsidRPr="002A766B">
        <w:rPr>
          <w:rFonts w:ascii="Helvetica" w:eastAsia="Times New Roman" w:hAnsi="Helvetica" w:cs="Helvetica"/>
          <w:i/>
          <w:iCs/>
          <w:color w:val="595959"/>
          <w:sz w:val="21"/>
          <w:szCs w:val="21"/>
          <w:lang w:eastAsia="en-GB"/>
        </w:rPr>
        <w:t>TIP:</w:t>
      </w:r>
      <w:r w:rsidRPr="002A766B">
        <w:rPr>
          <w:rFonts w:ascii="Helvetica" w:eastAsia="Times New Roman" w:hAnsi="Helvetica" w:cs="Helvetica"/>
          <w:color w:val="595959"/>
          <w:sz w:val="21"/>
          <w:szCs w:val="21"/>
          <w:lang w:eastAsia="en-GB"/>
        </w:rPr>
        <w:t> If you choose, these non-available items can be completely hidden, so that students do not even know that sections or an activity in the course are hidden.</w:t>
      </w:r>
    </w:p>
    <w:p w:rsidR="003D6D7C" w:rsidRDefault="002A766B">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15A"/>
    <w:rsid w:val="0006611A"/>
    <w:rsid w:val="002A766B"/>
    <w:rsid w:val="00480389"/>
    <w:rsid w:val="004F0F2B"/>
    <w:rsid w:val="007D37C8"/>
    <w:rsid w:val="00A8177E"/>
    <w:rsid w:val="00AD0980"/>
    <w:rsid w:val="00BF71EE"/>
    <w:rsid w:val="00CB51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6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66B"/>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2A766B"/>
  </w:style>
  <w:style w:type="paragraph" w:styleId="NormalWeb">
    <w:name w:val="Normal (Web)"/>
    <w:basedOn w:val="Normal"/>
    <w:uiPriority w:val="99"/>
    <w:semiHidden/>
    <w:unhideWhenUsed/>
    <w:rsid w:val="002A7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A7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6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66B"/>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2A766B"/>
  </w:style>
  <w:style w:type="paragraph" w:styleId="NormalWeb">
    <w:name w:val="Normal (Web)"/>
    <w:basedOn w:val="Normal"/>
    <w:uiPriority w:val="99"/>
    <w:semiHidden/>
    <w:unhideWhenUsed/>
    <w:rsid w:val="002A7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A7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3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3</cp:revision>
  <dcterms:created xsi:type="dcterms:W3CDTF">2016-11-16T17:19:00Z</dcterms:created>
  <dcterms:modified xsi:type="dcterms:W3CDTF">2016-11-16T17:19:00Z</dcterms:modified>
</cp:coreProperties>
</file>