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774C" w:rsidRDefault="00000000" w:rsidP="004C2FB5">
      <w:pPr>
        <w:pStyle w:val="Ttulo1"/>
      </w:pPr>
      <w:r>
        <w:t>Ejercicio 1: La biblioteca</w:t>
      </w:r>
    </w:p>
    <w:p w:rsidR="00DE774C" w:rsidRDefault="00000000" w:rsidP="004C2FB5">
      <w:pPr>
        <w:pStyle w:val="Ttulo2"/>
      </w:pPr>
      <w:r>
        <w:t>Parte 1: del texto al modelo relacional</w:t>
      </w:r>
    </w:p>
    <w:p w:rsidR="004C2FB5" w:rsidRPr="004C2FB5" w:rsidRDefault="004C2FB5" w:rsidP="004C2FB5"/>
    <w:p w:rsidR="00DE774C" w:rsidRDefault="00000000" w:rsidP="004C2FB5">
      <w:r>
        <w:t>Una biblioteca municipal gestiona sus libros. De cada libro se conoce su ISBN (único), el título y el año de publicación. Cada libro lo publica una única editorial, pero una editorial publica muchos libros; de la editorial se guarda el CIF y el nombre. Un libro puede estar escrito por varios autores y un autor puede haber escrito varios libros; de cada autor se guarda un código, el nombre y la nacionalidad.</w:t>
      </w:r>
    </w:p>
    <w:p w:rsidR="004C2FB5" w:rsidRDefault="004C2FB5" w:rsidP="004C2FB5"/>
    <w:p w:rsidR="00DE774C" w:rsidRDefault="00000000" w:rsidP="004C2FB5">
      <w:r>
        <w:t>Algunos libros son novelas, de las que se guarda el género (policiaca, histórica, etc.), y otros son ensayos, de los que se guarda el tema principal. Un libro no puede ser novela y ensayo a la vez, pero hay libros que no son ni una cosa ni otra, como las obras de teatro o los libros de relatos.</w:t>
      </w:r>
    </w:p>
    <w:p w:rsidR="004C2FB5" w:rsidRDefault="004C2FB5" w:rsidP="004C2FB5"/>
    <w:p w:rsidR="00DE774C" w:rsidRDefault="00000000" w:rsidP="004C2FB5">
      <w:r>
        <w:t>De cada libro la biblioteca puede tener varios ejemplares físicos, numerados como ejemplar 1, 2, 3... dentro de cada libro; de cada ejemplar se anota su estado de conservación. Un ejemplar no tiene sentido sin su libro. Los socios, con DNI y nombre, piden prestados ejemplares; de cada préstamo se guarda la fecha de préstamo y la fecha de devolución. Un socio puede pedir prestado el mismo ejemplar en fechas distintas.</w:t>
      </w:r>
    </w:p>
    <w:p w:rsidR="004C2FB5" w:rsidRDefault="004C2FB5" w:rsidP="004C2FB5"/>
    <w:p w:rsidR="00DE774C" w:rsidRDefault="00000000">
      <w:pPr>
        <w:spacing w:after="120"/>
      </w:pPr>
      <w:r>
        <w:rPr>
          <w:b/>
          <w:bCs/>
        </w:rPr>
        <w:t>Se pide:</w:t>
      </w:r>
    </w:p>
    <w:p w:rsidR="00DE774C" w:rsidRDefault="00000000">
      <w:pPr>
        <w:pStyle w:val="Prrafodelista"/>
        <w:numPr>
          <w:ilvl w:val="0"/>
          <w:numId w:val="2"/>
        </w:numPr>
        <w:spacing w:after="60"/>
      </w:pPr>
      <w:r>
        <w:t>Indica las entidades fuertes y la entidad débil, justificando por qué es débil.</w:t>
      </w:r>
    </w:p>
    <w:p w:rsidR="00DE774C" w:rsidRDefault="00000000">
      <w:pPr>
        <w:pStyle w:val="Prrafodelista"/>
        <w:numPr>
          <w:ilvl w:val="0"/>
          <w:numId w:val="2"/>
        </w:numPr>
        <w:spacing w:after="60"/>
      </w:pPr>
      <w:r>
        <w:t xml:space="preserve">Identifica la jerarquía: </w:t>
      </w:r>
      <w:proofErr w:type="spellStart"/>
      <w:r>
        <w:t>supertipo</w:t>
      </w:r>
      <w:proofErr w:type="spellEnd"/>
      <w:r>
        <w:t>, subtipos, y si es total o parcial y disjunta o solapada.</w:t>
      </w:r>
    </w:p>
    <w:p w:rsidR="00DE774C" w:rsidRDefault="00000000">
      <w:pPr>
        <w:pStyle w:val="Prrafodelista"/>
        <w:numPr>
          <w:ilvl w:val="0"/>
          <w:numId w:val="2"/>
        </w:numPr>
        <w:spacing w:after="60"/>
      </w:pPr>
      <w:r>
        <w:t>Indica la clave primaria de cada tabla.</w:t>
      </w:r>
    </w:p>
    <w:p w:rsidR="00DE774C" w:rsidRDefault="00000000">
      <w:pPr>
        <w:pStyle w:val="Prrafodelista"/>
        <w:numPr>
          <w:ilvl w:val="0"/>
          <w:numId w:val="2"/>
        </w:numPr>
        <w:spacing w:after="60"/>
      </w:pPr>
      <w:r>
        <w:t xml:space="preserve">Clasifica cada relación como </w:t>
      </w:r>
      <w:proofErr w:type="gramStart"/>
      <w:r>
        <w:t>1:N</w:t>
      </w:r>
      <w:proofErr w:type="gramEnd"/>
      <w:r>
        <w:t xml:space="preserve"> o N:M.</w:t>
      </w:r>
    </w:p>
    <w:p w:rsidR="00DE774C" w:rsidRDefault="00000000">
      <w:pPr>
        <w:pStyle w:val="Prrafodelista"/>
        <w:numPr>
          <w:ilvl w:val="0"/>
          <w:numId w:val="2"/>
        </w:numPr>
        <w:spacing w:after="60"/>
      </w:pPr>
      <w:r>
        <w:t>Pasa el modelo a tablas.</w:t>
      </w:r>
    </w:p>
    <w:p w:rsidR="00DE774C" w:rsidRDefault="00000000">
      <w:pPr>
        <w:pStyle w:val="Ttulo2"/>
      </w:pPr>
      <w:r>
        <w:t>Parte 2: consultas y modificación de datos en SQL</w:t>
      </w:r>
    </w:p>
    <w:p w:rsidR="00DE774C" w:rsidRDefault="00000000">
      <w:pPr>
        <w:spacing w:after="120"/>
      </w:pPr>
      <w:r>
        <w:t>Las consultas se escriben sobre el modelo relacional que has obtenido en la parte 1. Los valores concretos (códigos, DNI, fechas) son de ejemplo. Sintaxis de MySQL.</w:t>
      </w:r>
    </w:p>
    <w:p w:rsidR="00DE774C" w:rsidRDefault="00000000">
      <w:pPr>
        <w:pStyle w:val="Prrafodelista"/>
        <w:numPr>
          <w:ilvl w:val="0"/>
          <w:numId w:val="3"/>
        </w:numPr>
        <w:spacing w:after="80"/>
      </w:pPr>
      <w:r>
        <w:t>Título de cada libro junto al nombre de su editorial, ordenado por título.</w:t>
      </w:r>
    </w:p>
    <w:p w:rsidR="00DE774C" w:rsidRDefault="00000000">
      <w:pPr>
        <w:pStyle w:val="Prrafodelista"/>
        <w:numPr>
          <w:ilvl w:val="0"/>
          <w:numId w:val="3"/>
        </w:numPr>
        <w:spacing w:after="80"/>
      </w:pPr>
      <w:r>
        <w:t>Nombre de cada autor y número de libros que ha escrito, de más a menos.</w:t>
      </w:r>
    </w:p>
    <w:p w:rsidR="00DE774C" w:rsidRDefault="00000000">
      <w:pPr>
        <w:pStyle w:val="Prrafodelista"/>
        <w:numPr>
          <w:ilvl w:val="0"/>
          <w:numId w:val="3"/>
        </w:numPr>
        <w:spacing w:after="80"/>
      </w:pPr>
      <w:r>
        <w:t>Nombre de los socios que tienen algún préstamo sin devolver (fecha de devolución vacía).</w:t>
      </w:r>
    </w:p>
    <w:p w:rsidR="00DE774C" w:rsidRDefault="00000000">
      <w:pPr>
        <w:pStyle w:val="Prrafodelista"/>
        <w:numPr>
          <w:ilvl w:val="0"/>
          <w:numId w:val="3"/>
        </w:numPr>
        <w:spacing w:after="80"/>
      </w:pPr>
      <w:r>
        <w:t>Nombre de cada editorial y año medio de publicación de sus libros, solo para las editoriales con más de dos libros.</w:t>
      </w:r>
    </w:p>
    <w:p w:rsidR="00DE774C" w:rsidRDefault="00000000">
      <w:pPr>
        <w:pStyle w:val="Prrafodelista"/>
        <w:numPr>
          <w:ilvl w:val="0"/>
          <w:numId w:val="3"/>
        </w:numPr>
        <w:spacing w:after="80"/>
      </w:pPr>
      <w:r>
        <w:t>Registrar un nuevo préstamo del ejemplar 2 del libro "Cien años de soledad" al socio con DNI 11111111A, con fecha 29 de octubre de 2026.</w:t>
      </w:r>
    </w:p>
    <w:p w:rsidR="00DE774C" w:rsidRDefault="00000000">
      <w:pPr>
        <w:pStyle w:val="Prrafodelista"/>
        <w:numPr>
          <w:ilvl w:val="0"/>
          <w:numId w:val="3"/>
        </w:numPr>
        <w:spacing w:after="80"/>
      </w:pPr>
      <w:r>
        <w:t>Cambiar a "Deteriorado" el estado de todos los ejemplares del libro "Cien años de soledad".</w:t>
      </w:r>
    </w:p>
    <w:p w:rsidR="00DE774C" w:rsidRDefault="00000000">
      <w:pPr>
        <w:pStyle w:val="Prrafodelista"/>
        <w:numPr>
          <w:ilvl w:val="0"/>
          <w:numId w:val="3"/>
        </w:numPr>
        <w:spacing w:after="80"/>
      </w:pPr>
      <w:r>
        <w:t>Borrar los préstamos de los libros publicados por la editorial Planeta.</w:t>
      </w:r>
    </w:p>
    <w:sectPr w:rsidR="00DE774C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61F83" w:rsidRDefault="00361F83">
      <w:r>
        <w:separator/>
      </w:r>
    </w:p>
  </w:endnote>
  <w:endnote w:type="continuationSeparator" w:id="0">
    <w:p w:rsidR="00361F83" w:rsidRDefault="00361F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E774C" w:rsidRDefault="00000000">
    <w:pP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4C2FB5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61F83" w:rsidRDefault="00361F83">
      <w:r>
        <w:separator/>
      </w:r>
    </w:p>
  </w:footnote>
  <w:footnote w:type="continuationSeparator" w:id="0">
    <w:p w:rsidR="00361F83" w:rsidRDefault="00361F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53944"/>
    <w:multiLevelType w:val="hybridMultilevel"/>
    <w:tmpl w:val="62AE2E8C"/>
    <w:lvl w:ilvl="0" w:tplc="3C8C2B32" w:tentative="1">
      <w:start w:val="1"/>
      <w:numFmt w:val="bullet"/>
      <w:lvlText w:val="●"/>
      <w:lvlJc w:val="left"/>
      <w:pPr>
        <w:ind w:left="720" w:hanging="360"/>
      </w:pPr>
    </w:lvl>
    <w:lvl w:ilvl="1" w:tplc="603C5778" w:tentative="1">
      <w:start w:val="1"/>
      <w:numFmt w:val="bullet"/>
      <w:lvlText w:val="○"/>
      <w:lvlJc w:val="left"/>
      <w:pPr>
        <w:ind w:left="1440" w:hanging="360"/>
      </w:pPr>
    </w:lvl>
    <w:lvl w:ilvl="2" w:tplc="F814AD84" w:tentative="1">
      <w:start w:val="1"/>
      <w:numFmt w:val="bullet"/>
      <w:lvlText w:val="■"/>
      <w:lvlJc w:val="left"/>
      <w:pPr>
        <w:ind w:left="2160" w:hanging="360"/>
      </w:pPr>
    </w:lvl>
    <w:lvl w:ilvl="3" w:tplc="40601F84" w:tentative="1">
      <w:start w:val="1"/>
      <w:numFmt w:val="bullet"/>
      <w:lvlText w:val="●"/>
      <w:lvlJc w:val="left"/>
      <w:pPr>
        <w:ind w:left="2880" w:hanging="360"/>
      </w:pPr>
    </w:lvl>
    <w:lvl w:ilvl="4" w:tplc="84CE3ECC" w:tentative="1">
      <w:start w:val="1"/>
      <w:numFmt w:val="bullet"/>
      <w:lvlText w:val="○"/>
      <w:lvlJc w:val="left"/>
      <w:pPr>
        <w:ind w:left="3600" w:hanging="360"/>
      </w:pPr>
    </w:lvl>
    <w:lvl w:ilvl="5" w:tplc="66C02A62" w:tentative="1">
      <w:start w:val="1"/>
      <w:numFmt w:val="bullet"/>
      <w:lvlText w:val="■"/>
      <w:lvlJc w:val="left"/>
      <w:pPr>
        <w:ind w:left="4320" w:hanging="360"/>
      </w:pPr>
    </w:lvl>
    <w:lvl w:ilvl="6" w:tplc="76B20710" w:tentative="1">
      <w:start w:val="1"/>
      <w:numFmt w:val="bullet"/>
      <w:lvlText w:val="●"/>
      <w:lvlJc w:val="left"/>
      <w:pPr>
        <w:ind w:left="5040" w:hanging="360"/>
      </w:pPr>
    </w:lvl>
    <w:lvl w:ilvl="7" w:tplc="5FE6665C" w:tentative="1">
      <w:start w:val="1"/>
      <w:numFmt w:val="bullet"/>
      <w:lvlText w:val="●"/>
      <w:lvlJc w:val="left"/>
      <w:pPr>
        <w:ind w:left="5760" w:hanging="360"/>
      </w:pPr>
    </w:lvl>
    <w:lvl w:ilvl="8" w:tplc="59D8388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393959"/>
    <w:multiLevelType w:val="hybridMultilevel"/>
    <w:tmpl w:val="8640E95E"/>
    <w:lvl w:ilvl="0" w:tplc="3F1206CE">
      <w:start w:val="1"/>
      <w:numFmt w:val="decimal"/>
      <w:lvlText w:val="%1."/>
      <w:lvlJc w:val="left"/>
      <w:pPr>
        <w:ind w:left="720" w:hanging="360"/>
      </w:pPr>
    </w:lvl>
    <w:lvl w:ilvl="1" w:tplc="4DE6C5A0">
      <w:numFmt w:val="decimal"/>
      <w:lvlText w:val=""/>
      <w:lvlJc w:val="left"/>
    </w:lvl>
    <w:lvl w:ilvl="2" w:tplc="0B9E233E">
      <w:numFmt w:val="decimal"/>
      <w:lvlText w:val=""/>
      <w:lvlJc w:val="left"/>
    </w:lvl>
    <w:lvl w:ilvl="3" w:tplc="65F6FDCA">
      <w:numFmt w:val="decimal"/>
      <w:lvlText w:val=""/>
      <w:lvlJc w:val="left"/>
    </w:lvl>
    <w:lvl w:ilvl="4" w:tplc="DCEE419A">
      <w:numFmt w:val="decimal"/>
      <w:lvlText w:val=""/>
      <w:lvlJc w:val="left"/>
    </w:lvl>
    <w:lvl w:ilvl="5" w:tplc="41F81E56">
      <w:numFmt w:val="decimal"/>
      <w:lvlText w:val=""/>
      <w:lvlJc w:val="left"/>
    </w:lvl>
    <w:lvl w:ilvl="6" w:tplc="1148600E">
      <w:numFmt w:val="decimal"/>
      <w:lvlText w:val=""/>
      <w:lvlJc w:val="left"/>
    </w:lvl>
    <w:lvl w:ilvl="7" w:tplc="6F3CB6E2">
      <w:numFmt w:val="decimal"/>
      <w:lvlText w:val=""/>
      <w:lvlJc w:val="left"/>
    </w:lvl>
    <w:lvl w:ilvl="8" w:tplc="7166C5EA">
      <w:numFmt w:val="decimal"/>
      <w:lvlText w:val=""/>
      <w:lvlJc w:val="left"/>
    </w:lvl>
  </w:abstractNum>
  <w:abstractNum w:abstractNumId="2" w15:restartNumberingAfterBreak="0">
    <w:nsid w:val="4BFA0DCB"/>
    <w:multiLevelType w:val="hybridMultilevel"/>
    <w:tmpl w:val="B2166404"/>
    <w:lvl w:ilvl="0" w:tplc="83389DB6">
      <w:start w:val="1"/>
      <w:numFmt w:val="bullet"/>
      <w:lvlText w:val="•"/>
      <w:lvlJc w:val="left"/>
      <w:pPr>
        <w:ind w:left="720" w:hanging="360"/>
      </w:pPr>
    </w:lvl>
    <w:lvl w:ilvl="1" w:tplc="DABAA55A">
      <w:numFmt w:val="decimal"/>
      <w:lvlText w:val=""/>
      <w:lvlJc w:val="left"/>
    </w:lvl>
    <w:lvl w:ilvl="2" w:tplc="EF7C1AE2">
      <w:numFmt w:val="decimal"/>
      <w:lvlText w:val=""/>
      <w:lvlJc w:val="left"/>
    </w:lvl>
    <w:lvl w:ilvl="3" w:tplc="A224DE2C">
      <w:numFmt w:val="decimal"/>
      <w:lvlText w:val=""/>
      <w:lvlJc w:val="left"/>
    </w:lvl>
    <w:lvl w:ilvl="4" w:tplc="EE304456">
      <w:numFmt w:val="decimal"/>
      <w:lvlText w:val=""/>
      <w:lvlJc w:val="left"/>
    </w:lvl>
    <w:lvl w:ilvl="5" w:tplc="17BE5A26">
      <w:numFmt w:val="decimal"/>
      <w:lvlText w:val=""/>
      <w:lvlJc w:val="left"/>
    </w:lvl>
    <w:lvl w:ilvl="6" w:tplc="B94C3B00">
      <w:numFmt w:val="decimal"/>
      <w:lvlText w:val=""/>
      <w:lvlJc w:val="left"/>
    </w:lvl>
    <w:lvl w:ilvl="7" w:tplc="FB9ADA8A">
      <w:numFmt w:val="decimal"/>
      <w:lvlText w:val=""/>
      <w:lvlJc w:val="left"/>
    </w:lvl>
    <w:lvl w:ilvl="8" w:tplc="5F14EA80">
      <w:numFmt w:val="decimal"/>
      <w:lvlText w:val=""/>
      <w:lvlJc w:val="left"/>
    </w:lvl>
  </w:abstractNum>
  <w:num w:numId="1" w16cid:durableId="538248373">
    <w:abstractNumId w:val="0"/>
    <w:lvlOverride w:ilvl="0">
      <w:startOverride w:val="1"/>
    </w:lvlOverride>
  </w:num>
  <w:num w:numId="2" w16cid:durableId="150410572">
    <w:abstractNumId w:val="2"/>
    <w:lvlOverride w:ilvl="0">
      <w:startOverride w:val="1"/>
    </w:lvlOverride>
  </w:num>
  <w:num w:numId="3" w16cid:durableId="18434264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74C"/>
    <w:rsid w:val="00361F83"/>
    <w:rsid w:val="004C2FB5"/>
    <w:rsid w:val="00DE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CCF07"/>
  <w15:docId w15:val="{2D397196-A1A0-467C-9B67-FA524C9B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color w:val="1F3A5F"/>
      <w:sz w:val="30"/>
      <w:szCs w:val="3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00"/>
      <w:outlineLvl w:val="2"/>
    </w:pPr>
    <w:rPr>
      <w:b/>
      <w:bCs/>
      <w:color w:val="2F4F7F"/>
      <w:sz w:val="25"/>
      <w:szCs w:val="25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Enunciado 1: La biblioteca</dc:title>
  <dc:creator>Claude</dc:creator>
  <cp:lastModifiedBy>miren Esnaola Altzibar</cp:lastModifiedBy>
  <cp:revision>2</cp:revision>
  <dcterms:created xsi:type="dcterms:W3CDTF">2026-10-29T06:26:00Z</dcterms:created>
  <dcterms:modified xsi:type="dcterms:W3CDTF">2026-10-29T06:30:00Z</dcterms:modified>
</cp:coreProperties>
</file>