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027" w:rsidRDefault="001E0027" w:rsidP="001E002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  <w:t>Use Power BI's Power Query Editor to clean the data, handle missing values, format dates, and aggregate or filter data to make it suitable for analysis. </w:t>
      </w:r>
    </w:p>
    <w:p w:rsidR="001E0027" w:rsidRPr="001E0027" w:rsidRDefault="001E0027" w:rsidP="001E002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 w:bidi="hi-IN"/>
        </w:rPr>
      </w:pPr>
    </w:p>
    <w:p w:rsidR="001E0027" w:rsidRPr="001E0027" w:rsidRDefault="001E0027" w:rsidP="001E0027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 w:bidi="hi-IN"/>
        </w:rPr>
      </w:pPr>
      <w:r w:rsidRPr="001E0027">
        <w:rPr>
          <w:rFonts w:ascii="Arial" w:eastAsia="Times New Roman" w:hAnsi="Arial" w:cs="Arial"/>
          <w:color w:val="001D35"/>
          <w:sz w:val="30"/>
          <w:szCs w:val="30"/>
          <w:lang w:eastAsia="en-IN" w:bidi="hi-IN"/>
        </w:rPr>
        <w:t xml:space="preserve">Data </w:t>
      </w:r>
      <w:proofErr w:type="spellStart"/>
      <w:r w:rsidRPr="001E0027">
        <w:rPr>
          <w:rFonts w:ascii="Arial" w:eastAsia="Times New Roman" w:hAnsi="Arial" w:cs="Arial"/>
          <w:color w:val="001D35"/>
          <w:sz w:val="30"/>
          <w:szCs w:val="30"/>
          <w:lang w:eastAsia="en-IN" w:bidi="hi-IN"/>
        </w:rPr>
        <w:t>Modeling</w:t>
      </w:r>
      <w:proofErr w:type="spellEnd"/>
      <w:r w:rsidRPr="001E0027">
        <w:rPr>
          <w:rFonts w:ascii="Arial" w:eastAsia="Times New Roman" w:hAnsi="Arial" w:cs="Arial"/>
          <w:color w:val="001D35"/>
          <w:sz w:val="30"/>
          <w:szCs w:val="30"/>
          <w:lang w:eastAsia="en-IN" w:bidi="hi-IN"/>
        </w:rPr>
        <w:t>:</w:t>
      </w:r>
      <w:bookmarkStart w:id="0" w:name="_GoBack"/>
      <w:bookmarkEnd w:id="0"/>
    </w:p>
    <w:p w:rsidR="001E0027" w:rsidRPr="001E0027" w:rsidRDefault="001E0027" w:rsidP="001E0027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hi-IN"/>
        </w:rPr>
        <w:t>Create Relationships:</w:t>
      </w:r>
      <w:r w:rsidRPr="001E0027">
        <w:rPr>
          <w:rFonts w:ascii="Arial" w:eastAsia="Times New Roman" w:hAnsi="Arial" w:cs="Arial"/>
          <w:color w:val="001D35"/>
          <w:sz w:val="24"/>
          <w:szCs w:val="24"/>
          <w:lang w:eastAsia="en-IN" w:bidi="hi-IN"/>
        </w:rPr>
        <w:t> </w:t>
      </w:r>
    </w:p>
    <w:p w:rsidR="001E0027" w:rsidRPr="001E0027" w:rsidRDefault="001E0027" w:rsidP="001E0027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  <w:t>Establish relationships between different tables in the dataset (e.g., a date table and a sales fact table) to enable effective analysis and reporting. </w:t>
      </w:r>
    </w:p>
    <w:p w:rsidR="001E0027" w:rsidRPr="001E0027" w:rsidRDefault="001E0027" w:rsidP="001E0027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hi-IN"/>
        </w:rPr>
        <w:t>Create Measures (DAX):</w:t>
      </w:r>
      <w:r w:rsidRPr="001E0027">
        <w:rPr>
          <w:rFonts w:ascii="Arial" w:eastAsia="Times New Roman" w:hAnsi="Arial" w:cs="Arial"/>
          <w:color w:val="001D35"/>
          <w:sz w:val="24"/>
          <w:szCs w:val="24"/>
          <w:lang w:eastAsia="en-IN" w:bidi="hi-IN"/>
        </w:rPr>
        <w:t> </w:t>
      </w:r>
    </w:p>
    <w:p w:rsidR="001E0027" w:rsidRPr="001E0027" w:rsidRDefault="001E0027" w:rsidP="001E002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  <w:t>Develop custom calculations using DAX (Data Analysis Expressions) to compute key performance indicators (KPIs) such as total sales, average monthly sales, or sales growth rates. </w:t>
      </w:r>
    </w:p>
    <w:p w:rsidR="00F5154C" w:rsidRDefault="00F5154C"/>
    <w:p w:rsidR="001E0027" w:rsidRDefault="001E0027"/>
    <w:p w:rsidR="001E0027" w:rsidRPr="001E0027" w:rsidRDefault="001E0027" w:rsidP="001E0027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 w:bidi="hi-IN"/>
        </w:rPr>
      </w:pPr>
      <w:r w:rsidRPr="001E0027">
        <w:rPr>
          <w:rFonts w:ascii="Arial" w:eastAsia="Times New Roman" w:hAnsi="Arial" w:cs="Arial"/>
          <w:color w:val="001D35"/>
          <w:sz w:val="30"/>
          <w:szCs w:val="30"/>
          <w:lang w:eastAsia="en-IN" w:bidi="hi-IN"/>
        </w:rPr>
        <w:t>Dashboard Design and Visualization: </w:t>
      </w:r>
    </w:p>
    <w:p w:rsidR="001E0027" w:rsidRPr="001E0027" w:rsidRDefault="001E0027" w:rsidP="001E0027">
      <w:pPr>
        <w:numPr>
          <w:ilvl w:val="0"/>
          <w:numId w:val="3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hi-IN"/>
        </w:rPr>
        <w:t>Design Interactive Dashboards:</w:t>
      </w:r>
      <w:r w:rsidRPr="001E0027">
        <w:rPr>
          <w:rFonts w:ascii="Arial" w:eastAsia="Times New Roman" w:hAnsi="Arial" w:cs="Arial"/>
          <w:color w:val="001D35"/>
          <w:sz w:val="24"/>
          <w:szCs w:val="24"/>
          <w:lang w:eastAsia="en-IN" w:bidi="hi-IN"/>
        </w:rPr>
        <w:t> </w:t>
      </w:r>
    </w:p>
    <w:p w:rsidR="001E0027" w:rsidRPr="001E0027" w:rsidRDefault="001E0027" w:rsidP="001E0027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  <w:t>Create visually appealing and interactive dashboards to display key findings and insights.</w:t>
      </w:r>
    </w:p>
    <w:p w:rsidR="001E0027" w:rsidRPr="001E0027" w:rsidRDefault="001E0027" w:rsidP="001E0027">
      <w:pPr>
        <w:numPr>
          <w:ilvl w:val="0"/>
          <w:numId w:val="3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hi-IN"/>
        </w:rPr>
        <w:t>Implement Visuals:</w:t>
      </w:r>
      <w:r w:rsidRPr="001E0027">
        <w:rPr>
          <w:rFonts w:ascii="Arial" w:eastAsia="Times New Roman" w:hAnsi="Arial" w:cs="Arial"/>
          <w:color w:val="001D35"/>
          <w:sz w:val="24"/>
          <w:szCs w:val="24"/>
          <w:lang w:eastAsia="en-IN" w:bidi="hi-IN"/>
        </w:rPr>
        <w:t> </w:t>
      </w:r>
    </w:p>
    <w:p w:rsidR="001E0027" w:rsidRPr="001E0027" w:rsidRDefault="001E0027" w:rsidP="001E0027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  <w:t>Use various chart types, including:</w:t>
      </w:r>
    </w:p>
    <w:p w:rsidR="001E0027" w:rsidRPr="001E0027" w:rsidRDefault="001E0027" w:rsidP="001E0027">
      <w:pPr>
        <w:numPr>
          <w:ilvl w:val="1"/>
          <w:numId w:val="4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b/>
          <w:bCs/>
          <w:color w:val="001D35"/>
          <w:spacing w:val="2"/>
          <w:sz w:val="24"/>
          <w:szCs w:val="24"/>
          <w:lang w:eastAsia="en-IN" w:bidi="hi-IN"/>
        </w:rPr>
        <w:t>Time-Series Charts:</w:t>
      </w:r>
      <w:r w:rsidRPr="001E0027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  <w:t> To visualize sales trends over months, quarters, and years.</w:t>
      </w:r>
    </w:p>
    <w:p w:rsidR="001E0027" w:rsidRPr="001E0027" w:rsidRDefault="001E0027" w:rsidP="001E0027">
      <w:pPr>
        <w:numPr>
          <w:ilvl w:val="1"/>
          <w:numId w:val="4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b/>
          <w:bCs/>
          <w:color w:val="001D35"/>
          <w:spacing w:val="2"/>
          <w:sz w:val="24"/>
          <w:szCs w:val="24"/>
          <w:lang w:eastAsia="en-IN" w:bidi="hi-IN"/>
        </w:rPr>
        <w:t>Bar Charts:</w:t>
      </w:r>
      <w:r w:rsidRPr="001E0027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  <w:t> To compare sales performance across different stores.</w:t>
      </w:r>
    </w:p>
    <w:p w:rsidR="001E0027" w:rsidRPr="001E0027" w:rsidRDefault="001E0027" w:rsidP="001E0027">
      <w:pPr>
        <w:numPr>
          <w:ilvl w:val="1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b/>
          <w:bCs/>
          <w:color w:val="001D35"/>
          <w:spacing w:val="2"/>
          <w:sz w:val="24"/>
          <w:szCs w:val="24"/>
          <w:lang w:eastAsia="en-IN" w:bidi="hi-IN"/>
        </w:rPr>
        <w:t>Scatter Plots:</w:t>
      </w:r>
      <w:r w:rsidRPr="001E0027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  <w:t> To show the relationship between sales and other factors like temperature.</w:t>
      </w:r>
    </w:p>
    <w:p w:rsidR="001E0027" w:rsidRPr="001E0027" w:rsidRDefault="001E0027" w:rsidP="001E0027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hi-IN"/>
        </w:rPr>
        <w:t>Add Interactivity:</w:t>
      </w:r>
      <w:r w:rsidRPr="001E0027">
        <w:rPr>
          <w:rFonts w:ascii="Arial" w:eastAsia="Times New Roman" w:hAnsi="Arial" w:cs="Arial"/>
          <w:color w:val="001D35"/>
          <w:sz w:val="24"/>
          <w:szCs w:val="24"/>
          <w:lang w:eastAsia="en-IN" w:bidi="hi-IN"/>
        </w:rPr>
        <w:t> </w:t>
      </w:r>
    </w:p>
    <w:p w:rsidR="001E0027" w:rsidRPr="001E0027" w:rsidRDefault="001E0027" w:rsidP="001E002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</w:pPr>
      <w:r w:rsidRPr="001E0027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 w:bidi="hi-IN"/>
        </w:rPr>
        <w:t>Incorporate features like slicers (for date or holiday filtering) and drill-through capabilities to allow users to explore the data in more detail.</w:t>
      </w:r>
    </w:p>
    <w:p w:rsidR="001E0027" w:rsidRDefault="001E0027"/>
    <w:sectPr w:rsidR="001E0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6738FB"/>
    <w:multiLevelType w:val="multilevel"/>
    <w:tmpl w:val="6C5C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896308"/>
    <w:multiLevelType w:val="multilevel"/>
    <w:tmpl w:val="C71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406ACF"/>
    <w:multiLevelType w:val="multilevel"/>
    <w:tmpl w:val="C3B6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27"/>
    <w:rsid w:val="001E0027"/>
    <w:rsid w:val="00B0601A"/>
    <w:rsid w:val="00CA495A"/>
    <w:rsid w:val="00F5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29A2AF-E402-4068-B780-7F13294F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E0027"/>
    <w:rPr>
      <w:b/>
      <w:bCs/>
    </w:rPr>
  </w:style>
  <w:style w:type="character" w:customStyle="1" w:styleId="uv3um">
    <w:name w:val="uv3um"/>
    <w:basedOn w:val="DefaultParagraphFont"/>
    <w:rsid w:val="001E0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3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15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36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5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828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9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1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6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55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857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5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33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037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1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3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0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64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9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69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0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86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166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3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2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2025-09-12T05:37:00Z</dcterms:created>
  <dcterms:modified xsi:type="dcterms:W3CDTF">2025-09-12T07:27:00Z</dcterms:modified>
</cp:coreProperties>
</file>