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062E1C" w:rsidRDefault="00880CE3" w:rsidP="00062E1C">
      <w:pPr>
        <w:spacing w:after="0" w:line="240" w:lineRule="auto"/>
        <w:rPr>
          <w:rFonts w:ascii="Cambria" w:hAnsi="Cambria"/>
          <w:b/>
          <w:bCs/>
        </w:rPr>
      </w:pPr>
    </w:p>
    <w:p w14:paraId="3AD074A1" w14:textId="77777777" w:rsidR="00B74A34" w:rsidRDefault="00C80F43" w:rsidP="00B74A34">
      <w:pPr>
        <w:pStyle w:val="ListParagraph"/>
        <w:numPr>
          <w:ilvl w:val="0"/>
          <w:numId w:val="259"/>
        </w:numPr>
        <w:spacing w:after="0" w:line="240" w:lineRule="auto"/>
        <w:rPr>
          <w:rFonts w:ascii="Cambria" w:hAnsi="Cambria"/>
        </w:rPr>
      </w:pPr>
      <w:r w:rsidRPr="00062E1C">
        <w:rPr>
          <w:rFonts w:ascii="Cambria" w:hAnsi="Cambria"/>
        </w:rPr>
        <w:t>How can visualization help an academic institution improve student outcomes?</w:t>
      </w:r>
    </w:p>
    <w:p w14:paraId="6F48E30D" w14:textId="62E61405" w:rsidR="00B74A34" w:rsidRPr="00B74A34" w:rsidRDefault="00B74A34" w:rsidP="00B74A34">
      <w:pPr>
        <w:pStyle w:val="ListParagraph"/>
        <w:spacing w:after="0" w:line="240" w:lineRule="auto"/>
        <w:rPr>
          <w:rFonts w:ascii="Cambria" w:hAnsi="Cambria"/>
        </w:rPr>
      </w:pPr>
      <w:r>
        <w:rPr>
          <w:rFonts w:ascii="Cambria" w:hAnsi="Cambria"/>
        </w:rPr>
        <w:t xml:space="preserve">                    </w:t>
      </w:r>
      <w:r w:rsidRPr="00B74A34">
        <w:rPr>
          <w:rFonts w:ascii="Cambria" w:hAnsi="Cambria"/>
        </w:rPr>
        <w:t xml:space="preserve">Visualization helps institutions identify trends and patterns in student performance easily. It highlights weak subjects and underperforming students </w:t>
      </w:r>
      <w:proofErr w:type="gramStart"/>
      <w:r w:rsidRPr="00B74A34">
        <w:rPr>
          <w:rFonts w:ascii="Cambria" w:hAnsi="Cambria"/>
        </w:rPr>
        <w:t>at a glance</w:t>
      </w:r>
      <w:proofErr w:type="gramEnd"/>
      <w:r w:rsidRPr="00B74A34">
        <w:rPr>
          <w:rFonts w:ascii="Cambria" w:hAnsi="Cambria"/>
        </w:rPr>
        <w:t>. Faculty can monitor progress over time and across departments. This enables timely academic support and improved learning outcomes.</w:t>
      </w:r>
    </w:p>
    <w:p w14:paraId="7132FCDD" w14:textId="676908B8" w:rsidR="00B74A34" w:rsidRPr="00B74A34" w:rsidRDefault="00B74A34" w:rsidP="00B74A34">
      <w:pPr>
        <w:pStyle w:val="ListParagraph"/>
        <w:spacing w:after="0" w:line="240" w:lineRule="auto"/>
        <w:rPr>
          <w:rFonts w:ascii="Cambria" w:hAnsi="Cambria"/>
        </w:rPr>
      </w:pPr>
      <w:r>
        <w:rPr>
          <w:rFonts w:ascii="Cambria" w:hAnsi="Cambria"/>
        </w:rPr>
        <w:t xml:space="preserve"> </w:t>
      </w:r>
    </w:p>
    <w:p w14:paraId="09ED9EAF" w14:textId="6209A3D7" w:rsidR="00C80F43" w:rsidRDefault="00C80F43" w:rsidP="00062E1C">
      <w:pPr>
        <w:pStyle w:val="ListParagraph"/>
        <w:numPr>
          <w:ilvl w:val="0"/>
          <w:numId w:val="259"/>
        </w:numPr>
        <w:spacing w:after="0" w:line="240" w:lineRule="auto"/>
        <w:rPr>
          <w:rFonts w:ascii="Cambria" w:hAnsi="Cambria"/>
        </w:rPr>
      </w:pPr>
      <w:r w:rsidRPr="00C80F43">
        <w:rPr>
          <w:rFonts w:ascii="Cambria" w:hAnsi="Cambria"/>
        </w:rPr>
        <w:t>Which chart types are suitable for comparing subject-wise performance?</w:t>
      </w:r>
    </w:p>
    <w:p w14:paraId="651C11D8" w14:textId="08CB7CAD" w:rsidR="00B74A34" w:rsidRDefault="00B74A34" w:rsidP="00B74A34">
      <w:pPr>
        <w:pStyle w:val="ListParagraph"/>
        <w:spacing w:after="0" w:line="240" w:lineRule="auto"/>
        <w:rPr>
          <w:rFonts w:ascii="Cambria" w:hAnsi="Cambria"/>
        </w:rPr>
      </w:pPr>
      <w:r>
        <w:rPr>
          <w:rFonts w:ascii="Cambria" w:hAnsi="Cambria"/>
        </w:rPr>
        <w:t xml:space="preserve">                     </w:t>
      </w:r>
      <w:r w:rsidRPr="00B74A34">
        <w:rPr>
          <w:rFonts w:ascii="Cambria" w:hAnsi="Cambria"/>
        </w:rPr>
        <w:t>Bar charts are commonly used to compare marks across different subjects. Grouped bar charts allow comparison between multiple students or classes. Box plots help visualize score distribution and outliers. These charts make subject-wise performance comparison clear and effective.</w:t>
      </w:r>
    </w:p>
    <w:p w14:paraId="536F44D2" w14:textId="77777777" w:rsidR="00B74A34" w:rsidRPr="00C80F43" w:rsidRDefault="00B74A34" w:rsidP="00B74A34">
      <w:pPr>
        <w:pStyle w:val="ListParagraph"/>
        <w:spacing w:after="0" w:line="240" w:lineRule="auto"/>
        <w:rPr>
          <w:rFonts w:ascii="Cambria" w:hAnsi="Cambria"/>
        </w:rPr>
      </w:pPr>
    </w:p>
    <w:p w14:paraId="7BED5C56" w14:textId="62C365D0" w:rsidR="00C80F43" w:rsidRDefault="00C80F43" w:rsidP="00062E1C">
      <w:pPr>
        <w:pStyle w:val="ListParagraph"/>
        <w:numPr>
          <w:ilvl w:val="0"/>
          <w:numId w:val="259"/>
        </w:numPr>
        <w:spacing w:after="0" w:line="240" w:lineRule="auto"/>
        <w:rPr>
          <w:rFonts w:ascii="Cambria" w:hAnsi="Cambria"/>
        </w:rPr>
      </w:pPr>
      <w:r w:rsidRPr="00C80F43">
        <w:rPr>
          <w:rFonts w:ascii="Cambria" w:hAnsi="Cambria"/>
        </w:rPr>
        <w:t>What type of data scale is used for student marks?</w:t>
      </w:r>
    </w:p>
    <w:p w14:paraId="7591077F" w14:textId="1D89C673" w:rsidR="00B74A34" w:rsidRDefault="00B74A34" w:rsidP="00B74A34">
      <w:pPr>
        <w:pStyle w:val="ListParagraph"/>
        <w:spacing w:after="0" w:line="240" w:lineRule="auto"/>
        <w:rPr>
          <w:rFonts w:ascii="Cambria" w:hAnsi="Cambria"/>
        </w:rPr>
      </w:pPr>
      <w:r>
        <w:rPr>
          <w:rFonts w:ascii="Cambria" w:hAnsi="Cambria"/>
        </w:rPr>
        <w:t xml:space="preserve">                   </w:t>
      </w:r>
      <w:r w:rsidRPr="00B74A34">
        <w:rPr>
          <w:rFonts w:ascii="Cambria" w:hAnsi="Cambria"/>
        </w:rPr>
        <w:t>Student marks are measured using an interval scale of data. The difference between values is meaningful and consistent. However, there is no true zero that represents the absence of performance. Therefore, ratio-based comparisons are not applicable.</w:t>
      </w:r>
    </w:p>
    <w:p w14:paraId="0280AAFA" w14:textId="77777777" w:rsidR="00B74A34" w:rsidRPr="00C80F43" w:rsidRDefault="00B74A34" w:rsidP="00B74A34">
      <w:pPr>
        <w:pStyle w:val="ListParagraph"/>
        <w:spacing w:after="0" w:line="240" w:lineRule="auto"/>
        <w:rPr>
          <w:rFonts w:ascii="Cambria" w:hAnsi="Cambria"/>
        </w:rPr>
      </w:pPr>
    </w:p>
    <w:p w14:paraId="40B4A6B6" w14:textId="77777777" w:rsidR="00B74A34" w:rsidRDefault="00C80F43" w:rsidP="00B74A34">
      <w:pPr>
        <w:pStyle w:val="ListParagraph"/>
        <w:numPr>
          <w:ilvl w:val="0"/>
          <w:numId w:val="259"/>
        </w:numPr>
        <w:spacing w:after="0" w:line="240" w:lineRule="auto"/>
        <w:rPr>
          <w:rFonts w:ascii="Cambria" w:hAnsi="Cambria"/>
        </w:rPr>
      </w:pPr>
      <w:r w:rsidRPr="00C80F43">
        <w:rPr>
          <w:rFonts w:ascii="Cambria" w:hAnsi="Cambria"/>
        </w:rPr>
        <w:t>Why should raw academic data be cleaned before visualization?</w:t>
      </w:r>
    </w:p>
    <w:p w14:paraId="4DEBF506" w14:textId="48C1BE61" w:rsidR="00B74A34" w:rsidRPr="00B74A34" w:rsidRDefault="00B74A34" w:rsidP="00B74A34">
      <w:pPr>
        <w:pStyle w:val="ListParagraph"/>
        <w:spacing w:after="0" w:line="240" w:lineRule="auto"/>
        <w:rPr>
          <w:rFonts w:ascii="Cambria" w:hAnsi="Cambria"/>
        </w:rPr>
      </w:pPr>
      <w:r>
        <w:rPr>
          <w:rFonts w:ascii="Cambria" w:hAnsi="Cambria"/>
        </w:rPr>
        <w:t xml:space="preserve">                   </w:t>
      </w:r>
      <w:r w:rsidRPr="00B74A34">
        <w:rPr>
          <w:rFonts w:ascii="Cambria" w:hAnsi="Cambria"/>
        </w:rPr>
        <w:t>Raw academic data may contain missing values, duplicates, or errors. Such issues can lead to misleading or incorrect visualizations. Data cleaning ensures accuracy and consistency. This results in reliable and meaningful visual analysis.</w:t>
      </w:r>
    </w:p>
    <w:p w14:paraId="365A70B6" w14:textId="77777777" w:rsidR="00B74A34" w:rsidRPr="00C80F43" w:rsidRDefault="00B74A34" w:rsidP="00B74A34">
      <w:pPr>
        <w:pStyle w:val="ListParagraph"/>
        <w:spacing w:after="0" w:line="240" w:lineRule="auto"/>
        <w:rPr>
          <w:rFonts w:ascii="Cambria" w:hAnsi="Cambria"/>
        </w:rPr>
      </w:pPr>
    </w:p>
    <w:p w14:paraId="0034B9FC" w14:textId="77777777" w:rsidR="00B74A34" w:rsidRDefault="00C80F43" w:rsidP="00062E1C">
      <w:pPr>
        <w:pStyle w:val="ListParagraph"/>
        <w:numPr>
          <w:ilvl w:val="0"/>
          <w:numId w:val="259"/>
        </w:numPr>
        <w:spacing w:after="0" w:line="240" w:lineRule="auto"/>
        <w:rPr>
          <w:rFonts w:ascii="Cambria" w:hAnsi="Cambria"/>
        </w:rPr>
      </w:pPr>
      <w:r w:rsidRPr="00C80F43">
        <w:rPr>
          <w:rFonts w:ascii="Cambria" w:hAnsi="Cambria"/>
        </w:rPr>
        <w:t>How does visualization support evidence-based decision making?</w:t>
      </w:r>
    </w:p>
    <w:p w14:paraId="3FB11A14" w14:textId="77D7E7B1" w:rsidR="009A5FBB" w:rsidRPr="00062E1C" w:rsidRDefault="00B74A34" w:rsidP="00B74A34">
      <w:pPr>
        <w:pStyle w:val="ListParagraph"/>
        <w:spacing w:after="0" w:line="240" w:lineRule="auto"/>
        <w:rPr>
          <w:rFonts w:ascii="Cambria" w:hAnsi="Cambria"/>
        </w:rPr>
      </w:pPr>
      <w:r>
        <w:rPr>
          <w:rFonts w:ascii="Cambria" w:hAnsi="Cambria"/>
        </w:rPr>
        <w:t xml:space="preserve">                     </w:t>
      </w:r>
      <w:r w:rsidRPr="00B74A34">
        <w:rPr>
          <w:rFonts w:ascii="Cambria" w:hAnsi="Cambria"/>
        </w:rPr>
        <w:t>Visualization simplifies complex academic data into easy-to-understand visual formats. It helps identify trends, patterns, and anomalies quickly. Decisions can be made based on actual data rather than assumptions. This supports effective academic planning and policy making.</w:t>
      </w:r>
      <w:r w:rsidR="009A5FBB" w:rsidRPr="00062E1C">
        <w:rPr>
          <w:rFonts w:ascii="Cambria" w:hAnsi="Cambria"/>
        </w:rPr>
        <w:br/>
      </w: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To design appropriate data charts to analyze and compare academic performance indicators.</w:t>
      </w: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An autonomous engineering college wants to analyze internal assessment performance of first-year students across five subjects to identify difficult courses and improve teaching strategies.</w:t>
      </w: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Load required R libraries (ggplot2, dplyr)</w:t>
      </w:r>
    </w:p>
    <w:p w14:paraId="0388C0E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 xml:space="preserve">Import dataset using </w:t>
      </w:r>
      <w:proofErr w:type="gramStart"/>
      <w:r w:rsidRPr="00062E1C">
        <w:rPr>
          <w:rFonts w:ascii="Cambria" w:hAnsi="Cambria"/>
        </w:rPr>
        <w:t>read.csv(</w:t>
      </w:r>
      <w:proofErr w:type="gramEnd"/>
      <w:r w:rsidRPr="00062E1C">
        <w:rPr>
          <w:rFonts w:ascii="Cambria" w:hAnsi="Cambria"/>
        </w:rPr>
        <w:t>)</w:t>
      </w:r>
    </w:p>
    <w:p w14:paraId="3CFA75D2"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Perform basic data preprocessing</w:t>
      </w:r>
    </w:p>
    <w:p w14:paraId="2AB63468"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 xml:space="preserve"> Create bar chart for subject-wise average marks</w:t>
      </w:r>
    </w:p>
    <w:p w14:paraId="3D36D94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Generate line chart for performance trend across tests</w:t>
      </w:r>
    </w:p>
    <w:p w14:paraId="0C6D87D5" w14:textId="4F2AEF9A" w:rsidR="00C80F43"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Plot pie chart for grade distribution</w:t>
      </w:r>
    </w:p>
    <w:p w14:paraId="3ACE9974" w14:textId="77777777" w:rsidR="00C80F43" w:rsidRPr="00062E1C" w:rsidRDefault="00C80F43" w:rsidP="00062E1C">
      <w:pPr>
        <w:spacing w:after="0" w:line="240" w:lineRule="auto"/>
        <w:rPr>
          <w:rFonts w:ascii="Cambria" w:hAnsi="Cambria"/>
        </w:rPr>
      </w:pPr>
    </w:p>
    <w:p w14:paraId="0AB18B04" w14:textId="5A45FB89" w:rsidR="009A5FBB" w:rsidRPr="00062E1C" w:rsidRDefault="00A45FE0" w:rsidP="00062E1C">
      <w:pPr>
        <w:spacing w:after="0" w:line="240" w:lineRule="auto"/>
        <w:rPr>
          <w:rFonts w:ascii="Cambria" w:hAnsi="Cambria"/>
        </w:rPr>
      </w:pPr>
      <w:r w:rsidRPr="00062E1C">
        <w:rPr>
          <w:rFonts w:ascii="Cambria" w:hAnsi="Cambria"/>
        </w:rPr>
        <w:t>(CODE:</w:t>
      </w:r>
      <w:r w:rsidR="00137853" w:rsidRPr="00062E1C">
        <w:rPr>
          <w:rFonts w:ascii="Cambria" w:hAnsi="Cambria"/>
        </w:rPr>
        <w:t xml:space="preserve"> CONATAINS STUDENT ROLL NOS</w:t>
      </w:r>
    </w:p>
    <w:p w14:paraId="18EF24EC" w14:textId="3BAD4460" w:rsidR="00A45FE0" w:rsidRPr="00062E1C" w:rsidRDefault="00A45FE0" w:rsidP="00062E1C">
      <w:pPr>
        <w:spacing w:after="0" w:line="240" w:lineRule="auto"/>
        <w:rPr>
          <w:rFonts w:ascii="Cambria" w:hAnsi="Cambria"/>
        </w:rPr>
      </w:pPr>
      <w:r w:rsidRPr="00062E1C">
        <w:rPr>
          <w:rFonts w:ascii="Cambria" w:hAnsi="Cambria"/>
        </w:rPr>
        <w:t>SCREENSHOT OF CODE</w:t>
      </w:r>
    </w:p>
    <w:p w14:paraId="749AB8CF" w14:textId="474A77AE" w:rsidR="00A45FE0" w:rsidRDefault="00A45FE0" w:rsidP="00062E1C">
      <w:pPr>
        <w:spacing w:after="0" w:line="240" w:lineRule="auto"/>
        <w:rPr>
          <w:rFonts w:ascii="Cambria" w:hAnsi="Cambria"/>
        </w:rPr>
      </w:pPr>
      <w:r w:rsidRPr="00062E1C">
        <w:rPr>
          <w:rFonts w:ascii="Cambria" w:hAnsi="Cambria"/>
        </w:rPr>
        <w:t>SCREENSHOT OF OUTPUT)</w:t>
      </w:r>
    </w:p>
    <w:p w14:paraId="7AA814BF" w14:textId="77777777" w:rsidR="0042505C" w:rsidRDefault="0042505C" w:rsidP="00062E1C">
      <w:pPr>
        <w:spacing w:after="0" w:line="240" w:lineRule="auto"/>
        <w:rPr>
          <w:rFonts w:ascii="Cambria" w:hAnsi="Cambria"/>
        </w:rPr>
      </w:pPr>
    </w:p>
    <w:p w14:paraId="2ECDFAC3" w14:textId="77777777" w:rsidR="00B74A34" w:rsidRDefault="00B74A34" w:rsidP="00062E1C">
      <w:pPr>
        <w:spacing w:after="0" w:line="240" w:lineRule="auto"/>
        <w:rPr>
          <w:rFonts w:ascii="Cambria" w:hAnsi="Cambria"/>
        </w:rPr>
      </w:pPr>
    </w:p>
    <w:p w14:paraId="0D5E704B" w14:textId="77777777" w:rsidR="00B74A34" w:rsidRDefault="00B74A34" w:rsidP="00062E1C">
      <w:pPr>
        <w:spacing w:after="0" w:line="240" w:lineRule="auto"/>
        <w:rPr>
          <w:rFonts w:ascii="Cambria" w:hAnsi="Cambria"/>
        </w:rPr>
      </w:pPr>
    </w:p>
    <w:p w14:paraId="76787688" w14:textId="2F19D71E" w:rsidR="0042505C" w:rsidRDefault="0042505C" w:rsidP="00062E1C">
      <w:pPr>
        <w:spacing w:after="0" w:line="240" w:lineRule="auto"/>
        <w:rPr>
          <w:rFonts w:ascii="Cambria" w:hAnsi="Cambria"/>
        </w:rPr>
      </w:pPr>
      <w:r>
        <w:rPr>
          <w:rFonts w:ascii="Cambria" w:hAnsi="Cambria"/>
        </w:rPr>
        <w:lastRenderedPageBreak/>
        <w:t>CODE:</w:t>
      </w:r>
    </w:p>
    <w:p w14:paraId="639A2017" w14:textId="6C99020F" w:rsidR="0042505C" w:rsidRDefault="0042505C" w:rsidP="00062E1C">
      <w:pPr>
        <w:spacing w:after="0" w:line="240" w:lineRule="auto"/>
        <w:rPr>
          <w:rFonts w:ascii="Cambria" w:hAnsi="Cambria"/>
          <w:b/>
          <w:bCs/>
        </w:rPr>
      </w:pPr>
      <w:r w:rsidRPr="0042505C">
        <w:rPr>
          <w:rFonts w:ascii="Cambria" w:hAnsi="Cambria"/>
          <w:b/>
          <w:bCs/>
        </w:rPr>
        <w:drawing>
          <wp:inline distT="0" distB="0" distL="0" distR="0" wp14:anchorId="44F0F5AE" wp14:editId="2AEE6117">
            <wp:extent cx="5731510" cy="4626610"/>
            <wp:effectExtent l="0" t="0" r="2540" b="2540"/>
            <wp:docPr id="193794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46750" name=""/>
                    <pic:cNvPicPr/>
                  </pic:nvPicPr>
                  <pic:blipFill>
                    <a:blip r:embed="rId8"/>
                    <a:stretch>
                      <a:fillRect/>
                    </a:stretch>
                  </pic:blipFill>
                  <pic:spPr>
                    <a:xfrm>
                      <a:off x="0" y="0"/>
                      <a:ext cx="5731510" cy="4626610"/>
                    </a:xfrm>
                    <a:prstGeom prst="rect">
                      <a:avLst/>
                    </a:prstGeom>
                  </pic:spPr>
                </pic:pic>
              </a:graphicData>
            </a:graphic>
          </wp:inline>
        </w:drawing>
      </w:r>
    </w:p>
    <w:p w14:paraId="6A6B933A" w14:textId="77777777" w:rsidR="0042505C" w:rsidRDefault="0042505C" w:rsidP="00062E1C">
      <w:pPr>
        <w:spacing w:after="0" w:line="240" w:lineRule="auto"/>
        <w:rPr>
          <w:rFonts w:ascii="Cambria" w:hAnsi="Cambria"/>
          <w:b/>
          <w:bCs/>
        </w:rPr>
      </w:pPr>
    </w:p>
    <w:p w14:paraId="4CD259ED" w14:textId="5FCA51E6" w:rsidR="0042505C" w:rsidRDefault="0042505C" w:rsidP="00062E1C">
      <w:pPr>
        <w:spacing w:after="0" w:line="240" w:lineRule="auto"/>
        <w:rPr>
          <w:rFonts w:ascii="Cambria" w:hAnsi="Cambria"/>
          <w:b/>
          <w:bCs/>
        </w:rPr>
      </w:pPr>
      <w:r>
        <w:rPr>
          <w:rFonts w:ascii="Cambria" w:hAnsi="Cambria"/>
          <w:b/>
          <w:bCs/>
        </w:rPr>
        <w:t>OUTPUT:</w:t>
      </w:r>
    </w:p>
    <w:p w14:paraId="07D00E23" w14:textId="77777777" w:rsidR="0042505C" w:rsidRDefault="0042505C" w:rsidP="00062E1C">
      <w:pPr>
        <w:spacing w:after="0" w:line="240" w:lineRule="auto"/>
        <w:rPr>
          <w:rFonts w:ascii="Cambria" w:hAnsi="Cambria"/>
          <w:b/>
          <w:bCs/>
        </w:rPr>
      </w:pPr>
    </w:p>
    <w:p w14:paraId="7849FC5E" w14:textId="5FF46F58" w:rsidR="00B00805" w:rsidRDefault="00B00805" w:rsidP="00062E1C">
      <w:pPr>
        <w:spacing w:after="0" w:line="240" w:lineRule="auto"/>
        <w:rPr>
          <w:rFonts w:ascii="Cambria" w:hAnsi="Cambria"/>
          <w:b/>
          <w:bCs/>
        </w:rPr>
      </w:pPr>
      <w:r w:rsidRPr="00B00805">
        <w:rPr>
          <w:rFonts w:ascii="Cambria" w:hAnsi="Cambria"/>
          <w:b/>
          <w:bCs/>
        </w:rPr>
        <w:drawing>
          <wp:inline distT="0" distB="0" distL="0" distR="0" wp14:anchorId="3F60759C" wp14:editId="709EFA99">
            <wp:extent cx="4602480" cy="3192780"/>
            <wp:effectExtent l="0" t="0" r="7620" b="7620"/>
            <wp:docPr id="194338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5717" name=""/>
                    <pic:cNvPicPr/>
                  </pic:nvPicPr>
                  <pic:blipFill>
                    <a:blip r:embed="rId9"/>
                    <a:stretch>
                      <a:fillRect/>
                    </a:stretch>
                  </pic:blipFill>
                  <pic:spPr>
                    <a:xfrm>
                      <a:off x="0" y="0"/>
                      <a:ext cx="4602480" cy="3192780"/>
                    </a:xfrm>
                    <a:prstGeom prst="rect">
                      <a:avLst/>
                    </a:prstGeom>
                  </pic:spPr>
                </pic:pic>
              </a:graphicData>
            </a:graphic>
          </wp:inline>
        </w:drawing>
      </w:r>
    </w:p>
    <w:p w14:paraId="3A32692C" w14:textId="77777777" w:rsidR="00B00805" w:rsidRDefault="00B00805" w:rsidP="00062E1C">
      <w:pPr>
        <w:spacing w:after="0" w:line="240" w:lineRule="auto"/>
        <w:rPr>
          <w:rFonts w:ascii="Cambria" w:hAnsi="Cambria"/>
          <w:b/>
          <w:bCs/>
        </w:rPr>
      </w:pPr>
    </w:p>
    <w:p w14:paraId="14BFC6F5" w14:textId="77777777" w:rsidR="00B00805" w:rsidRDefault="00B00805" w:rsidP="00062E1C">
      <w:pPr>
        <w:spacing w:after="0" w:line="240" w:lineRule="auto"/>
        <w:rPr>
          <w:rFonts w:ascii="Cambria" w:hAnsi="Cambria"/>
          <w:b/>
          <w:bCs/>
        </w:rPr>
      </w:pPr>
    </w:p>
    <w:p w14:paraId="6AC8E147" w14:textId="77777777" w:rsidR="00B00805" w:rsidRDefault="00B00805" w:rsidP="00062E1C">
      <w:pPr>
        <w:spacing w:after="0" w:line="240" w:lineRule="auto"/>
        <w:rPr>
          <w:rFonts w:ascii="Cambria" w:hAnsi="Cambria"/>
          <w:b/>
          <w:bCs/>
        </w:rPr>
      </w:pPr>
    </w:p>
    <w:p w14:paraId="20F22A7C" w14:textId="1DF9A4E1" w:rsidR="00B00805" w:rsidRDefault="00B00805" w:rsidP="00062E1C">
      <w:pPr>
        <w:spacing w:after="0" w:line="240" w:lineRule="auto"/>
        <w:rPr>
          <w:rFonts w:ascii="Cambria" w:hAnsi="Cambria"/>
          <w:b/>
          <w:bCs/>
        </w:rPr>
      </w:pPr>
      <w:r w:rsidRPr="00B00805">
        <w:rPr>
          <w:rFonts w:ascii="Cambria" w:hAnsi="Cambria"/>
          <w:b/>
          <w:bCs/>
        </w:rPr>
        <w:drawing>
          <wp:inline distT="0" distB="0" distL="0" distR="0" wp14:anchorId="0D370FC7" wp14:editId="6B5C6FA1">
            <wp:extent cx="5731510" cy="3750945"/>
            <wp:effectExtent l="0" t="0" r="2540" b="1905"/>
            <wp:docPr id="74337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75515" name=""/>
                    <pic:cNvPicPr/>
                  </pic:nvPicPr>
                  <pic:blipFill>
                    <a:blip r:embed="rId10"/>
                    <a:stretch>
                      <a:fillRect/>
                    </a:stretch>
                  </pic:blipFill>
                  <pic:spPr>
                    <a:xfrm>
                      <a:off x="0" y="0"/>
                      <a:ext cx="5731510" cy="3750945"/>
                    </a:xfrm>
                    <a:prstGeom prst="rect">
                      <a:avLst/>
                    </a:prstGeom>
                  </pic:spPr>
                </pic:pic>
              </a:graphicData>
            </a:graphic>
          </wp:inline>
        </w:drawing>
      </w:r>
    </w:p>
    <w:p w14:paraId="540FA8E0" w14:textId="77777777" w:rsidR="00B00805" w:rsidRDefault="00B00805" w:rsidP="00062E1C">
      <w:pPr>
        <w:spacing w:after="0" w:line="240" w:lineRule="auto"/>
        <w:rPr>
          <w:rFonts w:ascii="Cambria" w:hAnsi="Cambria"/>
          <w:b/>
          <w:bCs/>
        </w:rPr>
      </w:pPr>
    </w:p>
    <w:p w14:paraId="4812608A" w14:textId="1CD380C1" w:rsidR="00B00805" w:rsidRDefault="00B00805" w:rsidP="00062E1C">
      <w:pPr>
        <w:spacing w:after="0" w:line="240" w:lineRule="auto"/>
        <w:rPr>
          <w:rFonts w:ascii="Cambria" w:hAnsi="Cambria"/>
          <w:b/>
          <w:bCs/>
        </w:rPr>
      </w:pPr>
      <w:r w:rsidRPr="00B00805">
        <w:rPr>
          <w:rFonts w:ascii="Cambria" w:hAnsi="Cambria"/>
          <w:b/>
          <w:bCs/>
        </w:rPr>
        <w:drawing>
          <wp:inline distT="0" distB="0" distL="0" distR="0" wp14:anchorId="78FF1B64" wp14:editId="6DCABCC4">
            <wp:extent cx="3334215" cy="2600688"/>
            <wp:effectExtent l="0" t="0" r="0" b="9525"/>
            <wp:docPr id="156817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78266" name=""/>
                    <pic:cNvPicPr/>
                  </pic:nvPicPr>
                  <pic:blipFill>
                    <a:blip r:embed="rId11"/>
                    <a:stretch>
                      <a:fillRect/>
                    </a:stretch>
                  </pic:blipFill>
                  <pic:spPr>
                    <a:xfrm>
                      <a:off x="0" y="0"/>
                      <a:ext cx="3334215" cy="2600688"/>
                    </a:xfrm>
                    <a:prstGeom prst="rect">
                      <a:avLst/>
                    </a:prstGeom>
                  </pic:spPr>
                </pic:pic>
              </a:graphicData>
            </a:graphic>
          </wp:inline>
        </w:drawing>
      </w:r>
    </w:p>
    <w:p w14:paraId="68A00602" w14:textId="77777777" w:rsidR="00B00805" w:rsidRDefault="00B00805" w:rsidP="00062E1C">
      <w:pPr>
        <w:spacing w:after="0" w:line="240" w:lineRule="auto"/>
        <w:rPr>
          <w:rFonts w:ascii="Cambria" w:hAnsi="Cambria"/>
          <w:b/>
          <w:bCs/>
        </w:rPr>
      </w:pPr>
    </w:p>
    <w:p w14:paraId="2AE17F56" w14:textId="0217096D" w:rsidR="00B00805" w:rsidRDefault="00B00805" w:rsidP="00062E1C">
      <w:pPr>
        <w:spacing w:after="0" w:line="240" w:lineRule="auto"/>
        <w:rPr>
          <w:rFonts w:ascii="Cambria" w:hAnsi="Cambria"/>
          <w:b/>
          <w:bCs/>
        </w:rPr>
      </w:pPr>
      <w:r>
        <w:rPr>
          <w:rFonts w:ascii="Cambria" w:hAnsi="Cambria"/>
          <w:b/>
          <w:bCs/>
          <w:noProof/>
        </w:rPr>
        <w:lastRenderedPageBreak/>
        <w:drawing>
          <wp:inline distT="0" distB="0" distL="0" distR="0" wp14:anchorId="4B2CE91E" wp14:editId="3EF85C94">
            <wp:extent cx="3722370" cy="2528402"/>
            <wp:effectExtent l="0" t="0" r="0" b="5715"/>
            <wp:docPr id="1072473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2772" cy="2535467"/>
                    </a:xfrm>
                    <a:prstGeom prst="rect">
                      <a:avLst/>
                    </a:prstGeom>
                    <a:noFill/>
                  </pic:spPr>
                </pic:pic>
              </a:graphicData>
            </a:graphic>
          </wp:inline>
        </w:drawing>
      </w:r>
    </w:p>
    <w:p w14:paraId="1C943ECF" w14:textId="0A0D1F96" w:rsidR="00B00805" w:rsidRDefault="00B00805" w:rsidP="00062E1C">
      <w:pPr>
        <w:spacing w:after="0" w:line="240" w:lineRule="auto"/>
        <w:rPr>
          <w:rFonts w:ascii="Cambria" w:hAnsi="Cambria"/>
          <w:b/>
          <w:bCs/>
        </w:rPr>
      </w:pPr>
      <w:r>
        <w:rPr>
          <w:rFonts w:ascii="Cambria" w:hAnsi="Cambria"/>
          <w:b/>
          <w:bCs/>
          <w:noProof/>
        </w:rPr>
        <w:drawing>
          <wp:inline distT="0" distB="0" distL="0" distR="0" wp14:anchorId="074A36C1" wp14:editId="7E6556C2">
            <wp:extent cx="3676650" cy="2497347"/>
            <wp:effectExtent l="0" t="0" r="0" b="0"/>
            <wp:docPr id="175284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2260" cy="2507950"/>
                    </a:xfrm>
                    <a:prstGeom prst="rect">
                      <a:avLst/>
                    </a:prstGeom>
                    <a:noFill/>
                  </pic:spPr>
                </pic:pic>
              </a:graphicData>
            </a:graphic>
          </wp:inline>
        </w:drawing>
      </w:r>
    </w:p>
    <w:p w14:paraId="4AA600EB" w14:textId="77777777" w:rsidR="0042505C" w:rsidRDefault="0042505C" w:rsidP="00062E1C">
      <w:pPr>
        <w:spacing w:after="0" w:line="240" w:lineRule="auto"/>
        <w:rPr>
          <w:rFonts w:ascii="Cambria" w:hAnsi="Cambria"/>
          <w:b/>
          <w:bCs/>
        </w:rPr>
      </w:pPr>
    </w:p>
    <w:p w14:paraId="6EDC83F5" w14:textId="58BD2FA8" w:rsidR="00B00805" w:rsidRPr="00062E1C" w:rsidRDefault="00B00805" w:rsidP="00062E1C">
      <w:pPr>
        <w:spacing w:after="0" w:line="240" w:lineRule="auto"/>
        <w:rPr>
          <w:rFonts w:ascii="Cambria" w:hAnsi="Cambria"/>
          <w:b/>
          <w:bCs/>
        </w:rPr>
      </w:pPr>
      <w:r>
        <w:rPr>
          <w:rFonts w:ascii="Cambria" w:hAnsi="Cambria"/>
          <w:b/>
          <w:bCs/>
          <w:noProof/>
        </w:rPr>
        <w:drawing>
          <wp:inline distT="0" distB="0" distL="0" distR="0" wp14:anchorId="27F3AFCF" wp14:editId="441581AE">
            <wp:extent cx="3399155" cy="2308860"/>
            <wp:effectExtent l="0" t="0" r="0" b="0"/>
            <wp:docPr id="1436561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8183" cy="2314992"/>
                    </a:xfrm>
                    <a:prstGeom prst="rect">
                      <a:avLst/>
                    </a:prstGeom>
                    <a:noFill/>
                  </pic:spPr>
                </pic:pic>
              </a:graphicData>
            </a:graphic>
          </wp:inline>
        </w:drawing>
      </w:r>
    </w:p>
    <w:p w14:paraId="5B1FB4B0" w14:textId="77777777" w:rsidR="00C86F49" w:rsidRPr="00062E1C" w:rsidRDefault="00C86F49" w:rsidP="00062E1C">
      <w:pPr>
        <w:spacing w:after="0" w:line="240" w:lineRule="auto"/>
        <w:rPr>
          <w:rFonts w:ascii="Cambria" w:hAnsi="Cambria"/>
          <w:b/>
          <w:bCs/>
        </w:rPr>
      </w:pPr>
    </w:p>
    <w:p w14:paraId="1D9C55D7" w14:textId="77777777" w:rsidR="00B00805" w:rsidRDefault="00B00805" w:rsidP="00062E1C">
      <w:pPr>
        <w:spacing w:after="0" w:line="240" w:lineRule="auto"/>
        <w:rPr>
          <w:rFonts w:ascii="Cambria" w:hAnsi="Cambria"/>
          <w:b/>
          <w:bCs/>
        </w:rPr>
      </w:pPr>
    </w:p>
    <w:p w14:paraId="4ACBEE4C" w14:textId="77777777" w:rsidR="00B74A34" w:rsidRDefault="00B74A34" w:rsidP="00062E1C">
      <w:pPr>
        <w:spacing w:after="0" w:line="240" w:lineRule="auto"/>
        <w:rPr>
          <w:rFonts w:ascii="Cambria" w:hAnsi="Cambria"/>
          <w:b/>
          <w:bCs/>
        </w:rPr>
      </w:pPr>
    </w:p>
    <w:p w14:paraId="683E03E5" w14:textId="77777777" w:rsidR="00B74A34" w:rsidRDefault="00B74A34" w:rsidP="00062E1C">
      <w:pPr>
        <w:spacing w:after="0" w:line="240" w:lineRule="auto"/>
        <w:rPr>
          <w:rFonts w:ascii="Cambria" w:hAnsi="Cambria"/>
          <w:b/>
          <w:bCs/>
        </w:rPr>
      </w:pPr>
    </w:p>
    <w:p w14:paraId="5AD8AECD" w14:textId="77777777" w:rsidR="00B74A34" w:rsidRDefault="00B74A34" w:rsidP="00062E1C">
      <w:pPr>
        <w:spacing w:after="0" w:line="240" w:lineRule="auto"/>
        <w:rPr>
          <w:rFonts w:ascii="Cambria" w:hAnsi="Cambria"/>
          <w:b/>
          <w:bCs/>
        </w:rPr>
      </w:pPr>
    </w:p>
    <w:p w14:paraId="0F82FE7F" w14:textId="77777777" w:rsidR="00B74A34" w:rsidRDefault="00B74A34" w:rsidP="00062E1C">
      <w:pPr>
        <w:spacing w:after="0" w:line="240" w:lineRule="auto"/>
        <w:rPr>
          <w:rFonts w:ascii="Cambria" w:hAnsi="Cambria"/>
          <w:b/>
          <w:bCs/>
        </w:rPr>
      </w:pPr>
    </w:p>
    <w:p w14:paraId="134AD900" w14:textId="77777777" w:rsidR="00B74A34" w:rsidRDefault="00B74A34" w:rsidP="00062E1C">
      <w:pPr>
        <w:spacing w:after="0" w:line="240" w:lineRule="auto"/>
        <w:rPr>
          <w:rFonts w:ascii="Cambria" w:hAnsi="Cambria"/>
          <w:b/>
          <w:bCs/>
        </w:rPr>
      </w:pPr>
    </w:p>
    <w:p w14:paraId="211678AF" w14:textId="77777777" w:rsidR="00B74A34" w:rsidRDefault="00B74A34" w:rsidP="00062E1C">
      <w:pPr>
        <w:spacing w:after="0" w:line="240" w:lineRule="auto"/>
        <w:rPr>
          <w:rFonts w:ascii="Cambria" w:hAnsi="Cambria"/>
          <w:b/>
          <w:bCs/>
        </w:rPr>
      </w:pPr>
    </w:p>
    <w:p w14:paraId="3C83435B" w14:textId="39738DDF" w:rsidR="00880CE3" w:rsidRPr="00062E1C" w:rsidRDefault="00880CE3" w:rsidP="00062E1C">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325C482E" w14:textId="543A3A25" w:rsidR="00062E1C" w:rsidRDefault="00062E1C" w:rsidP="00062E1C">
      <w:pPr>
        <w:pStyle w:val="NormalWeb"/>
        <w:numPr>
          <w:ilvl w:val="0"/>
          <w:numId w:val="260"/>
        </w:numPr>
        <w:spacing w:before="0" w:beforeAutospacing="0" w:after="0" w:afterAutospacing="0"/>
        <w:rPr>
          <w:rFonts w:ascii="Cambria" w:hAnsi="Cambria"/>
          <w:sz w:val="22"/>
          <w:szCs w:val="22"/>
        </w:rPr>
      </w:pPr>
      <w:r w:rsidRPr="00062E1C">
        <w:rPr>
          <w:rFonts w:ascii="Cambria" w:hAnsi="Cambria"/>
          <w:sz w:val="22"/>
          <w:szCs w:val="22"/>
        </w:rPr>
        <w:t>Which subject shows consistently low performance and why?</w:t>
      </w:r>
    </w:p>
    <w:p w14:paraId="5A12C495" w14:textId="412D9694" w:rsidR="00B74A34" w:rsidRDefault="005824A5" w:rsidP="00B74A34">
      <w:pPr>
        <w:pStyle w:val="NormalWeb"/>
        <w:spacing w:before="0" w:beforeAutospacing="0" w:after="0" w:afterAutospacing="0"/>
        <w:ind w:left="720"/>
        <w:rPr>
          <w:rFonts w:ascii="Cambria" w:hAnsi="Cambria"/>
          <w:sz w:val="22"/>
          <w:szCs w:val="22"/>
        </w:rPr>
      </w:pPr>
      <w:r>
        <w:rPr>
          <w:rFonts w:ascii="Cambria" w:hAnsi="Cambria"/>
          <w:sz w:val="22"/>
          <w:szCs w:val="22"/>
        </w:rPr>
        <w:t xml:space="preserve">                    </w:t>
      </w:r>
      <w:r w:rsidRPr="005824A5">
        <w:rPr>
          <w:rFonts w:ascii="Cambria" w:hAnsi="Cambria"/>
          <w:sz w:val="22"/>
          <w:szCs w:val="22"/>
        </w:rPr>
        <w:t>DAA demonstrates consistently low performance across evaluations. It records the lowest overall average score of 60.9 and shows weak results in both Internal Test 1 (62.0) and Internal Test 2 (59.7). This repeated underperformance indicates sustained difficulty with the subject rather than a one-time decline</w:t>
      </w:r>
    </w:p>
    <w:p w14:paraId="159A3A40" w14:textId="77777777" w:rsidR="005824A5" w:rsidRPr="00062E1C" w:rsidRDefault="005824A5" w:rsidP="00B74A34">
      <w:pPr>
        <w:pStyle w:val="NormalWeb"/>
        <w:spacing w:before="0" w:beforeAutospacing="0" w:after="0" w:afterAutospacing="0"/>
        <w:ind w:left="720"/>
        <w:rPr>
          <w:rFonts w:ascii="Cambria" w:hAnsi="Cambria"/>
          <w:sz w:val="22"/>
          <w:szCs w:val="22"/>
        </w:rPr>
      </w:pPr>
    </w:p>
    <w:p w14:paraId="1949DCE3" w14:textId="283C450C" w:rsidR="00062E1C" w:rsidRDefault="00062E1C" w:rsidP="00062E1C">
      <w:pPr>
        <w:pStyle w:val="NormalWeb"/>
        <w:numPr>
          <w:ilvl w:val="0"/>
          <w:numId w:val="260"/>
        </w:numPr>
        <w:spacing w:before="0" w:beforeAutospacing="0" w:after="0" w:afterAutospacing="0"/>
        <w:rPr>
          <w:rFonts w:ascii="Cambria" w:hAnsi="Cambria"/>
          <w:sz w:val="22"/>
          <w:szCs w:val="22"/>
        </w:rPr>
      </w:pPr>
      <w:r w:rsidRPr="00062E1C">
        <w:rPr>
          <w:rFonts w:ascii="Cambria" w:hAnsi="Cambria"/>
          <w:sz w:val="22"/>
          <w:szCs w:val="22"/>
        </w:rPr>
        <w:t>Why is a line chart suitable for trend analysis?</w:t>
      </w:r>
    </w:p>
    <w:p w14:paraId="113206FC" w14:textId="4CAC0F77" w:rsidR="005824A5" w:rsidRPr="005824A5" w:rsidRDefault="005824A5" w:rsidP="005824A5">
      <w:pPr>
        <w:pStyle w:val="NormalWeb"/>
        <w:spacing w:before="0" w:beforeAutospacing="0" w:after="0" w:afterAutospacing="0"/>
        <w:ind w:left="720"/>
        <w:rPr>
          <w:rFonts w:ascii="Cambria" w:hAnsi="Cambria"/>
          <w:sz w:val="22"/>
          <w:szCs w:val="22"/>
        </w:rPr>
      </w:pPr>
      <w:r>
        <w:rPr>
          <w:rFonts w:ascii="Cambria" w:hAnsi="Cambria"/>
          <w:sz w:val="22"/>
          <w:szCs w:val="22"/>
        </w:rPr>
        <w:t xml:space="preserve">                   </w:t>
      </w:r>
      <w:r w:rsidRPr="005824A5">
        <w:rPr>
          <w:rFonts w:ascii="Cambria" w:hAnsi="Cambria"/>
          <w:sz w:val="22"/>
          <w:szCs w:val="22"/>
        </w:rPr>
        <w:t>A line chart is well suited for trend analysis because it connects data points in a continuous manner. This makes changes between successive tests easy to observe. The direction of performance (increase or decrease) and the rate of change are clearly visible, enabling effective comparison across time.</w:t>
      </w:r>
    </w:p>
    <w:p w14:paraId="5B019369" w14:textId="47429A75" w:rsidR="005824A5" w:rsidRPr="00062E1C" w:rsidRDefault="005824A5" w:rsidP="005824A5">
      <w:pPr>
        <w:pStyle w:val="NormalWeb"/>
        <w:spacing w:before="0" w:beforeAutospacing="0" w:after="0" w:afterAutospacing="0"/>
        <w:ind w:left="720"/>
        <w:rPr>
          <w:rFonts w:ascii="Cambria" w:hAnsi="Cambria"/>
          <w:sz w:val="22"/>
          <w:szCs w:val="22"/>
        </w:rPr>
      </w:pPr>
    </w:p>
    <w:p w14:paraId="41ABB194" w14:textId="77992CFC" w:rsidR="00062E1C" w:rsidRDefault="00062E1C" w:rsidP="00062E1C">
      <w:pPr>
        <w:pStyle w:val="NormalWeb"/>
        <w:numPr>
          <w:ilvl w:val="0"/>
          <w:numId w:val="260"/>
        </w:numPr>
        <w:spacing w:before="0" w:beforeAutospacing="0" w:after="0" w:afterAutospacing="0"/>
        <w:rPr>
          <w:rFonts w:ascii="Cambria" w:hAnsi="Cambria"/>
          <w:sz w:val="22"/>
          <w:szCs w:val="22"/>
        </w:rPr>
      </w:pPr>
      <w:r w:rsidRPr="00062E1C">
        <w:rPr>
          <w:rFonts w:ascii="Cambria" w:hAnsi="Cambria"/>
          <w:sz w:val="22"/>
          <w:szCs w:val="22"/>
        </w:rPr>
        <w:t>What limitations does a pie chart have in analytics?</w:t>
      </w:r>
    </w:p>
    <w:p w14:paraId="6D5CE997" w14:textId="0B76C19E" w:rsidR="005824A5" w:rsidRDefault="005824A5" w:rsidP="005824A5">
      <w:pPr>
        <w:pStyle w:val="NormalWeb"/>
        <w:spacing w:before="0" w:beforeAutospacing="0" w:after="0" w:afterAutospacing="0"/>
        <w:ind w:left="720"/>
        <w:rPr>
          <w:rFonts w:ascii="Cambria" w:hAnsi="Cambria"/>
          <w:sz w:val="22"/>
          <w:szCs w:val="22"/>
        </w:rPr>
      </w:pPr>
      <w:r>
        <w:rPr>
          <w:rFonts w:ascii="Cambria" w:hAnsi="Cambria"/>
          <w:sz w:val="22"/>
          <w:szCs w:val="22"/>
        </w:rPr>
        <w:t xml:space="preserve">                 </w:t>
      </w:r>
      <w:r w:rsidRPr="005824A5">
        <w:rPr>
          <w:rFonts w:ascii="Cambria" w:hAnsi="Cambria"/>
          <w:sz w:val="22"/>
          <w:szCs w:val="22"/>
        </w:rPr>
        <w:t>Pie charts have several limitations in analytical tasks. They make it difficult to accurately compare similar values, especially when slice sizes are close. They also fail to represent changes over time and become cluttered and less readable when too many categories are included.</w:t>
      </w:r>
    </w:p>
    <w:p w14:paraId="07CD9EAD" w14:textId="77777777" w:rsidR="005824A5" w:rsidRPr="00062E1C" w:rsidRDefault="005824A5" w:rsidP="005824A5">
      <w:pPr>
        <w:pStyle w:val="NormalWeb"/>
        <w:spacing w:before="0" w:beforeAutospacing="0" w:after="0" w:afterAutospacing="0"/>
        <w:ind w:left="720"/>
        <w:rPr>
          <w:rFonts w:ascii="Cambria" w:hAnsi="Cambria"/>
          <w:sz w:val="22"/>
          <w:szCs w:val="22"/>
        </w:rPr>
      </w:pPr>
    </w:p>
    <w:p w14:paraId="72C84EAF" w14:textId="49C46859" w:rsidR="00062E1C" w:rsidRDefault="00062E1C" w:rsidP="00062E1C">
      <w:pPr>
        <w:pStyle w:val="NormalWeb"/>
        <w:numPr>
          <w:ilvl w:val="0"/>
          <w:numId w:val="260"/>
        </w:numPr>
        <w:spacing w:before="0" w:beforeAutospacing="0" w:after="0" w:afterAutospacing="0"/>
        <w:rPr>
          <w:rFonts w:ascii="Cambria" w:hAnsi="Cambria"/>
          <w:sz w:val="22"/>
          <w:szCs w:val="22"/>
        </w:rPr>
      </w:pPr>
      <w:r w:rsidRPr="00062E1C">
        <w:rPr>
          <w:rFonts w:ascii="Cambria" w:hAnsi="Cambria"/>
          <w:sz w:val="22"/>
          <w:szCs w:val="22"/>
        </w:rPr>
        <w:t>How can this analysis help curriculum planning?</w:t>
      </w:r>
    </w:p>
    <w:p w14:paraId="0A991DF4" w14:textId="5A4BE953" w:rsidR="005824A5" w:rsidRDefault="005824A5" w:rsidP="005824A5">
      <w:pPr>
        <w:pStyle w:val="NormalWeb"/>
        <w:spacing w:before="0" w:beforeAutospacing="0" w:after="0" w:afterAutospacing="0"/>
        <w:ind w:left="720"/>
        <w:rPr>
          <w:rFonts w:ascii="Cambria" w:hAnsi="Cambria"/>
          <w:sz w:val="22"/>
          <w:szCs w:val="22"/>
        </w:rPr>
      </w:pPr>
      <w:r>
        <w:rPr>
          <w:rFonts w:ascii="Cambria" w:hAnsi="Cambria"/>
          <w:sz w:val="22"/>
          <w:szCs w:val="22"/>
        </w:rPr>
        <w:t xml:space="preserve">                 </w:t>
      </w:r>
      <w:r w:rsidRPr="005824A5">
        <w:rPr>
          <w:rFonts w:ascii="Cambria" w:hAnsi="Cambria"/>
          <w:sz w:val="22"/>
          <w:szCs w:val="22"/>
        </w:rPr>
        <w:t>This analysis supports informed curriculum planning by identifying weak subjects and performance gaps. Knowing that subjects like DAA and ML showed poor results in Test 2 allows institutions to allocate additional tutorial hours, redesign course structure, or introduce preparatory sessions. Such adjustments help improve learning effectiveness.</w:t>
      </w:r>
    </w:p>
    <w:p w14:paraId="61207FD0" w14:textId="77777777" w:rsidR="005824A5" w:rsidRPr="00062E1C" w:rsidRDefault="005824A5" w:rsidP="005824A5">
      <w:pPr>
        <w:pStyle w:val="NormalWeb"/>
        <w:spacing w:before="0" w:beforeAutospacing="0" w:after="0" w:afterAutospacing="0"/>
        <w:ind w:left="720"/>
        <w:rPr>
          <w:rFonts w:ascii="Cambria" w:hAnsi="Cambria"/>
          <w:sz w:val="22"/>
          <w:szCs w:val="22"/>
        </w:rPr>
      </w:pPr>
    </w:p>
    <w:p w14:paraId="3374C5FB" w14:textId="77777777" w:rsidR="005824A5" w:rsidRDefault="00062E1C" w:rsidP="005824A5">
      <w:pPr>
        <w:pStyle w:val="NormalWeb"/>
        <w:numPr>
          <w:ilvl w:val="0"/>
          <w:numId w:val="260"/>
        </w:numPr>
        <w:spacing w:before="0" w:beforeAutospacing="0" w:after="0" w:afterAutospacing="0"/>
        <w:rPr>
          <w:rFonts w:ascii="Cambria" w:hAnsi="Cambria"/>
          <w:sz w:val="22"/>
          <w:szCs w:val="22"/>
        </w:rPr>
      </w:pPr>
      <w:proofErr w:type="spellStart"/>
      <w:r w:rsidRPr="00062E1C">
        <w:rPr>
          <w:rFonts w:ascii="Cambria" w:hAnsi="Cambria"/>
          <w:sz w:val="22"/>
          <w:szCs w:val="22"/>
        </w:rPr>
        <w:t>How</w:t>
      </w:r>
      <w:proofErr w:type="spellEnd"/>
      <w:r w:rsidRPr="00062E1C">
        <w:rPr>
          <w:rFonts w:ascii="Cambria" w:hAnsi="Cambria"/>
          <w:sz w:val="22"/>
          <w:szCs w:val="22"/>
        </w:rPr>
        <w:t xml:space="preserve"> can such visualizations be integrated into AI-driven academic analytics</w:t>
      </w:r>
      <w:r w:rsidR="005824A5" w:rsidRPr="00062E1C">
        <w:rPr>
          <w:rFonts w:ascii="Cambria" w:hAnsi="Cambria"/>
          <w:sz w:val="22"/>
          <w:szCs w:val="22"/>
        </w:rPr>
        <w:t>?</w:t>
      </w:r>
    </w:p>
    <w:p w14:paraId="02893D37" w14:textId="33C3C380" w:rsidR="005824A5" w:rsidRPr="005824A5" w:rsidRDefault="005824A5" w:rsidP="005824A5">
      <w:pPr>
        <w:pStyle w:val="NormalWeb"/>
        <w:spacing w:before="0" w:beforeAutospacing="0" w:after="0" w:afterAutospacing="0"/>
        <w:ind w:left="720"/>
        <w:rPr>
          <w:rFonts w:ascii="Cambria" w:hAnsi="Cambria"/>
          <w:sz w:val="20"/>
          <w:szCs w:val="20"/>
        </w:rPr>
      </w:pPr>
      <w:r>
        <w:rPr>
          <w:rFonts w:ascii="Cambria" w:hAnsi="Cambria"/>
          <w:sz w:val="22"/>
          <w:szCs w:val="22"/>
        </w:rPr>
        <w:t xml:space="preserve">                </w:t>
      </w:r>
      <w:r w:rsidRPr="005824A5">
        <w:rPr>
          <w:rFonts w:ascii="Cambria" w:hAnsi="Cambria"/>
          <w:sz w:val="22"/>
          <w:szCs w:val="22"/>
        </w:rPr>
        <w:t xml:space="preserve">These visualizations can act as early warning indicators in AI-driven academic systems. AI models can </w:t>
      </w:r>
      <w:proofErr w:type="spellStart"/>
      <w:r w:rsidRPr="005824A5">
        <w:rPr>
          <w:rFonts w:ascii="Cambria" w:hAnsi="Cambria"/>
          <w:sz w:val="22"/>
          <w:szCs w:val="22"/>
        </w:rPr>
        <w:t>analyze</w:t>
      </w:r>
      <w:proofErr w:type="spellEnd"/>
      <w:r w:rsidRPr="005824A5">
        <w:rPr>
          <w:rFonts w:ascii="Cambria" w:hAnsi="Cambria"/>
          <w:sz w:val="22"/>
          <w:szCs w:val="22"/>
        </w:rPr>
        <w:t xml:space="preserve"> performance data in real time to predict students at risk of failure. Dashboards can automatically generate performance charts for faculty, enabling timely academic intervention before final assessments.</w:t>
      </w:r>
    </w:p>
    <w:p w14:paraId="7DA06FAB" w14:textId="77777777" w:rsidR="005824A5" w:rsidRPr="005824A5" w:rsidRDefault="005824A5" w:rsidP="005824A5">
      <w:pPr>
        <w:pStyle w:val="NormalWeb"/>
        <w:spacing w:before="0" w:beforeAutospacing="0" w:after="0" w:afterAutospacing="0"/>
        <w:ind w:left="720"/>
        <w:rPr>
          <w:rFonts w:ascii="Cambria" w:hAnsi="Cambria"/>
          <w:sz w:val="20"/>
          <w:szCs w:val="20"/>
        </w:rPr>
      </w:pPr>
    </w:p>
    <w:p w14:paraId="7E163E14" w14:textId="77777777" w:rsidR="005824A5" w:rsidRPr="00062E1C" w:rsidRDefault="005824A5" w:rsidP="005824A5">
      <w:pPr>
        <w:pStyle w:val="NormalWeb"/>
        <w:spacing w:before="0" w:beforeAutospacing="0" w:after="0" w:afterAutospacing="0"/>
        <w:ind w:left="720"/>
        <w:rPr>
          <w:rFonts w:ascii="Cambria" w:hAnsi="Cambria"/>
          <w:sz w:val="22"/>
          <w:szCs w:val="22"/>
        </w:rPr>
      </w:pPr>
    </w:p>
    <w:p w14:paraId="33FA80AF" w14:textId="7777777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2"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5"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3"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6"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3"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5"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6"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7"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1"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5"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6"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4"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3"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6"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1"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3"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7"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3"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6"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6"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3"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5"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2"/>
  </w:num>
  <w:num w:numId="4" w16cid:durableId="840117774">
    <w:abstractNumId w:val="250"/>
  </w:num>
  <w:num w:numId="5" w16cid:durableId="1930582936">
    <w:abstractNumId w:val="255"/>
  </w:num>
  <w:num w:numId="6" w16cid:durableId="565840904">
    <w:abstractNumId w:val="90"/>
  </w:num>
  <w:num w:numId="7" w16cid:durableId="799346883">
    <w:abstractNumId w:val="127"/>
  </w:num>
  <w:num w:numId="8" w16cid:durableId="1747655061">
    <w:abstractNumId w:val="109"/>
  </w:num>
  <w:num w:numId="9" w16cid:durableId="422458834">
    <w:abstractNumId w:val="41"/>
  </w:num>
  <w:num w:numId="10" w16cid:durableId="511065368">
    <w:abstractNumId w:val="212"/>
  </w:num>
  <w:num w:numId="11" w16cid:durableId="806896738">
    <w:abstractNumId w:val="21"/>
  </w:num>
  <w:num w:numId="12" w16cid:durableId="876427940">
    <w:abstractNumId w:val="66"/>
  </w:num>
  <w:num w:numId="13" w16cid:durableId="977493311">
    <w:abstractNumId w:val="158"/>
  </w:num>
  <w:num w:numId="14" w16cid:durableId="746726203">
    <w:abstractNumId w:val="31"/>
  </w:num>
  <w:num w:numId="15" w16cid:durableId="466246121">
    <w:abstractNumId w:val="160"/>
  </w:num>
  <w:num w:numId="16" w16cid:durableId="1641031560">
    <w:abstractNumId w:val="6"/>
  </w:num>
  <w:num w:numId="17" w16cid:durableId="1700202425">
    <w:abstractNumId w:val="120"/>
  </w:num>
  <w:num w:numId="18" w16cid:durableId="1208373808">
    <w:abstractNumId w:val="260"/>
  </w:num>
  <w:num w:numId="19" w16cid:durableId="327293181">
    <w:abstractNumId w:val="139"/>
  </w:num>
  <w:num w:numId="20" w16cid:durableId="481892052">
    <w:abstractNumId w:val="169"/>
  </w:num>
  <w:num w:numId="21" w16cid:durableId="1592736579">
    <w:abstractNumId w:val="237"/>
  </w:num>
  <w:num w:numId="22" w16cid:durableId="2068381972">
    <w:abstractNumId w:val="89"/>
  </w:num>
  <w:num w:numId="23" w16cid:durableId="1644237260">
    <w:abstractNumId w:val="11"/>
  </w:num>
  <w:num w:numId="24" w16cid:durableId="236331679">
    <w:abstractNumId w:val="261"/>
  </w:num>
  <w:num w:numId="25" w16cid:durableId="168914676">
    <w:abstractNumId w:val="168"/>
  </w:num>
  <w:num w:numId="26" w16cid:durableId="792477807">
    <w:abstractNumId w:val="145"/>
  </w:num>
  <w:num w:numId="27" w16cid:durableId="1561476054">
    <w:abstractNumId w:val="60"/>
  </w:num>
  <w:num w:numId="28" w16cid:durableId="1031102651">
    <w:abstractNumId w:val="106"/>
  </w:num>
  <w:num w:numId="29" w16cid:durableId="663356564">
    <w:abstractNumId w:val="56"/>
  </w:num>
  <w:num w:numId="30" w16cid:durableId="1481458130">
    <w:abstractNumId w:val="181"/>
  </w:num>
  <w:num w:numId="31" w16cid:durableId="1665740477">
    <w:abstractNumId w:val="161"/>
  </w:num>
  <w:num w:numId="32" w16cid:durableId="1630285367">
    <w:abstractNumId w:val="95"/>
  </w:num>
  <w:num w:numId="33" w16cid:durableId="1787234622">
    <w:abstractNumId w:val="62"/>
  </w:num>
  <w:num w:numId="34" w16cid:durableId="180052921">
    <w:abstractNumId w:val="86"/>
  </w:num>
  <w:num w:numId="35" w16cid:durableId="901719261">
    <w:abstractNumId w:val="238"/>
  </w:num>
  <w:num w:numId="36" w16cid:durableId="979648242">
    <w:abstractNumId w:val="189"/>
  </w:num>
  <w:num w:numId="37" w16cid:durableId="1493446846">
    <w:abstractNumId w:val="12"/>
  </w:num>
  <w:num w:numId="38" w16cid:durableId="1806197563">
    <w:abstractNumId w:val="98"/>
  </w:num>
  <w:num w:numId="39" w16cid:durableId="578249153">
    <w:abstractNumId w:val="44"/>
  </w:num>
  <w:num w:numId="40" w16cid:durableId="521208828">
    <w:abstractNumId w:val="211"/>
  </w:num>
  <w:num w:numId="41" w16cid:durableId="1923373474">
    <w:abstractNumId w:val="1"/>
  </w:num>
  <w:num w:numId="42" w16cid:durableId="807863519">
    <w:abstractNumId w:val="213"/>
  </w:num>
  <w:num w:numId="43" w16cid:durableId="438181018">
    <w:abstractNumId w:val="4"/>
  </w:num>
  <w:num w:numId="44" w16cid:durableId="1595047702">
    <w:abstractNumId w:val="240"/>
  </w:num>
  <w:num w:numId="45" w16cid:durableId="1737781872">
    <w:abstractNumId w:val="157"/>
  </w:num>
  <w:num w:numId="46" w16cid:durableId="1339623419">
    <w:abstractNumId w:val="233"/>
  </w:num>
  <w:num w:numId="47" w16cid:durableId="1238783626">
    <w:abstractNumId w:val="141"/>
  </w:num>
  <w:num w:numId="48" w16cid:durableId="904292828">
    <w:abstractNumId w:val="130"/>
  </w:num>
  <w:num w:numId="49" w16cid:durableId="1802920659">
    <w:abstractNumId w:val="227"/>
  </w:num>
  <w:num w:numId="50" w16cid:durableId="1498037770">
    <w:abstractNumId w:val="29"/>
  </w:num>
  <w:num w:numId="51" w16cid:durableId="1964000995">
    <w:abstractNumId w:val="128"/>
  </w:num>
  <w:num w:numId="52" w16cid:durableId="773482422">
    <w:abstractNumId w:val="131"/>
  </w:num>
  <w:num w:numId="53" w16cid:durableId="1194078698">
    <w:abstractNumId w:val="258"/>
  </w:num>
  <w:num w:numId="54" w16cid:durableId="924535168">
    <w:abstractNumId w:val="54"/>
  </w:num>
  <w:num w:numId="55" w16cid:durableId="1935749355">
    <w:abstractNumId w:val="247"/>
  </w:num>
  <w:num w:numId="56" w16cid:durableId="303433188">
    <w:abstractNumId w:val="221"/>
  </w:num>
  <w:num w:numId="57" w16cid:durableId="455173816">
    <w:abstractNumId w:val="46"/>
  </w:num>
  <w:num w:numId="58" w16cid:durableId="815952736">
    <w:abstractNumId w:val="187"/>
  </w:num>
  <w:num w:numId="59" w16cid:durableId="1463226147">
    <w:abstractNumId w:val="219"/>
  </w:num>
  <w:num w:numId="60" w16cid:durableId="98912994">
    <w:abstractNumId w:val="218"/>
  </w:num>
  <w:num w:numId="61" w16cid:durableId="977685403">
    <w:abstractNumId w:val="256"/>
  </w:num>
  <w:num w:numId="62" w16cid:durableId="840311039">
    <w:abstractNumId w:val="124"/>
  </w:num>
  <w:num w:numId="63" w16cid:durableId="93746636">
    <w:abstractNumId w:val="10"/>
  </w:num>
  <w:num w:numId="64" w16cid:durableId="1081365517">
    <w:abstractNumId w:val="156"/>
  </w:num>
  <w:num w:numId="65" w16cid:durableId="828401053">
    <w:abstractNumId w:val="119"/>
  </w:num>
  <w:num w:numId="66" w16cid:durableId="1261837625">
    <w:abstractNumId w:val="18"/>
  </w:num>
  <w:num w:numId="67" w16cid:durableId="1803693550">
    <w:abstractNumId w:val="150"/>
  </w:num>
  <w:num w:numId="68" w16cid:durableId="587421366">
    <w:abstractNumId w:val="257"/>
  </w:num>
  <w:num w:numId="69" w16cid:durableId="1314599011">
    <w:abstractNumId w:val="159"/>
  </w:num>
  <w:num w:numId="70" w16cid:durableId="49230764">
    <w:abstractNumId w:val="37"/>
  </w:num>
  <w:num w:numId="71" w16cid:durableId="1105734579">
    <w:abstractNumId w:val="24"/>
  </w:num>
  <w:num w:numId="72" w16cid:durableId="1214151740">
    <w:abstractNumId w:val="57"/>
  </w:num>
  <w:num w:numId="73" w16cid:durableId="1007320493">
    <w:abstractNumId w:val="191"/>
  </w:num>
  <w:num w:numId="74" w16cid:durableId="1819303297">
    <w:abstractNumId w:val="61"/>
  </w:num>
  <w:num w:numId="75" w16cid:durableId="841048959">
    <w:abstractNumId w:val="217"/>
  </w:num>
  <w:num w:numId="76" w16cid:durableId="1856067382">
    <w:abstractNumId w:val="174"/>
  </w:num>
  <w:num w:numId="77" w16cid:durableId="630021161">
    <w:abstractNumId w:val="241"/>
  </w:num>
  <w:num w:numId="78" w16cid:durableId="1104377786">
    <w:abstractNumId w:val="208"/>
  </w:num>
  <w:num w:numId="79" w16cid:durableId="783574669">
    <w:abstractNumId w:val="205"/>
  </w:num>
  <w:num w:numId="80" w16cid:durableId="833447319">
    <w:abstractNumId w:val="244"/>
  </w:num>
  <w:num w:numId="81" w16cid:durableId="1161894391">
    <w:abstractNumId w:val="48"/>
  </w:num>
  <w:num w:numId="82" w16cid:durableId="1484275678">
    <w:abstractNumId w:val="129"/>
  </w:num>
  <w:num w:numId="83" w16cid:durableId="520046808">
    <w:abstractNumId w:val="204"/>
  </w:num>
  <w:num w:numId="84" w16cid:durableId="1828477612">
    <w:abstractNumId w:val="114"/>
  </w:num>
  <w:num w:numId="85" w16cid:durableId="1065369902">
    <w:abstractNumId w:val="85"/>
  </w:num>
  <w:num w:numId="86" w16cid:durableId="2014451617">
    <w:abstractNumId w:val="107"/>
  </w:num>
  <w:num w:numId="87" w16cid:durableId="847982603">
    <w:abstractNumId w:val="126"/>
  </w:num>
  <w:num w:numId="88" w16cid:durableId="151995268">
    <w:abstractNumId w:val="153"/>
  </w:num>
  <w:num w:numId="89" w16cid:durableId="275645164">
    <w:abstractNumId w:val="183"/>
  </w:num>
  <w:num w:numId="90" w16cid:durableId="2112629284">
    <w:abstractNumId w:val="94"/>
  </w:num>
  <w:num w:numId="91" w16cid:durableId="1334915347">
    <w:abstractNumId w:val="162"/>
  </w:num>
  <w:num w:numId="92" w16cid:durableId="882595489">
    <w:abstractNumId w:val="197"/>
  </w:num>
  <w:num w:numId="93" w16cid:durableId="1889418490">
    <w:abstractNumId w:val="55"/>
  </w:num>
  <w:num w:numId="94" w16cid:durableId="405733543">
    <w:abstractNumId w:val="34"/>
  </w:num>
  <w:num w:numId="95" w16cid:durableId="1563558966">
    <w:abstractNumId w:val="64"/>
  </w:num>
  <w:num w:numId="96" w16cid:durableId="1931884211">
    <w:abstractNumId w:val="147"/>
  </w:num>
  <w:num w:numId="97" w16cid:durableId="1541164864">
    <w:abstractNumId w:val="111"/>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4"/>
  </w:num>
  <w:num w:numId="103" w16cid:durableId="1185250562">
    <w:abstractNumId w:val="17"/>
  </w:num>
  <w:num w:numId="104" w16cid:durableId="1575625945">
    <w:abstractNumId w:val="155"/>
  </w:num>
  <w:num w:numId="105" w16cid:durableId="2057511560">
    <w:abstractNumId w:val="167"/>
  </w:num>
  <w:num w:numId="106" w16cid:durableId="767624500">
    <w:abstractNumId w:val="235"/>
  </w:num>
  <w:num w:numId="107" w16cid:durableId="443574609">
    <w:abstractNumId w:val="146"/>
  </w:num>
  <w:num w:numId="108" w16cid:durableId="1896504915">
    <w:abstractNumId w:val="224"/>
  </w:num>
  <w:num w:numId="109" w16cid:durableId="1654135653">
    <w:abstractNumId w:val="7"/>
  </w:num>
  <w:num w:numId="110" w16cid:durableId="308944670">
    <w:abstractNumId w:val="8"/>
  </w:num>
  <w:num w:numId="111" w16cid:durableId="1390417797">
    <w:abstractNumId w:val="13"/>
  </w:num>
  <w:num w:numId="112" w16cid:durableId="1160777086">
    <w:abstractNumId w:val="113"/>
  </w:num>
  <w:num w:numId="113" w16cid:durableId="1887257422">
    <w:abstractNumId w:val="148"/>
  </w:num>
  <w:num w:numId="114" w16cid:durableId="1032607118">
    <w:abstractNumId w:val="198"/>
  </w:num>
  <w:num w:numId="115" w16cid:durableId="1694265426">
    <w:abstractNumId w:val="110"/>
  </w:num>
  <w:num w:numId="116" w16cid:durableId="653752751">
    <w:abstractNumId w:val="20"/>
  </w:num>
  <w:num w:numId="117" w16cid:durableId="2111730609">
    <w:abstractNumId w:val="81"/>
  </w:num>
  <w:num w:numId="118" w16cid:durableId="1176576178">
    <w:abstractNumId w:val="23"/>
  </w:num>
  <w:num w:numId="119" w16cid:durableId="218132021">
    <w:abstractNumId w:val="5"/>
  </w:num>
  <w:num w:numId="120" w16cid:durableId="1435898429">
    <w:abstractNumId w:val="75"/>
  </w:num>
  <w:num w:numId="121" w16cid:durableId="340090008">
    <w:abstractNumId w:val="45"/>
  </w:num>
  <w:num w:numId="122" w16cid:durableId="487017324">
    <w:abstractNumId w:val="243"/>
  </w:num>
  <w:num w:numId="123" w16cid:durableId="829060058">
    <w:abstractNumId w:val="74"/>
  </w:num>
  <w:num w:numId="124" w16cid:durableId="1184589571">
    <w:abstractNumId w:val="100"/>
  </w:num>
  <w:num w:numId="125" w16cid:durableId="264383390">
    <w:abstractNumId w:val="68"/>
  </w:num>
  <w:num w:numId="126" w16cid:durableId="49617454">
    <w:abstractNumId w:val="27"/>
  </w:num>
  <w:num w:numId="127" w16cid:durableId="356656747">
    <w:abstractNumId w:val="36"/>
  </w:num>
  <w:num w:numId="128" w16cid:durableId="1360545589">
    <w:abstractNumId w:val="242"/>
  </w:num>
  <w:num w:numId="129" w16cid:durableId="2023701768">
    <w:abstractNumId w:val="35"/>
  </w:num>
  <w:num w:numId="130" w16cid:durableId="459347818">
    <w:abstractNumId w:val="234"/>
  </w:num>
  <w:num w:numId="131" w16cid:durableId="1569457211">
    <w:abstractNumId w:val="116"/>
  </w:num>
  <w:num w:numId="132" w16cid:durableId="95255858">
    <w:abstractNumId w:val="25"/>
  </w:num>
  <w:num w:numId="133" w16cid:durableId="352345382">
    <w:abstractNumId w:val="104"/>
  </w:num>
  <w:num w:numId="134" w16cid:durableId="1502427442">
    <w:abstractNumId w:val="97"/>
  </w:num>
  <w:num w:numId="135" w16cid:durableId="1095709020">
    <w:abstractNumId w:val="215"/>
  </w:num>
  <w:num w:numId="136" w16cid:durableId="998770490">
    <w:abstractNumId w:val="186"/>
  </w:num>
  <w:num w:numId="137" w16cid:durableId="60759372">
    <w:abstractNumId w:val="210"/>
  </w:num>
  <w:num w:numId="138" w16cid:durableId="273752552">
    <w:abstractNumId w:val="80"/>
  </w:num>
  <w:num w:numId="139" w16cid:durableId="250167773">
    <w:abstractNumId w:val="206"/>
  </w:num>
  <w:num w:numId="140" w16cid:durableId="326322293">
    <w:abstractNumId w:val="188"/>
  </w:num>
  <w:num w:numId="141" w16cid:durableId="164328302">
    <w:abstractNumId w:val="51"/>
  </w:num>
  <w:num w:numId="142" w16cid:durableId="1700080005">
    <w:abstractNumId w:val="133"/>
  </w:num>
  <w:num w:numId="143" w16cid:durableId="1150515786">
    <w:abstractNumId w:val="42"/>
  </w:num>
  <w:num w:numId="144" w16cid:durableId="732585736">
    <w:abstractNumId w:val="99"/>
  </w:num>
  <w:num w:numId="145" w16cid:durableId="503400526">
    <w:abstractNumId w:val="228"/>
  </w:num>
  <w:num w:numId="146" w16cid:durableId="371929169">
    <w:abstractNumId w:val="33"/>
  </w:num>
  <w:num w:numId="147" w16cid:durableId="394667236">
    <w:abstractNumId w:val="123"/>
  </w:num>
  <w:num w:numId="148" w16cid:durableId="1775051930">
    <w:abstractNumId w:val="0"/>
  </w:num>
  <w:num w:numId="149" w16cid:durableId="724371888">
    <w:abstractNumId w:val="73"/>
  </w:num>
  <w:num w:numId="150" w16cid:durableId="916092951">
    <w:abstractNumId w:val="152"/>
  </w:num>
  <w:num w:numId="151" w16cid:durableId="1796439601">
    <w:abstractNumId w:val="203"/>
  </w:num>
  <w:num w:numId="152" w16cid:durableId="829371694">
    <w:abstractNumId w:val="229"/>
  </w:num>
  <w:num w:numId="153" w16cid:durableId="1282106607">
    <w:abstractNumId w:val="207"/>
  </w:num>
  <w:num w:numId="154" w16cid:durableId="345713508">
    <w:abstractNumId w:val="185"/>
  </w:num>
  <w:num w:numId="155" w16cid:durableId="1046678830">
    <w:abstractNumId w:val="251"/>
  </w:num>
  <w:num w:numId="156" w16cid:durableId="1859925645">
    <w:abstractNumId w:val="190"/>
  </w:num>
  <w:num w:numId="157" w16cid:durableId="1586841063">
    <w:abstractNumId w:val="223"/>
  </w:num>
  <w:num w:numId="158" w16cid:durableId="1460683630">
    <w:abstractNumId w:val="117"/>
  </w:num>
  <w:num w:numId="159" w16cid:durableId="202641579">
    <w:abstractNumId w:val="138"/>
  </w:num>
  <w:num w:numId="160" w16cid:durableId="1522040679">
    <w:abstractNumId w:val="47"/>
  </w:num>
  <w:num w:numId="161" w16cid:durableId="1591961347">
    <w:abstractNumId w:val="209"/>
  </w:num>
  <w:num w:numId="162" w16cid:durableId="848449461">
    <w:abstractNumId w:val="69"/>
  </w:num>
  <w:num w:numId="163" w16cid:durableId="287980545">
    <w:abstractNumId w:val="59"/>
  </w:num>
  <w:num w:numId="164" w16cid:durableId="1896967864">
    <w:abstractNumId w:val="87"/>
  </w:num>
  <w:num w:numId="165" w16cid:durableId="881401089">
    <w:abstractNumId w:val="236"/>
  </w:num>
  <w:num w:numId="166" w16cid:durableId="401097882">
    <w:abstractNumId w:val="239"/>
  </w:num>
  <w:num w:numId="167" w16cid:durableId="2035880811">
    <w:abstractNumId w:val="71"/>
  </w:num>
  <w:num w:numId="168" w16cid:durableId="706950732">
    <w:abstractNumId w:val="65"/>
  </w:num>
  <w:num w:numId="169" w16cid:durableId="1810397213">
    <w:abstractNumId w:val="82"/>
  </w:num>
  <w:num w:numId="170" w16cid:durableId="1012300980">
    <w:abstractNumId w:val="121"/>
  </w:num>
  <w:num w:numId="171" w16cid:durableId="1800145320">
    <w:abstractNumId w:val="166"/>
  </w:num>
  <w:num w:numId="172" w16cid:durableId="30232445">
    <w:abstractNumId w:val="43"/>
  </w:num>
  <w:num w:numId="173" w16cid:durableId="276836541">
    <w:abstractNumId w:val="180"/>
  </w:num>
  <w:num w:numId="174" w16cid:durableId="2030059233">
    <w:abstractNumId w:val="151"/>
  </w:num>
  <w:num w:numId="175" w16cid:durableId="1982465636">
    <w:abstractNumId w:val="249"/>
  </w:num>
  <w:num w:numId="176" w16cid:durableId="212544104">
    <w:abstractNumId w:val="171"/>
  </w:num>
  <w:num w:numId="177" w16cid:durableId="1355687980">
    <w:abstractNumId w:val="39"/>
  </w:num>
  <w:num w:numId="178" w16cid:durableId="674259870">
    <w:abstractNumId w:val="163"/>
  </w:num>
  <w:num w:numId="179" w16cid:durableId="1516966736">
    <w:abstractNumId w:val="246"/>
  </w:num>
  <w:num w:numId="180" w16cid:durableId="697202948">
    <w:abstractNumId w:val="58"/>
  </w:num>
  <w:num w:numId="181" w16cid:durableId="1774934680">
    <w:abstractNumId w:val="220"/>
  </w:num>
  <w:num w:numId="182" w16cid:durableId="1948461126">
    <w:abstractNumId w:val="149"/>
  </w:num>
  <w:num w:numId="183" w16cid:durableId="854079795">
    <w:abstractNumId w:val="154"/>
  </w:num>
  <w:num w:numId="184" w16cid:durableId="1284653856">
    <w:abstractNumId w:val="40"/>
  </w:num>
  <w:num w:numId="185" w16cid:durableId="1370884827">
    <w:abstractNumId w:val="175"/>
  </w:num>
  <w:num w:numId="186" w16cid:durableId="57828258">
    <w:abstractNumId w:val="103"/>
  </w:num>
  <w:num w:numId="187" w16cid:durableId="1716198542">
    <w:abstractNumId w:val="245"/>
  </w:num>
  <w:num w:numId="188" w16cid:durableId="917642257">
    <w:abstractNumId w:val="112"/>
  </w:num>
  <w:num w:numId="189" w16cid:durableId="481971156">
    <w:abstractNumId w:val="232"/>
  </w:num>
  <w:num w:numId="190" w16cid:durableId="1249803037">
    <w:abstractNumId w:val="137"/>
  </w:num>
  <w:num w:numId="191" w16cid:durableId="45497283">
    <w:abstractNumId w:val="179"/>
  </w:num>
  <w:num w:numId="192" w16cid:durableId="241914040">
    <w:abstractNumId w:val="216"/>
  </w:num>
  <w:num w:numId="193" w16cid:durableId="1056516221">
    <w:abstractNumId w:val="49"/>
  </w:num>
  <w:num w:numId="194" w16cid:durableId="135218923">
    <w:abstractNumId w:val="78"/>
  </w:num>
  <w:num w:numId="195" w16cid:durableId="1445878995">
    <w:abstractNumId w:val="248"/>
  </w:num>
  <w:num w:numId="196" w16cid:durableId="794904655">
    <w:abstractNumId w:val="182"/>
  </w:num>
  <w:num w:numId="197" w16cid:durableId="1885673646">
    <w:abstractNumId w:val="259"/>
  </w:num>
  <w:num w:numId="198" w16cid:durableId="1015226319">
    <w:abstractNumId w:val="231"/>
  </w:num>
  <w:num w:numId="199" w16cid:durableId="1297641935">
    <w:abstractNumId w:val="144"/>
  </w:num>
  <w:num w:numId="200" w16cid:durableId="1827277807">
    <w:abstractNumId w:val="201"/>
  </w:num>
  <w:num w:numId="201" w16cid:durableId="1599219462">
    <w:abstractNumId w:val="70"/>
  </w:num>
  <w:num w:numId="202" w16cid:durableId="1934896270">
    <w:abstractNumId w:val="199"/>
  </w:num>
  <w:num w:numId="203" w16cid:durableId="2031487920">
    <w:abstractNumId w:val="93"/>
  </w:num>
  <w:num w:numId="204" w16cid:durableId="1729065369">
    <w:abstractNumId w:val="77"/>
  </w:num>
  <w:num w:numId="205" w16cid:durableId="1923023329">
    <w:abstractNumId w:val="226"/>
  </w:num>
  <w:num w:numId="206" w16cid:durableId="1071847180">
    <w:abstractNumId w:val="170"/>
  </w:num>
  <w:num w:numId="207" w16cid:durableId="691957650">
    <w:abstractNumId w:val="72"/>
  </w:num>
  <w:num w:numId="208" w16cid:durableId="384725145">
    <w:abstractNumId w:val="202"/>
  </w:num>
  <w:num w:numId="209" w16cid:durableId="1765031028">
    <w:abstractNumId w:val="101"/>
  </w:num>
  <w:num w:numId="210" w16cid:durableId="1390573263">
    <w:abstractNumId w:val="79"/>
  </w:num>
  <w:num w:numId="211" w16cid:durableId="541788855">
    <w:abstractNumId w:val="164"/>
  </w:num>
  <w:num w:numId="212" w16cid:durableId="1623417566">
    <w:abstractNumId w:val="118"/>
  </w:num>
  <w:num w:numId="213" w16cid:durableId="1793523846">
    <w:abstractNumId w:val="134"/>
  </w:num>
  <w:num w:numId="214" w16cid:durableId="1748645667">
    <w:abstractNumId w:val="222"/>
  </w:num>
  <w:num w:numId="215" w16cid:durableId="938753901">
    <w:abstractNumId w:val="192"/>
  </w:num>
  <w:num w:numId="216" w16cid:durableId="208496639">
    <w:abstractNumId w:val="225"/>
  </w:num>
  <w:num w:numId="217" w16cid:durableId="1677809169">
    <w:abstractNumId w:val="195"/>
  </w:num>
  <w:num w:numId="218" w16cid:durableId="557480011">
    <w:abstractNumId w:val="52"/>
  </w:num>
  <w:num w:numId="219" w16cid:durableId="1906333758">
    <w:abstractNumId w:val="9"/>
  </w:num>
  <w:num w:numId="220" w16cid:durableId="803044751">
    <w:abstractNumId w:val="50"/>
  </w:num>
  <w:num w:numId="221" w16cid:durableId="1524905925">
    <w:abstractNumId w:val="230"/>
  </w:num>
  <w:num w:numId="222" w16cid:durableId="2121990647">
    <w:abstractNumId w:val="142"/>
  </w:num>
  <w:num w:numId="223" w16cid:durableId="2106607084">
    <w:abstractNumId w:val="15"/>
  </w:num>
  <w:num w:numId="224" w16cid:durableId="1446654961">
    <w:abstractNumId w:val="194"/>
  </w:num>
  <w:num w:numId="225" w16cid:durableId="1232041012">
    <w:abstractNumId w:val="178"/>
  </w:num>
  <w:num w:numId="226" w16cid:durableId="48654103">
    <w:abstractNumId w:val="108"/>
  </w:num>
  <w:num w:numId="227" w16cid:durableId="2103447278">
    <w:abstractNumId w:val="200"/>
  </w:num>
  <w:num w:numId="228" w16cid:durableId="132259988">
    <w:abstractNumId w:val="14"/>
  </w:num>
  <w:num w:numId="229" w16cid:durableId="1999452809">
    <w:abstractNumId w:val="140"/>
  </w:num>
  <w:num w:numId="230" w16cid:durableId="824780917">
    <w:abstractNumId w:val="176"/>
  </w:num>
  <w:num w:numId="231" w16cid:durableId="43724647">
    <w:abstractNumId w:val="102"/>
  </w:num>
  <w:num w:numId="232" w16cid:durableId="1884053094">
    <w:abstractNumId w:val="83"/>
  </w:num>
  <w:num w:numId="233" w16cid:durableId="1619290684">
    <w:abstractNumId w:val="105"/>
  </w:num>
  <w:num w:numId="234" w16cid:durableId="124743155">
    <w:abstractNumId w:val="214"/>
  </w:num>
  <w:num w:numId="235" w16cid:durableId="1965429826">
    <w:abstractNumId w:val="53"/>
  </w:num>
  <w:num w:numId="236" w16cid:durableId="1400398789">
    <w:abstractNumId w:val="173"/>
  </w:num>
  <w:num w:numId="237" w16cid:durableId="1148863537">
    <w:abstractNumId w:val="132"/>
  </w:num>
  <w:num w:numId="238" w16cid:durableId="2079131751">
    <w:abstractNumId w:val="38"/>
  </w:num>
  <w:num w:numId="239" w16cid:durableId="2090807677">
    <w:abstractNumId w:val="96"/>
  </w:num>
  <w:num w:numId="240" w16cid:durableId="1783645680">
    <w:abstractNumId w:val="122"/>
  </w:num>
  <w:num w:numId="241" w16cid:durableId="1319575433">
    <w:abstractNumId w:val="253"/>
  </w:num>
  <w:num w:numId="242" w16cid:durableId="1125545796">
    <w:abstractNumId w:val="76"/>
  </w:num>
  <w:num w:numId="243" w16cid:durableId="838933433">
    <w:abstractNumId w:val="135"/>
  </w:num>
  <w:num w:numId="244" w16cid:durableId="1672561864">
    <w:abstractNumId w:val="165"/>
  </w:num>
  <w:num w:numId="245" w16cid:durableId="114761899">
    <w:abstractNumId w:val="3"/>
  </w:num>
  <w:num w:numId="246" w16cid:durableId="659188428">
    <w:abstractNumId w:val="196"/>
  </w:num>
  <w:num w:numId="247" w16cid:durableId="368338485">
    <w:abstractNumId w:val="172"/>
  </w:num>
  <w:num w:numId="248" w16cid:durableId="388070934">
    <w:abstractNumId w:val="143"/>
  </w:num>
  <w:num w:numId="249" w16cid:durableId="55592882">
    <w:abstractNumId w:val="115"/>
  </w:num>
  <w:num w:numId="250" w16cid:durableId="2007780559">
    <w:abstractNumId w:val="84"/>
  </w:num>
  <w:num w:numId="251" w16cid:durableId="53814449">
    <w:abstractNumId w:val="19"/>
  </w:num>
  <w:num w:numId="252" w16cid:durableId="1890143517">
    <w:abstractNumId w:val="67"/>
  </w:num>
  <w:num w:numId="253" w16cid:durableId="391781512">
    <w:abstractNumId w:val="177"/>
  </w:num>
  <w:num w:numId="254" w16cid:durableId="2130003376">
    <w:abstractNumId w:val="125"/>
  </w:num>
  <w:num w:numId="255" w16cid:durableId="1024596966">
    <w:abstractNumId w:val="88"/>
  </w:num>
  <w:num w:numId="256" w16cid:durableId="736323139">
    <w:abstractNumId w:val="16"/>
  </w:num>
  <w:num w:numId="257" w16cid:durableId="2110002028">
    <w:abstractNumId w:val="193"/>
  </w:num>
  <w:num w:numId="258" w16cid:durableId="908006351">
    <w:abstractNumId w:val="91"/>
  </w:num>
  <w:num w:numId="259" w16cid:durableId="1676112700">
    <w:abstractNumId w:val="32"/>
  </w:num>
  <w:num w:numId="260" w16cid:durableId="336200858">
    <w:abstractNumId w:val="252"/>
  </w:num>
  <w:num w:numId="261" w16cid:durableId="816390">
    <w:abstractNumId w:val="136"/>
  </w:num>
  <w:num w:numId="262" w16cid:durableId="954285534">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137853"/>
    <w:rsid w:val="00236C10"/>
    <w:rsid w:val="0042505C"/>
    <w:rsid w:val="005824A5"/>
    <w:rsid w:val="005B0080"/>
    <w:rsid w:val="00766BB0"/>
    <w:rsid w:val="007A5B6E"/>
    <w:rsid w:val="0083104D"/>
    <w:rsid w:val="00880CE3"/>
    <w:rsid w:val="009A5FBB"/>
    <w:rsid w:val="00A13AC9"/>
    <w:rsid w:val="00A45FE0"/>
    <w:rsid w:val="00B00805"/>
    <w:rsid w:val="00B74A34"/>
    <w:rsid w:val="00C161C8"/>
    <w:rsid w:val="00C80F43"/>
    <w:rsid w:val="00C86F49"/>
    <w:rsid w:val="00D76DFB"/>
    <w:rsid w:val="00EA3C33"/>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C57161-5932-482C-8ADD-D96F32ED1162}">
  <ds:schemaRefs>
    <ds:schemaRef ds:uri="http://purl.org/dc/elements/1.1/"/>
    <ds:schemaRef ds:uri="http://schemas.microsoft.com/office/2006/metadata/propertie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b8fb6945-7797-4306-adc1-1f0fc48ebadc"/>
    <ds:schemaRef ds:uri="http://www.w3.org/XML/1998/namespace"/>
    <ds:schemaRef ds:uri="http://purl.org/dc/terms/"/>
  </ds:schemaRefs>
</ds:datastoreItem>
</file>

<file path=customXml/itemProps2.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3.xml><?xml version="1.0" encoding="utf-8"?>
<ds:datastoreItem xmlns:ds="http://schemas.openxmlformats.org/officeDocument/2006/customXml" ds:itemID="{0D1F1A21-9873-4B3F-9FC2-D4F9C6F939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698</Words>
  <Characters>4137</Characters>
  <Application>Microsoft Office Word</Application>
  <DocSecurity>4</DocSecurity>
  <Lines>217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Siju N 23BAD115</cp:lastModifiedBy>
  <cp:revision>2</cp:revision>
  <dcterms:created xsi:type="dcterms:W3CDTF">2026-01-11T14:06:00Z</dcterms:created>
  <dcterms:modified xsi:type="dcterms:W3CDTF">2026-01-11T14:06:00Z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