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18D" w:rsidRDefault="000129E0">
      <w:pPr>
        <w:pStyle w:val="Style1"/>
        <w:widowControl/>
        <w:spacing w:line="240" w:lineRule="exact"/>
        <w:ind w:left="216"/>
        <w:rPr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24130" distR="24130" simplePos="0" relativeHeight="251658240" behindDoc="0" locked="0" layoutInCell="1" allowOverlap="1">
                <wp:simplePos x="0" y="0"/>
                <wp:positionH relativeFrom="margin">
                  <wp:posOffset>-341630</wp:posOffset>
                </wp:positionH>
                <wp:positionV relativeFrom="paragraph">
                  <wp:posOffset>0</wp:posOffset>
                </wp:positionV>
                <wp:extent cx="780415" cy="694690"/>
                <wp:effectExtent l="1270" t="0" r="0" b="635"/>
                <wp:wrapSquare wrapText="righ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18D" w:rsidRDefault="0022518D">
                            <w:pPr>
                              <w:widowControl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9pt;margin-top:0;width:61.45pt;height:54.7pt;z-index:251658240;visibility:visible;mso-wrap-style:square;mso-width-percent:0;mso-height-percent:0;mso-wrap-distance-left:1.9pt;mso-wrap-distance-top:0;mso-wrap-distance-right:1.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iprQIAAKg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" filled="f" stroked="f">
                <v:textbox inset="0,0,0,0">
                  <w:txbxContent>
                    <w:p w:rsidR="0022518D" w:rsidRDefault="0022518D">
                      <w:pPr>
                        <w:widowControl/>
                      </w:pP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</w:p>
    <w:p w:rsidR="0022518D" w:rsidRDefault="00875DB6" w:rsidP="00875DB6">
      <w:pPr>
        <w:pStyle w:val="Style1"/>
        <w:widowControl/>
        <w:spacing w:before="53"/>
        <w:ind w:left="216"/>
        <w:rPr>
          <w:rStyle w:val="FontStyle11"/>
        </w:rPr>
      </w:pPr>
      <w:r>
        <w:rPr>
          <w:b/>
          <w:bCs/>
          <w:noProof/>
          <w:sz w:val="34"/>
          <w:szCs w:val="3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9525</wp:posOffset>
            </wp:positionV>
            <wp:extent cx="695325" cy="61912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11"/>
        </w:rPr>
        <w:t xml:space="preserve">         Т</w:t>
      </w:r>
      <w:r w:rsidR="00423D16">
        <w:rPr>
          <w:rStyle w:val="FontStyle11"/>
        </w:rPr>
        <w:t>ЕХНИЧЕСКИ УНИВЕРСИТЕТ - СОФИЯ</w:t>
      </w:r>
    </w:p>
    <w:p w:rsidR="00875DB6" w:rsidRDefault="00875DB6" w:rsidP="00875DB6">
      <w:pPr>
        <w:pStyle w:val="Style2"/>
        <w:widowControl/>
        <w:spacing w:before="34"/>
        <w:rPr>
          <w:rStyle w:val="FontStyle12"/>
        </w:rPr>
      </w:pPr>
      <w:r>
        <w:rPr>
          <w:rStyle w:val="FontStyle12"/>
        </w:rPr>
        <w:t xml:space="preserve">     </w:t>
      </w:r>
      <w:r w:rsidR="00423D16">
        <w:rPr>
          <w:rStyle w:val="FontStyle12"/>
        </w:rPr>
        <w:t>СТОПАНСКИ ФАКУЛТЕТ</w:t>
      </w:r>
    </w:p>
    <w:p w:rsidR="0022518D" w:rsidRPr="00875DB6" w:rsidRDefault="00423D16" w:rsidP="00875DB6">
      <w:pPr>
        <w:pStyle w:val="Style2"/>
        <w:widowControl/>
        <w:spacing w:before="34"/>
        <w:ind w:firstLine="0"/>
        <w:jc w:val="center"/>
        <w:rPr>
          <w:rStyle w:val="FontStyle13"/>
          <w:sz w:val="30"/>
          <w:szCs w:val="30"/>
        </w:rPr>
      </w:pPr>
      <w:r>
        <w:rPr>
          <w:rStyle w:val="FontStyle13"/>
          <w:u w:val="single"/>
        </w:rPr>
        <w:t>Катедра "Икономика, индустриален инженеринг и мениджмънт"</w:t>
      </w:r>
    </w:p>
    <w:p w:rsidR="0022518D" w:rsidRDefault="0022518D">
      <w:pPr>
        <w:pStyle w:val="Style3"/>
        <w:widowControl/>
        <w:spacing w:line="240" w:lineRule="exact"/>
        <w:jc w:val="center"/>
        <w:rPr>
          <w:sz w:val="20"/>
          <w:szCs w:val="20"/>
        </w:rPr>
      </w:pPr>
    </w:p>
    <w:p w:rsidR="0022518D" w:rsidRDefault="00423D16">
      <w:pPr>
        <w:pStyle w:val="Style3"/>
        <w:widowControl/>
        <w:spacing w:before="82"/>
        <w:jc w:val="center"/>
        <w:rPr>
          <w:rStyle w:val="FontStyle14"/>
        </w:rPr>
      </w:pPr>
      <w:r>
        <w:rPr>
          <w:rStyle w:val="FontStyle14"/>
        </w:rPr>
        <w:t>УКАЗАНИЯ</w:t>
      </w:r>
    </w:p>
    <w:p w:rsidR="0022518D" w:rsidRDefault="0022518D">
      <w:pPr>
        <w:pStyle w:val="Style4"/>
        <w:widowControl/>
        <w:spacing w:line="240" w:lineRule="exact"/>
        <w:jc w:val="center"/>
        <w:rPr>
          <w:sz w:val="20"/>
          <w:szCs w:val="20"/>
        </w:rPr>
      </w:pPr>
    </w:p>
    <w:p w:rsidR="0022518D" w:rsidRDefault="00423D16">
      <w:pPr>
        <w:pStyle w:val="Style4"/>
        <w:widowControl/>
        <w:spacing w:before="24"/>
        <w:jc w:val="center"/>
        <w:rPr>
          <w:rStyle w:val="FontStyle15"/>
        </w:rPr>
      </w:pPr>
      <w:r>
        <w:rPr>
          <w:rStyle w:val="FontStyle15"/>
        </w:rPr>
        <w:t>ЗА</w:t>
      </w:r>
    </w:p>
    <w:p w:rsidR="00875DB6" w:rsidRDefault="00423D16">
      <w:pPr>
        <w:pStyle w:val="Style5"/>
        <w:widowControl/>
        <w:spacing w:line="499" w:lineRule="exact"/>
        <w:ind w:left="1992" w:right="1997"/>
        <w:rPr>
          <w:rStyle w:val="FontStyle13"/>
        </w:rPr>
      </w:pPr>
      <w:r>
        <w:rPr>
          <w:rStyle w:val="FontStyle13"/>
        </w:rPr>
        <w:t xml:space="preserve">разработване на КУРСОВА РАБОТА </w:t>
      </w:r>
    </w:p>
    <w:p w:rsidR="0022518D" w:rsidRDefault="00423D16">
      <w:pPr>
        <w:pStyle w:val="Style5"/>
        <w:widowControl/>
        <w:spacing w:line="499" w:lineRule="exact"/>
        <w:ind w:left="1992" w:right="1997"/>
        <w:rPr>
          <w:rStyle w:val="FontStyle12"/>
        </w:rPr>
      </w:pPr>
      <w:r>
        <w:rPr>
          <w:rStyle w:val="FontStyle13"/>
        </w:rPr>
        <w:t xml:space="preserve">по </w:t>
      </w:r>
      <w:r>
        <w:rPr>
          <w:rStyle w:val="FontStyle12"/>
        </w:rPr>
        <w:t>"</w:t>
      </w:r>
      <w:r w:rsidR="00D675DB">
        <w:rPr>
          <w:rStyle w:val="FontStyle12"/>
        </w:rPr>
        <w:t>Икономика на предприятието</w:t>
      </w:r>
      <w:r>
        <w:rPr>
          <w:rStyle w:val="FontStyle12"/>
        </w:rPr>
        <w:t>"</w:t>
      </w:r>
    </w:p>
    <w:p w:rsidR="0022518D" w:rsidRDefault="0022518D">
      <w:pPr>
        <w:pStyle w:val="Style5"/>
        <w:widowControl/>
        <w:spacing w:line="499" w:lineRule="exact"/>
        <w:ind w:left="1992" w:right="1997"/>
        <w:rPr>
          <w:rStyle w:val="FontStyle12"/>
        </w:rPr>
        <w:sectPr w:rsidR="0022518D" w:rsidSect="00875DB6">
          <w:type w:val="continuous"/>
          <w:pgSz w:w="11905" w:h="16837"/>
          <w:pgMar w:top="720" w:right="720" w:bottom="720" w:left="720" w:header="708" w:footer="708" w:gutter="0"/>
          <w:cols w:space="60"/>
          <w:noEndnote/>
          <w:docGrid w:linePitch="326"/>
        </w:sectPr>
      </w:pPr>
    </w:p>
    <w:p w:rsidR="0022518D" w:rsidRDefault="00423D16" w:rsidP="00E6038A">
      <w:pPr>
        <w:pStyle w:val="Style6"/>
        <w:widowControl/>
        <w:numPr>
          <w:ilvl w:val="0"/>
          <w:numId w:val="1"/>
        </w:numPr>
        <w:tabs>
          <w:tab w:val="left" w:pos="926"/>
        </w:tabs>
        <w:spacing w:before="422"/>
        <w:rPr>
          <w:rStyle w:val="FontStyle15"/>
        </w:rPr>
      </w:pPr>
      <w:r>
        <w:rPr>
          <w:rStyle w:val="FontStyle15"/>
        </w:rPr>
        <w:lastRenderedPageBreak/>
        <w:t xml:space="preserve">Курсовата работа по </w:t>
      </w:r>
      <w:r w:rsidR="00795CAE">
        <w:rPr>
          <w:rStyle w:val="FontStyle12"/>
        </w:rPr>
        <w:t>"</w:t>
      </w:r>
      <w:r w:rsidR="00D675DB">
        <w:rPr>
          <w:rStyle w:val="FontStyle12"/>
        </w:rPr>
        <w:t>Икономика на предприятието</w:t>
      </w:r>
      <w:r w:rsidR="00795CAE">
        <w:rPr>
          <w:rStyle w:val="FontStyle12"/>
        </w:rPr>
        <w:t>"</w:t>
      </w:r>
      <w:r>
        <w:rPr>
          <w:rStyle w:val="FontStyle15"/>
        </w:rPr>
        <w:t xml:space="preserve"> дава възможност </w:t>
      </w:r>
      <w:r>
        <w:rPr>
          <w:rStyle w:val="FontStyle16"/>
        </w:rPr>
        <w:t>на студентите от специалност "</w:t>
      </w:r>
      <w:r w:rsidR="00D675DB">
        <w:rPr>
          <w:rStyle w:val="FontStyle16"/>
        </w:rPr>
        <w:t>Индустриален мениджмънт</w:t>
      </w:r>
      <w:r>
        <w:rPr>
          <w:rStyle w:val="FontStyle16"/>
        </w:rPr>
        <w:t>" да приложат на практика знанията получени в областта на икономиката и управлението на предприятието. Студентите трябва да могат да разработят самостоятелни решения за някои от икономическите проблеми на стопанска организация.</w:t>
      </w:r>
    </w:p>
    <w:p w:rsidR="0022518D" w:rsidRDefault="00423D16" w:rsidP="00C265EE">
      <w:pPr>
        <w:pStyle w:val="Style6"/>
        <w:widowControl/>
        <w:numPr>
          <w:ilvl w:val="0"/>
          <w:numId w:val="1"/>
        </w:numPr>
        <w:tabs>
          <w:tab w:val="left" w:pos="926"/>
        </w:tabs>
        <w:spacing w:before="278" w:line="274" w:lineRule="exact"/>
        <w:rPr>
          <w:rStyle w:val="FontStyle15"/>
        </w:rPr>
      </w:pPr>
      <w:r>
        <w:rPr>
          <w:rStyle w:val="FontStyle15"/>
        </w:rPr>
        <w:t xml:space="preserve">Курсовата работа се разработва </w:t>
      </w:r>
      <w:r>
        <w:rPr>
          <w:rStyle w:val="FontStyle16"/>
        </w:rPr>
        <w:t xml:space="preserve">индивидуално въз основа на задание, попълнено съвместно с ръководителя на </w:t>
      </w:r>
      <w:r w:rsidR="00875DB6">
        <w:rPr>
          <w:rStyle w:val="FontStyle16"/>
        </w:rPr>
        <w:t>упражненията</w:t>
      </w:r>
      <w:r>
        <w:rPr>
          <w:rStyle w:val="FontStyle16"/>
        </w:rPr>
        <w:t xml:space="preserve"> и се </w:t>
      </w:r>
      <w:r>
        <w:rPr>
          <w:rStyle w:val="FontStyle15"/>
        </w:rPr>
        <w:t xml:space="preserve">предава и защитава </w:t>
      </w:r>
      <w:r>
        <w:rPr>
          <w:rStyle w:val="FontStyle16"/>
        </w:rPr>
        <w:t>до края на семестъра.</w:t>
      </w:r>
    </w:p>
    <w:p w:rsidR="0022518D" w:rsidRDefault="0022518D">
      <w:pPr>
        <w:widowControl/>
        <w:rPr>
          <w:sz w:val="2"/>
          <w:szCs w:val="2"/>
        </w:rPr>
      </w:pPr>
    </w:p>
    <w:p w:rsidR="0022518D" w:rsidRDefault="00423D16" w:rsidP="00D675DB">
      <w:pPr>
        <w:pStyle w:val="Style6"/>
        <w:widowControl/>
        <w:numPr>
          <w:ilvl w:val="0"/>
          <w:numId w:val="2"/>
        </w:numPr>
        <w:tabs>
          <w:tab w:val="left" w:pos="931"/>
        </w:tabs>
        <w:spacing w:before="298" w:line="240" w:lineRule="auto"/>
        <w:ind w:left="691" w:firstLine="0"/>
        <w:rPr>
          <w:rStyle w:val="FontStyle15"/>
        </w:rPr>
      </w:pPr>
      <w:r>
        <w:rPr>
          <w:rStyle w:val="FontStyle15"/>
        </w:rPr>
        <w:t xml:space="preserve">Темата на курсовата работа </w:t>
      </w:r>
      <w:r>
        <w:rPr>
          <w:rStyle w:val="FontStyle16"/>
        </w:rPr>
        <w:t>се уточнява при получаване на заданието.</w:t>
      </w:r>
      <w:r w:rsidR="00D675DB">
        <w:rPr>
          <w:rStyle w:val="FontStyle16"/>
        </w:rPr>
        <w:t xml:space="preserve"> Всеки студент си избира реално съществуваща фирма, която ще анализира.</w:t>
      </w:r>
    </w:p>
    <w:p w:rsidR="0022518D" w:rsidRDefault="00423D16" w:rsidP="00D675DB">
      <w:pPr>
        <w:pStyle w:val="Style7"/>
        <w:widowControl/>
        <w:numPr>
          <w:ilvl w:val="0"/>
          <w:numId w:val="2"/>
        </w:numPr>
        <w:tabs>
          <w:tab w:val="left" w:pos="931"/>
        </w:tabs>
        <w:spacing w:before="278" w:line="278" w:lineRule="exact"/>
        <w:ind w:left="691"/>
        <w:jc w:val="both"/>
        <w:rPr>
          <w:rStyle w:val="FontStyle15"/>
        </w:rPr>
      </w:pPr>
      <w:r>
        <w:rPr>
          <w:rStyle w:val="FontStyle15"/>
        </w:rPr>
        <w:t>Съдържанието на курсовата работа обхваща:</w:t>
      </w:r>
    </w:p>
    <w:p w:rsidR="0022518D" w:rsidRDefault="0022518D">
      <w:pPr>
        <w:widowControl/>
        <w:rPr>
          <w:sz w:val="2"/>
          <w:szCs w:val="2"/>
        </w:rPr>
      </w:pPr>
    </w:p>
    <w:p w:rsidR="00232B88" w:rsidRDefault="00232B88" w:rsidP="00232B88">
      <w:pPr>
        <w:pStyle w:val="Style9"/>
        <w:widowControl/>
        <w:numPr>
          <w:ilvl w:val="0"/>
          <w:numId w:val="3"/>
        </w:numPr>
        <w:tabs>
          <w:tab w:val="left" w:pos="1402"/>
        </w:tabs>
        <w:spacing w:before="5" w:line="293" w:lineRule="exact"/>
        <w:ind w:left="1056" w:firstLine="0"/>
        <w:rPr>
          <w:rStyle w:val="FontStyle16"/>
        </w:rPr>
      </w:pPr>
      <w:r w:rsidRPr="00232B88">
        <w:rPr>
          <w:rStyle w:val="FontStyle16"/>
        </w:rPr>
        <w:t xml:space="preserve">Разработване на методическия инструментариум на анализа. </w:t>
      </w:r>
    </w:p>
    <w:p w:rsidR="00232B88" w:rsidRPr="00232B88" w:rsidRDefault="00232B88" w:rsidP="00232B88">
      <w:pPr>
        <w:pStyle w:val="Style9"/>
        <w:widowControl/>
        <w:numPr>
          <w:ilvl w:val="0"/>
          <w:numId w:val="3"/>
        </w:numPr>
        <w:tabs>
          <w:tab w:val="left" w:pos="1402"/>
        </w:tabs>
        <w:spacing w:before="5" w:line="293" w:lineRule="exact"/>
        <w:ind w:left="1056" w:firstLine="0"/>
        <w:rPr>
          <w:rStyle w:val="FontStyle16"/>
        </w:rPr>
      </w:pPr>
      <w:r>
        <w:rPr>
          <w:rStyle w:val="FontStyle16"/>
        </w:rPr>
        <w:t>Общи сведения за обекта на изследване.</w:t>
      </w:r>
    </w:p>
    <w:p w:rsidR="00232B88" w:rsidRPr="00232B88" w:rsidRDefault="00232B88" w:rsidP="00232B88">
      <w:pPr>
        <w:pStyle w:val="Style9"/>
        <w:widowControl/>
        <w:numPr>
          <w:ilvl w:val="0"/>
          <w:numId w:val="3"/>
        </w:numPr>
        <w:tabs>
          <w:tab w:val="left" w:pos="1402"/>
        </w:tabs>
        <w:spacing w:before="5"/>
        <w:ind w:firstLine="1080"/>
        <w:rPr>
          <w:rStyle w:val="FontStyle16"/>
        </w:rPr>
      </w:pPr>
      <w:r w:rsidRPr="00232B88">
        <w:rPr>
          <w:rStyle w:val="FontStyle16"/>
        </w:rPr>
        <w:t>Набиране на необходимата информация и привеждането й във вид, удобен за анализиране</w:t>
      </w:r>
      <w:r>
        <w:rPr>
          <w:rStyle w:val="FontStyle16"/>
          <w:lang w:val="en-US"/>
        </w:rPr>
        <w:t xml:space="preserve"> (</w:t>
      </w:r>
      <w:r>
        <w:rPr>
          <w:rStyle w:val="FontStyle16"/>
        </w:rPr>
        <w:t>съгласно Приложеие</w:t>
      </w:r>
      <w:r w:rsidR="009E2A89">
        <w:rPr>
          <w:rStyle w:val="FontStyle16"/>
          <w:lang w:val="en-US"/>
        </w:rPr>
        <w:t xml:space="preserve"> </w:t>
      </w:r>
      <w:r>
        <w:rPr>
          <w:rStyle w:val="FontStyle16"/>
        </w:rPr>
        <w:t xml:space="preserve">1 </w:t>
      </w:r>
      <w:r>
        <w:rPr>
          <w:rStyle w:val="FontStyle16"/>
          <w:lang w:val="en-US"/>
        </w:rPr>
        <w:t>)</w:t>
      </w:r>
      <w:r w:rsidRPr="00232B88">
        <w:rPr>
          <w:rStyle w:val="FontStyle16"/>
        </w:rPr>
        <w:t>.</w:t>
      </w:r>
      <w:r w:rsidR="00D675DB">
        <w:rPr>
          <w:rStyle w:val="FontStyle16"/>
        </w:rPr>
        <w:t xml:space="preserve"> </w:t>
      </w:r>
      <w:bookmarkStart w:id="0" w:name="_GoBack"/>
      <w:bookmarkEnd w:id="0"/>
    </w:p>
    <w:p w:rsidR="00232B88" w:rsidRDefault="00232B88" w:rsidP="00232B88">
      <w:pPr>
        <w:pStyle w:val="Style9"/>
        <w:widowControl/>
        <w:numPr>
          <w:ilvl w:val="0"/>
          <w:numId w:val="3"/>
        </w:numPr>
        <w:tabs>
          <w:tab w:val="left" w:pos="1402"/>
        </w:tabs>
        <w:spacing w:before="5"/>
        <w:ind w:firstLine="1080"/>
        <w:rPr>
          <w:rStyle w:val="FontStyle16"/>
        </w:rPr>
      </w:pPr>
      <w:r w:rsidRPr="00232B88">
        <w:rPr>
          <w:rStyle w:val="FontStyle16"/>
        </w:rPr>
        <w:t>Обработка на информацията – изчисляване на показатели, извършване на сравнения, изготвяне на оценки.</w:t>
      </w:r>
    </w:p>
    <w:p w:rsidR="0022518D" w:rsidRDefault="00232B88" w:rsidP="00232B88">
      <w:pPr>
        <w:pStyle w:val="Style9"/>
        <w:widowControl/>
        <w:numPr>
          <w:ilvl w:val="0"/>
          <w:numId w:val="3"/>
        </w:numPr>
        <w:tabs>
          <w:tab w:val="left" w:pos="1402"/>
        </w:tabs>
        <w:spacing w:before="5"/>
        <w:ind w:firstLine="1080"/>
        <w:rPr>
          <w:rStyle w:val="FontStyle16"/>
        </w:rPr>
      </w:pPr>
      <w:r w:rsidRPr="00232B88">
        <w:rPr>
          <w:rStyle w:val="FontStyle16"/>
        </w:rPr>
        <w:t xml:space="preserve"> Формулиране на изводи и препоръки.</w:t>
      </w:r>
    </w:p>
    <w:p w:rsidR="0022518D" w:rsidRDefault="0022518D">
      <w:pPr>
        <w:pStyle w:val="Style7"/>
        <w:widowControl/>
        <w:spacing w:line="240" w:lineRule="exact"/>
        <w:ind w:left="691"/>
        <w:rPr>
          <w:sz w:val="20"/>
          <w:szCs w:val="20"/>
        </w:rPr>
      </w:pPr>
    </w:p>
    <w:p w:rsidR="0022518D" w:rsidRDefault="00423D16">
      <w:pPr>
        <w:pStyle w:val="Style7"/>
        <w:widowControl/>
        <w:tabs>
          <w:tab w:val="left" w:pos="931"/>
        </w:tabs>
        <w:spacing w:before="24" w:line="283" w:lineRule="exact"/>
        <w:ind w:left="691"/>
        <w:rPr>
          <w:rStyle w:val="FontStyle15"/>
        </w:rPr>
      </w:pPr>
      <w:r>
        <w:rPr>
          <w:rStyle w:val="FontStyle15"/>
        </w:rPr>
        <w:t>5.</w:t>
      </w:r>
      <w:r>
        <w:rPr>
          <w:rStyle w:val="FontStyle15"/>
          <w:b w:val="0"/>
          <w:bCs w:val="0"/>
          <w:sz w:val="20"/>
          <w:szCs w:val="20"/>
        </w:rPr>
        <w:tab/>
      </w:r>
      <w:r>
        <w:rPr>
          <w:rStyle w:val="FontStyle15"/>
        </w:rPr>
        <w:t>Обем на курсовата работа:</w:t>
      </w:r>
    </w:p>
    <w:p w:rsidR="0022518D" w:rsidRDefault="00423D16" w:rsidP="00C265EE">
      <w:pPr>
        <w:pStyle w:val="Style9"/>
        <w:widowControl/>
        <w:numPr>
          <w:ilvl w:val="0"/>
          <w:numId w:val="3"/>
        </w:numPr>
        <w:tabs>
          <w:tab w:val="left" w:pos="1402"/>
        </w:tabs>
        <w:spacing w:line="283" w:lineRule="exact"/>
        <w:ind w:left="1402"/>
        <w:rPr>
          <w:rStyle w:val="FontStyle15"/>
        </w:rPr>
      </w:pPr>
      <w:r>
        <w:rPr>
          <w:rStyle w:val="FontStyle15"/>
        </w:rPr>
        <w:t xml:space="preserve">Текстова част </w:t>
      </w:r>
      <w:r w:rsidR="00232B88">
        <w:rPr>
          <w:rStyle w:val="FontStyle16"/>
        </w:rPr>
        <w:t>- 10 до 20</w:t>
      </w:r>
      <w:r>
        <w:rPr>
          <w:rStyle w:val="FontStyle16"/>
        </w:rPr>
        <w:t xml:space="preserve"> страници (2000 знака на страница; </w:t>
      </w:r>
      <w:r>
        <w:rPr>
          <w:rStyle w:val="FontStyle16"/>
          <w:lang w:val="en-US"/>
        </w:rPr>
        <w:t xml:space="preserve">Times New Roman; Font size: </w:t>
      </w:r>
      <w:r>
        <w:rPr>
          <w:rStyle w:val="FontStyle16"/>
        </w:rPr>
        <w:t xml:space="preserve">14 </w:t>
      </w:r>
      <w:r>
        <w:rPr>
          <w:rStyle w:val="FontStyle16"/>
          <w:lang w:val="en-US"/>
        </w:rPr>
        <w:t>pt;);</w:t>
      </w:r>
    </w:p>
    <w:p w:rsidR="0022518D" w:rsidRDefault="00423D16" w:rsidP="00C265EE">
      <w:pPr>
        <w:pStyle w:val="Style9"/>
        <w:widowControl/>
        <w:numPr>
          <w:ilvl w:val="0"/>
          <w:numId w:val="3"/>
        </w:numPr>
        <w:tabs>
          <w:tab w:val="left" w:pos="1402"/>
        </w:tabs>
        <w:spacing w:before="38" w:line="240" w:lineRule="auto"/>
        <w:ind w:left="1056" w:firstLine="0"/>
        <w:rPr>
          <w:rStyle w:val="FontStyle15"/>
        </w:rPr>
      </w:pPr>
      <w:r>
        <w:rPr>
          <w:rStyle w:val="FontStyle15"/>
        </w:rPr>
        <w:t xml:space="preserve">Графична част </w:t>
      </w:r>
      <w:r>
        <w:rPr>
          <w:rStyle w:val="FontStyle16"/>
        </w:rPr>
        <w:t>-</w:t>
      </w:r>
      <w:r w:rsidR="007B187B">
        <w:rPr>
          <w:rStyle w:val="FontStyle16"/>
        </w:rPr>
        <w:t xml:space="preserve"> </w:t>
      </w:r>
      <w:r>
        <w:rPr>
          <w:rStyle w:val="FontStyle16"/>
        </w:rPr>
        <w:t xml:space="preserve">фигури, </w:t>
      </w:r>
      <w:r w:rsidR="007B187B">
        <w:rPr>
          <w:rStyle w:val="FontStyle16"/>
        </w:rPr>
        <w:t>таблици</w:t>
      </w:r>
      <w:r>
        <w:rPr>
          <w:rStyle w:val="FontStyle16"/>
        </w:rPr>
        <w:t xml:space="preserve"> и др.</w:t>
      </w:r>
    </w:p>
    <w:p w:rsidR="0022518D" w:rsidRDefault="0022518D">
      <w:pPr>
        <w:pStyle w:val="Style7"/>
        <w:widowControl/>
        <w:spacing w:line="240" w:lineRule="exact"/>
        <w:ind w:left="691"/>
        <w:rPr>
          <w:sz w:val="20"/>
          <w:szCs w:val="20"/>
        </w:rPr>
      </w:pPr>
    </w:p>
    <w:p w:rsidR="0022518D" w:rsidRDefault="00423D16">
      <w:pPr>
        <w:pStyle w:val="Style7"/>
        <w:widowControl/>
        <w:tabs>
          <w:tab w:val="left" w:pos="931"/>
        </w:tabs>
        <w:spacing w:before="34" w:line="288" w:lineRule="exact"/>
        <w:ind w:left="691"/>
        <w:rPr>
          <w:rStyle w:val="FontStyle15"/>
        </w:rPr>
      </w:pPr>
      <w:r>
        <w:rPr>
          <w:rStyle w:val="FontStyle15"/>
        </w:rPr>
        <w:t>6.</w:t>
      </w:r>
      <w:r>
        <w:rPr>
          <w:rStyle w:val="FontStyle15"/>
          <w:b w:val="0"/>
          <w:bCs w:val="0"/>
          <w:sz w:val="20"/>
          <w:szCs w:val="20"/>
        </w:rPr>
        <w:tab/>
      </w:r>
      <w:r>
        <w:rPr>
          <w:rStyle w:val="FontStyle15"/>
        </w:rPr>
        <w:t>Технически изисквания:</w:t>
      </w:r>
    </w:p>
    <w:p w:rsidR="0022518D" w:rsidRDefault="00423D16">
      <w:pPr>
        <w:pStyle w:val="Style8"/>
        <w:widowControl/>
        <w:jc w:val="both"/>
        <w:rPr>
          <w:rStyle w:val="FontStyle16"/>
        </w:rPr>
      </w:pPr>
      <w:r>
        <w:rPr>
          <w:rStyle w:val="FontStyle16"/>
        </w:rPr>
        <w:t>Курсовата работа се оформя чрез компютърна текстообработка и се предава в папка, структурирана по следния начин:</w:t>
      </w:r>
    </w:p>
    <w:p w:rsidR="0022518D" w:rsidRDefault="00423D16" w:rsidP="00C265EE">
      <w:pPr>
        <w:pStyle w:val="Style9"/>
        <w:widowControl/>
        <w:numPr>
          <w:ilvl w:val="0"/>
          <w:numId w:val="3"/>
        </w:numPr>
        <w:tabs>
          <w:tab w:val="left" w:pos="1402"/>
        </w:tabs>
        <w:spacing w:before="5" w:line="288" w:lineRule="exact"/>
        <w:ind w:left="1056" w:firstLine="0"/>
        <w:rPr>
          <w:rStyle w:val="FontStyle16"/>
        </w:rPr>
      </w:pPr>
      <w:r>
        <w:rPr>
          <w:rStyle w:val="FontStyle16"/>
        </w:rPr>
        <w:t>Заглавна страница;</w:t>
      </w:r>
    </w:p>
    <w:p w:rsidR="0022518D" w:rsidRDefault="00423D16" w:rsidP="00C265EE">
      <w:pPr>
        <w:pStyle w:val="Style9"/>
        <w:widowControl/>
        <w:numPr>
          <w:ilvl w:val="0"/>
          <w:numId w:val="3"/>
        </w:numPr>
        <w:tabs>
          <w:tab w:val="left" w:pos="1402"/>
        </w:tabs>
        <w:spacing w:before="10" w:line="288" w:lineRule="exact"/>
        <w:ind w:left="1056" w:firstLine="0"/>
        <w:rPr>
          <w:rStyle w:val="FontStyle16"/>
        </w:rPr>
      </w:pPr>
      <w:r>
        <w:rPr>
          <w:rStyle w:val="FontStyle16"/>
        </w:rPr>
        <w:t>Задание;</w:t>
      </w:r>
    </w:p>
    <w:p w:rsidR="0022518D" w:rsidRDefault="00423D16" w:rsidP="00C265EE">
      <w:pPr>
        <w:pStyle w:val="Style9"/>
        <w:widowControl/>
        <w:numPr>
          <w:ilvl w:val="0"/>
          <w:numId w:val="3"/>
        </w:numPr>
        <w:tabs>
          <w:tab w:val="left" w:pos="1402"/>
        </w:tabs>
        <w:spacing w:before="5" w:line="288" w:lineRule="exact"/>
        <w:ind w:left="1056" w:firstLine="0"/>
        <w:rPr>
          <w:rStyle w:val="FontStyle16"/>
        </w:rPr>
      </w:pPr>
      <w:r>
        <w:rPr>
          <w:rStyle w:val="FontStyle16"/>
        </w:rPr>
        <w:t>Съдържание;</w:t>
      </w:r>
    </w:p>
    <w:p w:rsidR="0022518D" w:rsidRDefault="00423D16" w:rsidP="00C265EE">
      <w:pPr>
        <w:pStyle w:val="Style9"/>
        <w:widowControl/>
        <w:numPr>
          <w:ilvl w:val="0"/>
          <w:numId w:val="3"/>
        </w:numPr>
        <w:tabs>
          <w:tab w:val="left" w:pos="1402"/>
        </w:tabs>
        <w:spacing w:before="10" w:line="288" w:lineRule="exact"/>
        <w:ind w:left="1056" w:firstLine="0"/>
        <w:rPr>
          <w:rStyle w:val="FontStyle16"/>
        </w:rPr>
      </w:pPr>
      <w:r>
        <w:rPr>
          <w:rStyle w:val="FontStyle16"/>
        </w:rPr>
        <w:t>Глави и раздели;</w:t>
      </w:r>
      <w:r w:rsidR="00875DB6">
        <w:rPr>
          <w:rStyle w:val="FontStyle16"/>
        </w:rPr>
        <w:t xml:space="preserve"> </w:t>
      </w:r>
    </w:p>
    <w:p w:rsidR="0022518D" w:rsidRDefault="00423D16" w:rsidP="00C265EE">
      <w:pPr>
        <w:pStyle w:val="Style9"/>
        <w:widowControl/>
        <w:numPr>
          <w:ilvl w:val="0"/>
          <w:numId w:val="3"/>
        </w:numPr>
        <w:tabs>
          <w:tab w:val="left" w:pos="1402"/>
        </w:tabs>
        <w:spacing w:before="5" w:line="288" w:lineRule="exact"/>
        <w:ind w:left="1056" w:firstLine="0"/>
        <w:rPr>
          <w:rStyle w:val="FontStyle16"/>
        </w:rPr>
      </w:pPr>
      <w:r>
        <w:rPr>
          <w:rStyle w:val="FontStyle16"/>
        </w:rPr>
        <w:t>Използвана литература;</w:t>
      </w:r>
    </w:p>
    <w:p w:rsidR="00C265EE" w:rsidRDefault="00423D16" w:rsidP="00C265EE">
      <w:pPr>
        <w:pStyle w:val="Style9"/>
        <w:widowControl/>
        <w:numPr>
          <w:ilvl w:val="0"/>
          <w:numId w:val="3"/>
        </w:numPr>
        <w:tabs>
          <w:tab w:val="left" w:pos="1402"/>
        </w:tabs>
        <w:spacing w:before="10" w:line="288" w:lineRule="exact"/>
        <w:ind w:left="1056" w:firstLine="0"/>
        <w:rPr>
          <w:rStyle w:val="FontStyle16"/>
        </w:rPr>
      </w:pPr>
      <w:r>
        <w:rPr>
          <w:rStyle w:val="FontStyle16"/>
        </w:rPr>
        <w:t>Приложения.</w:t>
      </w:r>
    </w:p>
    <w:sectPr w:rsidR="00C265EE" w:rsidSect="0022518D">
      <w:type w:val="continuous"/>
      <w:pgSz w:w="11905" w:h="16837"/>
      <w:pgMar w:top="876" w:right="1742" w:bottom="1295" w:left="1176" w:header="708" w:footer="708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AAA" w:rsidRDefault="00E61AAA">
      <w:r>
        <w:separator/>
      </w:r>
    </w:p>
  </w:endnote>
  <w:endnote w:type="continuationSeparator" w:id="0">
    <w:p w:rsidR="00E61AAA" w:rsidRDefault="00E61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AAA" w:rsidRDefault="00E61AAA">
      <w:r>
        <w:separator/>
      </w:r>
    </w:p>
  </w:footnote>
  <w:footnote w:type="continuationSeparator" w:id="0">
    <w:p w:rsidR="00E61AAA" w:rsidRDefault="00E61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1608C44"/>
    <w:lvl w:ilvl="0">
      <w:numFmt w:val="bullet"/>
      <w:lvlText w:val="*"/>
      <w:lvlJc w:val="left"/>
    </w:lvl>
  </w:abstractNum>
  <w:abstractNum w:abstractNumId="1" w15:restartNumberingAfterBreak="0">
    <w:nsid w:val="222F181D"/>
    <w:multiLevelType w:val="singleLevel"/>
    <w:tmpl w:val="2C74A3F8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AD5AA0"/>
    <w:multiLevelType w:val="singleLevel"/>
    <w:tmpl w:val="0040F882"/>
    <w:lvl w:ilvl="0">
      <w:start w:val="3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96"/>
    <w:rsid w:val="000129E0"/>
    <w:rsid w:val="00015BAF"/>
    <w:rsid w:val="0022518D"/>
    <w:rsid w:val="00232B88"/>
    <w:rsid w:val="002F619F"/>
    <w:rsid w:val="00310713"/>
    <w:rsid w:val="003E1DA3"/>
    <w:rsid w:val="00404C6A"/>
    <w:rsid w:val="00423D16"/>
    <w:rsid w:val="00424621"/>
    <w:rsid w:val="00427469"/>
    <w:rsid w:val="00641EE0"/>
    <w:rsid w:val="00795CAE"/>
    <w:rsid w:val="007B187B"/>
    <w:rsid w:val="00875DB6"/>
    <w:rsid w:val="008F5A16"/>
    <w:rsid w:val="00940954"/>
    <w:rsid w:val="009E2A89"/>
    <w:rsid w:val="00A86AB5"/>
    <w:rsid w:val="00AB49B6"/>
    <w:rsid w:val="00BB37EB"/>
    <w:rsid w:val="00C265EE"/>
    <w:rsid w:val="00D675DB"/>
    <w:rsid w:val="00E45C96"/>
    <w:rsid w:val="00E50432"/>
    <w:rsid w:val="00E6038A"/>
    <w:rsid w:val="00E61AAA"/>
    <w:rsid w:val="00E6433E"/>
    <w:rsid w:val="00EB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55BFE"/>
  <w15:docId w15:val="{490C38E2-BEB2-46F1-87BC-ECC95BCD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18D"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22518D"/>
  </w:style>
  <w:style w:type="paragraph" w:customStyle="1" w:styleId="Style2">
    <w:name w:val="Style2"/>
    <w:basedOn w:val="Normal"/>
    <w:uiPriority w:val="99"/>
    <w:rsid w:val="0022518D"/>
    <w:pPr>
      <w:spacing w:line="331" w:lineRule="exact"/>
      <w:ind w:firstLine="2035"/>
    </w:pPr>
  </w:style>
  <w:style w:type="paragraph" w:customStyle="1" w:styleId="Style3">
    <w:name w:val="Style3"/>
    <w:basedOn w:val="Normal"/>
    <w:uiPriority w:val="99"/>
    <w:rsid w:val="0022518D"/>
  </w:style>
  <w:style w:type="paragraph" w:customStyle="1" w:styleId="Style4">
    <w:name w:val="Style4"/>
    <w:basedOn w:val="Normal"/>
    <w:uiPriority w:val="99"/>
    <w:rsid w:val="0022518D"/>
  </w:style>
  <w:style w:type="paragraph" w:customStyle="1" w:styleId="Style5">
    <w:name w:val="Style5"/>
    <w:basedOn w:val="Normal"/>
    <w:uiPriority w:val="99"/>
    <w:rsid w:val="0022518D"/>
    <w:pPr>
      <w:spacing w:line="502" w:lineRule="exact"/>
      <w:jc w:val="center"/>
    </w:pPr>
  </w:style>
  <w:style w:type="paragraph" w:customStyle="1" w:styleId="Style6">
    <w:name w:val="Style6"/>
    <w:basedOn w:val="Normal"/>
    <w:uiPriority w:val="99"/>
    <w:rsid w:val="0022518D"/>
    <w:pPr>
      <w:spacing w:line="278" w:lineRule="exact"/>
      <w:ind w:firstLine="686"/>
      <w:jc w:val="both"/>
    </w:pPr>
  </w:style>
  <w:style w:type="paragraph" w:customStyle="1" w:styleId="Style7">
    <w:name w:val="Style7"/>
    <w:basedOn w:val="Normal"/>
    <w:uiPriority w:val="99"/>
    <w:rsid w:val="0022518D"/>
  </w:style>
  <w:style w:type="paragraph" w:customStyle="1" w:styleId="Style8">
    <w:name w:val="Style8"/>
    <w:basedOn w:val="Normal"/>
    <w:uiPriority w:val="99"/>
    <w:rsid w:val="0022518D"/>
    <w:pPr>
      <w:spacing w:line="288" w:lineRule="exact"/>
      <w:ind w:firstLine="691"/>
    </w:pPr>
  </w:style>
  <w:style w:type="paragraph" w:customStyle="1" w:styleId="Style9">
    <w:name w:val="Style9"/>
    <w:basedOn w:val="Normal"/>
    <w:uiPriority w:val="99"/>
    <w:rsid w:val="0022518D"/>
    <w:pPr>
      <w:spacing w:line="278" w:lineRule="exact"/>
      <w:ind w:hanging="346"/>
    </w:pPr>
  </w:style>
  <w:style w:type="character" w:customStyle="1" w:styleId="FontStyle11">
    <w:name w:val="Font Style11"/>
    <w:basedOn w:val="DefaultParagraphFont"/>
    <w:uiPriority w:val="99"/>
    <w:rsid w:val="0022518D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2">
    <w:name w:val="Font Style12"/>
    <w:basedOn w:val="DefaultParagraphFont"/>
    <w:uiPriority w:val="99"/>
    <w:rsid w:val="0022518D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13">
    <w:name w:val="Font Style13"/>
    <w:basedOn w:val="DefaultParagraphFont"/>
    <w:uiPriority w:val="99"/>
    <w:rsid w:val="0022518D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basedOn w:val="DefaultParagraphFont"/>
    <w:uiPriority w:val="99"/>
    <w:rsid w:val="0022518D"/>
    <w:rPr>
      <w:rFonts w:ascii="Times New Roman" w:hAnsi="Times New Roman" w:cs="Times New Roman"/>
      <w:b/>
      <w:bCs/>
      <w:sz w:val="36"/>
      <w:szCs w:val="36"/>
    </w:rPr>
  </w:style>
  <w:style w:type="character" w:customStyle="1" w:styleId="FontStyle15">
    <w:name w:val="Font Style15"/>
    <w:basedOn w:val="DefaultParagraphFont"/>
    <w:uiPriority w:val="99"/>
    <w:rsid w:val="0022518D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basedOn w:val="DefaultParagraphFont"/>
    <w:uiPriority w:val="99"/>
    <w:rsid w:val="0022518D"/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D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5815E-F4F5-4D62-A53E-91E5FAE0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Siya</dc:creator>
  <cp:lastModifiedBy>user</cp:lastModifiedBy>
  <cp:revision>10</cp:revision>
  <dcterms:created xsi:type="dcterms:W3CDTF">2018-11-02T14:24:00Z</dcterms:created>
  <dcterms:modified xsi:type="dcterms:W3CDTF">2020-03-18T07:21:00Z</dcterms:modified>
</cp:coreProperties>
</file>