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B943" w14:textId="74EA94C7" w:rsidR="00523067" w:rsidRPr="00665367" w:rsidRDefault="003D1DB1" w:rsidP="006432B6">
      <w:pPr>
        <w:ind w:left="5760" w:firstLine="720"/>
        <w:jc w:val="center"/>
        <w:rPr>
          <w:rFonts w:ascii="Times New Roman" w:hAnsi="Times New Roman"/>
          <w:b/>
          <w:sz w:val="26"/>
          <w:szCs w:val="26"/>
          <w:lang w:val="ru-RU"/>
        </w:rPr>
      </w:pPr>
      <w:proofErr w:type="spellStart"/>
      <w:r w:rsidRPr="00665367">
        <w:rPr>
          <w:rFonts w:ascii="Times New Roman" w:hAnsi="Times New Roman"/>
          <w:b/>
          <w:sz w:val="26"/>
          <w:szCs w:val="26"/>
          <w:lang w:val="ru-RU"/>
        </w:rPr>
        <w:t>Учебна</w:t>
      </w:r>
      <w:proofErr w:type="spellEnd"/>
      <w:r w:rsidRPr="00665367">
        <w:rPr>
          <w:rFonts w:ascii="Times New Roman" w:hAnsi="Times New Roman"/>
          <w:b/>
          <w:sz w:val="26"/>
          <w:szCs w:val="26"/>
          <w:lang w:val="ru-RU"/>
        </w:rPr>
        <w:t xml:space="preserve"> 20</w:t>
      </w:r>
      <w:r w:rsidR="0084284F">
        <w:rPr>
          <w:rFonts w:ascii="Times New Roman" w:hAnsi="Times New Roman"/>
          <w:b/>
          <w:sz w:val="26"/>
          <w:szCs w:val="26"/>
          <w:lang w:val="en-US"/>
        </w:rPr>
        <w:t>2</w:t>
      </w:r>
      <w:r w:rsidR="00B315D5">
        <w:rPr>
          <w:rFonts w:ascii="Times New Roman" w:hAnsi="Times New Roman"/>
          <w:b/>
          <w:sz w:val="26"/>
          <w:szCs w:val="26"/>
          <w:lang w:val="bg-BG"/>
        </w:rPr>
        <w:t>1</w:t>
      </w:r>
      <w:r w:rsidR="00981758" w:rsidRPr="00665367">
        <w:rPr>
          <w:rFonts w:ascii="Times New Roman" w:hAnsi="Times New Roman"/>
          <w:b/>
          <w:sz w:val="26"/>
          <w:szCs w:val="26"/>
          <w:lang w:val="en-US"/>
        </w:rPr>
        <w:t>/</w:t>
      </w:r>
      <w:r w:rsidR="00523067" w:rsidRPr="00665367">
        <w:rPr>
          <w:rFonts w:ascii="Times New Roman" w:hAnsi="Times New Roman"/>
          <w:b/>
          <w:sz w:val="26"/>
          <w:szCs w:val="26"/>
          <w:lang w:val="ru-RU"/>
        </w:rPr>
        <w:t>20</w:t>
      </w:r>
      <w:r w:rsidR="00C4411D">
        <w:rPr>
          <w:rFonts w:ascii="Times New Roman" w:hAnsi="Times New Roman"/>
          <w:b/>
          <w:sz w:val="26"/>
          <w:szCs w:val="26"/>
          <w:lang w:val="en-US"/>
        </w:rPr>
        <w:t>2</w:t>
      </w:r>
      <w:r w:rsidR="00B315D5">
        <w:rPr>
          <w:rFonts w:ascii="Times New Roman" w:hAnsi="Times New Roman"/>
          <w:b/>
          <w:sz w:val="26"/>
          <w:szCs w:val="26"/>
          <w:lang w:val="bg-BG"/>
        </w:rPr>
        <w:t>2</w:t>
      </w:r>
      <w:r w:rsidR="00C4411D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523067" w:rsidRPr="00665367">
        <w:rPr>
          <w:rFonts w:ascii="Times New Roman" w:hAnsi="Times New Roman"/>
          <w:b/>
          <w:sz w:val="26"/>
          <w:szCs w:val="26"/>
          <w:lang w:val="ru-RU"/>
        </w:rPr>
        <w:t>година</w:t>
      </w:r>
    </w:p>
    <w:p w14:paraId="77F12D8E" w14:textId="77777777" w:rsidR="000A0890" w:rsidRPr="006837B3" w:rsidRDefault="000A0890" w:rsidP="006432B6">
      <w:pPr>
        <w:ind w:left="5760" w:firstLine="720"/>
        <w:jc w:val="center"/>
        <w:rPr>
          <w:rFonts w:ascii="Times New Roman" w:hAnsi="Times New Roman"/>
          <w:b/>
          <w:sz w:val="16"/>
          <w:szCs w:val="16"/>
          <w:lang w:val="ru-RU"/>
        </w:rPr>
      </w:pPr>
    </w:p>
    <w:p w14:paraId="7A6DA834" w14:textId="77777777" w:rsidR="00523067" w:rsidRPr="00665367" w:rsidRDefault="00523067" w:rsidP="00523067">
      <w:pPr>
        <w:jc w:val="center"/>
        <w:rPr>
          <w:rFonts w:ascii="Times New Roman" w:hAnsi="Times New Roman"/>
          <w:b/>
          <w:i/>
          <w:sz w:val="32"/>
          <w:lang w:val="ru-RU"/>
        </w:rPr>
      </w:pPr>
      <w:r w:rsidRPr="00665367">
        <w:rPr>
          <w:rFonts w:ascii="Times New Roman" w:hAnsi="Times New Roman"/>
          <w:b/>
          <w:i/>
          <w:sz w:val="32"/>
          <w:lang w:val="ru-RU"/>
        </w:rPr>
        <w:t>К О Н С П Е К Т</w:t>
      </w:r>
    </w:p>
    <w:p w14:paraId="5BDACA66" w14:textId="77777777" w:rsidR="00523067" w:rsidRPr="00665367" w:rsidRDefault="00523067" w:rsidP="00523067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65367">
        <w:rPr>
          <w:rFonts w:ascii="Times New Roman" w:hAnsi="Times New Roman"/>
          <w:b/>
          <w:sz w:val="28"/>
          <w:szCs w:val="28"/>
          <w:lang w:val="ru-RU"/>
        </w:rPr>
        <w:t xml:space="preserve">по “ИНЖЕНЕРИНГ 2 </w:t>
      </w:r>
      <w:proofErr w:type="gramStart"/>
      <w:r w:rsidRPr="00665367">
        <w:rPr>
          <w:rFonts w:ascii="Times New Roman" w:hAnsi="Times New Roman"/>
          <w:b/>
          <w:sz w:val="28"/>
          <w:szCs w:val="28"/>
          <w:lang w:val="ru-RU"/>
        </w:rPr>
        <w:t>( ИНДУСТРИАЛЕН</w:t>
      </w:r>
      <w:proofErr w:type="gramEnd"/>
      <w:r w:rsidRPr="00665367">
        <w:rPr>
          <w:rFonts w:ascii="Times New Roman" w:hAnsi="Times New Roman"/>
          <w:b/>
          <w:sz w:val="28"/>
          <w:szCs w:val="28"/>
          <w:lang w:val="ru-RU"/>
        </w:rPr>
        <w:t xml:space="preserve">  ИНЖЕНЕРИНГ )”</w:t>
      </w:r>
    </w:p>
    <w:p w14:paraId="7393A077" w14:textId="77777777" w:rsidR="00523067" w:rsidRPr="00C4411D" w:rsidRDefault="00523067" w:rsidP="00523067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665367">
        <w:rPr>
          <w:rFonts w:ascii="Times New Roman" w:hAnsi="Times New Roman"/>
          <w:b/>
          <w:i/>
          <w:sz w:val="28"/>
          <w:szCs w:val="28"/>
          <w:lang w:val="ru-RU"/>
        </w:rPr>
        <w:t>(</w:t>
      </w:r>
      <w:r w:rsidRPr="00665367">
        <w:rPr>
          <w:rFonts w:ascii="Times New Roman" w:hAnsi="Times New Roman"/>
          <w:b/>
          <w:i/>
          <w:sz w:val="28"/>
          <w:szCs w:val="28"/>
        </w:rPr>
        <w:t>I</w:t>
      </w:r>
      <w:r w:rsidRPr="00665367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 w:rsidRPr="00665367">
        <w:rPr>
          <w:rFonts w:ascii="Times New Roman" w:hAnsi="Times New Roman"/>
          <w:b/>
          <w:i/>
          <w:sz w:val="28"/>
          <w:szCs w:val="28"/>
        </w:rPr>
        <w:t>I</w:t>
      </w:r>
      <w:r w:rsidRPr="00665367">
        <w:rPr>
          <w:rFonts w:ascii="Times New Roman" w:hAnsi="Times New Roman"/>
          <w:b/>
          <w:i/>
          <w:sz w:val="28"/>
          <w:szCs w:val="28"/>
          <w:lang w:val="ru-RU"/>
        </w:rPr>
        <w:t xml:space="preserve"> курс, спец. </w:t>
      </w:r>
      <w:r w:rsidRPr="00C4411D">
        <w:rPr>
          <w:rFonts w:ascii="Times New Roman" w:hAnsi="Times New Roman"/>
          <w:b/>
          <w:i/>
          <w:sz w:val="28"/>
          <w:szCs w:val="28"/>
          <w:lang w:val="ru-RU"/>
        </w:rPr>
        <w:t xml:space="preserve">ИМ, СФ - </w:t>
      </w:r>
      <w:proofErr w:type="spellStart"/>
      <w:r w:rsidRPr="00C4411D">
        <w:rPr>
          <w:rFonts w:ascii="Times New Roman" w:hAnsi="Times New Roman"/>
          <w:b/>
          <w:i/>
          <w:sz w:val="28"/>
          <w:szCs w:val="28"/>
          <w:lang w:val="ru-RU"/>
        </w:rPr>
        <w:t>редовно</w:t>
      </w:r>
      <w:proofErr w:type="spellEnd"/>
      <w:r w:rsidRPr="00C4411D">
        <w:rPr>
          <w:rFonts w:ascii="Times New Roman" w:hAnsi="Times New Roman"/>
          <w:b/>
          <w:i/>
          <w:sz w:val="28"/>
          <w:szCs w:val="28"/>
          <w:lang w:val="ru-RU"/>
        </w:rPr>
        <w:t xml:space="preserve"> обучение)</w:t>
      </w:r>
    </w:p>
    <w:p w14:paraId="017FE747" w14:textId="77777777" w:rsidR="006837B3" w:rsidRPr="00C4411D" w:rsidRDefault="006837B3" w:rsidP="00523067">
      <w:pPr>
        <w:jc w:val="center"/>
        <w:rPr>
          <w:rFonts w:ascii="Times New Roman" w:hAnsi="Times New Roman"/>
          <w:b/>
          <w:i/>
          <w:sz w:val="16"/>
          <w:szCs w:val="16"/>
          <w:lang w:val="ru-RU"/>
        </w:rPr>
      </w:pPr>
    </w:p>
    <w:p w14:paraId="22D82D97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proofErr w:type="spellStart"/>
      <w:r w:rsidRPr="006837B3">
        <w:rPr>
          <w:rFonts w:ascii="Times New Roman" w:hAnsi="Times New Roman"/>
          <w:sz w:val="26"/>
          <w:szCs w:val="26"/>
          <w:lang w:val="ru-RU"/>
        </w:rPr>
        <w:t>Възникване</w:t>
      </w:r>
      <w:proofErr w:type="spellEnd"/>
      <w:r w:rsidRPr="006837B3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72042E" w:rsidRPr="006837B3">
        <w:rPr>
          <w:rFonts w:ascii="Times New Roman" w:hAnsi="Times New Roman"/>
          <w:sz w:val="26"/>
          <w:szCs w:val="26"/>
          <w:lang w:val="ru-RU"/>
        </w:rPr>
        <w:t xml:space="preserve">на </w:t>
      </w:r>
      <w:proofErr w:type="spellStart"/>
      <w:r w:rsidR="0072042E" w:rsidRPr="006837B3">
        <w:rPr>
          <w:rFonts w:ascii="Times New Roman" w:hAnsi="Times New Roman"/>
          <w:sz w:val="26"/>
          <w:szCs w:val="26"/>
          <w:lang w:val="ru-RU"/>
        </w:rPr>
        <w:t>индустриалния</w:t>
      </w:r>
      <w:proofErr w:type="spellEnd"/>
      <w:r w:rsidR="0072042E" w:rsidRPr="006837B3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72042E" w:rsidRPr="006837B3">
        <w:rPr>
          <w:rFonts w:ascii="Times New Roman" w:hAnsi="Times New Roman"/>
          <w:sz w:val="26"/>
          <w:szCs w:val="26"/>
          <w:lang w:val="ru-RU"/>
        </w:rPr>
        <w:t>инженери</w:t>
      </w:r>
      <w:r w:rsidRPr="006837B3">
        <w:rPr>
          <w:rFonts w:ascii="Times New Roman" w:hAnsi="Times New Roman"/>
          <w:sz w:val="26"/>
          <w:szCs w:val="26"/>
          <w:lang w:val="ru-RU"/>
        </w:rPr>
        <w:t>нг</w:t>
      </w:r>
      <w:proofErr w:type="spellEnd"/>
      <w:r w:rsidRPr="006837B3">
        <w:rPr>
          <w:rFonts w:ascii="Times New Roman" w:hAnsi="Times New Roman"/>
          <w:sz w:val="26"/>
          <w:szCs w:val="26"/>
          <w:lang w:val="ru-RU"/>
        </w:rPr>
        <w:t xml:space="preserve"> (ИИ) </w:t>
      </w:r>
      <w:proofErr w:type="spellStart"/>
      <w:r w:rsidRPr="006837B3">
        <w:rPr>
          <w:rFonts w:ascii="Times New Roman" w:hAnsi="Times New Roman"/>
          <w:sz w:val="26"/>
          <w:szCs w:val="26"/>
          <w:lang w:val="ru-RU"/>
        </w:rPr>
        <w:t>като</w:t>
      </w:r>
      <w:proofErr w:type="spellEnd"/>
      <w:r w:rsidRPr="006837B3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6837B3">
        <w:rPr>
          <w:rFonts w:ascii="Times New Roman" w:hAnsi="Times New Roman"/>
          <w:sz w:val="26"/>
          <w:szCs w:val="26"/>
          <w:lang w:val="bg-BG"/>
        </w:rPr>
        <w:t>наука и практика.</w:t>
      </w:r>
    </w:p>
    <w:p w14:paraId="5A59C66F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Определение, същност, цел и развитие на ИИ.</w:t>
      </w:r>
    </w:p>
    <w:p w14:paraId="411E67BA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Си</w:t>
      </w:r>
      <w:r w:rsidR="005C4279" w:rsidRPr="006837B3">
        <w:rPr>
          <w:rFonts w:ascii="Times New Roman" w:hAnsi="Times New Roman"/>
          <w:sz w:val="26"/>
          <w:szCs w:val="26"/>
          <w:lang w:val="bg-BG"/>
        </w:rPr>
        <w:t>стемен подход и задачи на ИИ.</w:t>
      </w:r>
    </w:p>
    <w:p w14:paraId="467E332C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Алгоритъм на процеса на проектиран</w:t>
      </w:r>
      <w:r w:rsidR="0072042E" w:rsidRPr="006837B3">
        <w:rPr>
          <w:rFonts w:ascii="Times New Roman" w:hAnsi="Times New Roman"/>
          <w:sz w:val="26"/>
          <w:szCs w:val="26"/>
          <w:lang w:val="bg-BG"/>
        </w:rPr>
        <w:t>е и усъвършенстване. Видове при</w:t>
      </w:r>
      <w:r w:rsidRPr="006837B3">
        <w:rPr>
          <w:rFonts w:ascii="Times New Roman" w:hAnsi="Times New Roman"/>
          <w:sz w:val="26"/>
          <w:szCs w:val="26"/>
          <w:lang w:val="bg-BG"/>
        </w:rPr>
        <w:t>емливи решения.</w:t>
      </w:r>
    </w:p>
    <w:p w14:paraId="727DE856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Инвестиции. Инвестиционен процес. Структура на ин</w:t>
      </w:r>
      <w:r w:rsidR="00624D5F" w:rsidRPr="006837B3">
        <w:rPr>
          <w:rFonts w:ascii="Times New Roman" w:hAnsi="Times New Roman"/>
          <w:sz w:val="26"/>
          <w:szCs w:val="26"/>
          <w:lang w:val="bg-BG"/>
        </w:rPr>
        <w:t>вестициите - технологична и въз</w:t>
      </w:r>
      <w:r w:rsidRPr="006837B3">
        <w:rPr>
          <w:rFonts w:ascii="Times New Roman" w:hAnsi="Times New Roman"/>
          <w:sz w:val="26"/>
          <w:szCs w:val="26"/>
          <w:lang w:val="bg-BG"/>
        </w:rPr>
        <w:t>производствена.</w:t>
      </w:r>
    </w:p>
    <w:p w14:paraId="634724C6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Участници в инвестиционния процес.</w:t>
      </w:r>
    </w:p>
    <w:p w14:paraId="3B5AB1BF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 xml:space="preserve">Видове проучвателни и проектни работи. </w:t>
      </w:r>
    </w:p>
    <w:p w14:paraId="2161C2DB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Съдържание на проекта на индустриално предприятие и последователност при разработването му.</w:t>
      </w:r>
    </w:p>
    <w:p w14:paraId="3E7D1690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Производствена мощност на индустриалното предприятие - същност, видове и определяне.</w:t>
      </w:r>
    </w:p>
    <w:p w14:paraId="5FD76555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 xml:space="preserve">Определяне местоположението на индустриалното предприятие - същност, цел, последователност и влияещи фактори. </w:t>
      </w:r>
    </w:p>
    <w:p w14:paraId="6557519B" w14:textId="77777777" w:rsidR="002E39B3" w:rsidRPr="006837B3" w:rsidRDefault="002E39B3" w:rsidP="00DC265E">
      <w:pPr>
        <w:numPr>
          <w:ilvl w:val="0"/>
          <w:numId w:val="2"/>
        </w:numPr>
        <w:ind w:left="284" w:right="283" w:hanging="426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 w:hint="eastAsia"/>
          <w:sz w:val="26"/>
          <w:szCs w:val="26"/>
          <w:lang w:val="bg-BG"/>
        </w:rPr>
        <w:t>Методи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за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оценка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и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избор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на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вариант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за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местоположение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на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индустриалн</w:t>
      </w:r>
      <w:r w:rsidR="006837B3" w:rsidRPr="006837B3">
        <w:rPr>
          <w:rFonts w:ascii="Times New Roman" w:hAnsi="Times New Roman"/>
          <w:sz w:val="26"/>
          <w:szCs w:val="26"/>
          <w:lang w:val="bg-BG"/>
        </w:rPr>
        <w:t>ото предприятие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.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Метод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„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Оценка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на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proofErr w:type="spellStart"/>
      <w:r w:rsidRPr="006837B3">
        <w:rPr>
          <w:rFonts w:ascii="Times New Roman" w:hAnsi="Times New Roman" w:hint="eastAsia"/>
          <w:sz w:val="26"/>
          <w:szCs w:val="26"/>
          <w:lang w:val="bg-BG"/>
        </w:rPr>
        <w:t>ранжираните</w:t>
      </w:r>
      <w:proofErr w:type="spellEnd"/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по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значимост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фактори”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. </w:t>
      </w:r>
    </w:p>
    <w:p w14:paraId="61E29E71" w14:textId="77777777" w:rsidR="002E39B3" w:rsidRPr="006837B3" w:rsidRDefault="002E39B3" w:rsidP="00DC265E">
      <w:pPr>
        <w:numPr>
          <w:ilvl w:val="0"/>
          <w:numId w:val="2"/>
        </w:numPr>
        <w:ind w:left="284" w:right="283" w:hanging="426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 w:hint="eastAsia"/>
          <w:sz w:val="26"/>
          <w:szCs w:val="26"/>
          <w:lang w:val="bg-BG"/>
        </w:rPr>
        <w:t>Метод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„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Критична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точка”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. </w:t>
      </w:r>
    </w:p>
    <w:p w14:paraId="4DE54DE9" w14:textId="77777777" w:rsidR="002E39B3" w:rsidRPr="006837B3" w:rsidRDefault="002E39B3" w:rsidP="00DC265E">
      <w:pPr>
        <w:numPr>
          <w:ilvl w:val="0"/>
          <w:numId w:val="2"/>
        </w:numPr>
        <w:ind w:left="284" w:right="283" w:hanging="426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 w:hint="eastAsia"/>
          <w:sz w:val="26"/>
          <w:szCs w:val="26"/>
          <w:lang w:val="bg-BG"/>
        </w:rPr>
        <w:t>Метод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„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Център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на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Pr="006837B3">
        <w:rPr>
          <w:rFonts w:ascii="Times New Roman" w:hAnsi="Times New Roman" w:hint="eastAsia"/>
          <w:sz w:val="26"/>
          <w:szCs w:val="26"/>
          <w:lang w:val="bg-BG"/>
        </w:rPr>
        <w:t>тежестта”</w:t>
      </w:r>
      <w:r w:rsidRPr="006837B3">
        <w:rPr>
          <w:rFonts w:ascii="Times New Roman" w:hAnsi="Times New Roman"/>
          <w:sz w:val="26"/>
          <w:szCs w:val="26"/>
          <w:lang w:val="bg-BG"/>
        </w:rPr>
        <w:t xml:space="preserve">. </w:t>
      </w:r>
    </w:p>
    <w:p w14:paraId="70EABCF5" w14:textId="77777777" w:rsidR="002E39B3" w:rsidRPr="006837B3" w:rsidRDefault="007C0C78" w:rsidP="00DC265E">
      <w:pPr>
        <w:numPr>
          <w:ilvl w:val="0"/>
          <w:numId w:val="2"/>
        </w:numPr>
        <w:ind w:left="284" w:right="283" w:hanging="426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2E39B3" w:rsidRPr="006837B3">
        <w:rPr>
          <w:rFonts w:ascii="Times New Roman" w:hAnsi="Times New Roman" w:hint="eastAsia"/>
          <w:sz w:val="26"/>
          <w:szCs w:val="26"/>
          <w:lang w:val="bg-BG"/>
        </w:rPr>
        <w:t>Метод</w:t>
      </w:r>
      <w:r w:rsidR="002E39B3"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2E39B3" w:rsidRPr="006837B3">
        <w:rPr>
          <w:rFonts w:ascii="Times New Roman" w:hAnsi="Times New Roman" w:hint="eastAsia"/>
          <w:sz w:val="26"/>
          <w:szCs w:val="26"/>
          <w:lang w:val="bg-BG"/>
        </w:rPr>
        <w:t>на</w:t>
      </w:r>
      <w:r w:rsidR="002E39B3"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2E39B3" w:rsidRPr="006837B3">
        <w:rPr>
          <w:rFonts w:ascii="Times New Roman" w:hAnsi="Times New Roman" w:hint="eastAsia"/>
          <w:sz w:val="26"/>
          <w:szCs w:val="26"/>
          <w:lang w:val="bg-BG"/>
        </w:rPr>
        <w:t>линейното</w:t>
      </w:r>
      <w:r w:rsidR="002E39B3"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2E39B3" w:rsidRPr="006837B3">
        <w:rPr>
          <w:rFonts w:ascii="Times New Roman" w:hAnsi="Times New Roman" w:hint="eastAsia"/>
          <w:sz w:val="26"/>
          <w:szCs w:val="26"/>
          <w:lang w:val="bg-BG"/>
        </w:rPr>
        <w:t>програмиране</w:t>
      </w:r>
      <w:r w:rsidR="002E39B3" w:rsidRPr="006837B3">
        <w:rPr>
          <w:rFonts w:ascii="Times New Roman" w:hAnsi="Times New Roman"/>
          <w:sz w:val="26"/>
          <w:szCs w:val="26"/>
          <w:lang w:val="bg-BG"/>
        </w:rPr>
        <w:t xml:space="preserve">. </w:t>
      </w:r>
    </w:p>
    <w:p w14:paraId="785FF09F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Проектиране на пространственото разположение на индустриалното предприятие - същност, изисквания и правила. Видове планове на разположение.</w:t>
      </w:r>
    </w:p>
    <w:p w14:paraId="139EFA14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Методически основи на разработване на планове на разположение на производствените звена на индустриалното предприятие.</w:t>
      </w:r>
    </w:p>
    <w:p w14:paraId="54EC7D8C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Методи за оптимално разположение на работните места в ИП. Метод на триъгълника.</w:t>
      </w:r>
    </w:p>
    <w:p w14:paraId="0F994B1D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Метод на центъра на тежестта.</w:t>
      </w:r>
    </w:p>
    <w:p w14:paraId="06E3568E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Метод на последователното включване.</w:t>
      </w:r>
    </w:p>
    <w:p w14:paraId="5A7C2FD8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Инженеринг на ремонтната дейност в индустриалното предприятие.</w:t>
      </w:r>
    </w:p>
    <w:p w14:paraId="69445C64" w14:textId="77777777" w:rsidR="00523067" w:rsidRPr="006837B3" w:rsidRDefault="00523067" w:rsidP="005715C8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Инженеринг на инструменталното стопанство на индустриалното предприятие.</w:t>
      </w:r>
    </w:p>
    <w:p w14:paraId="7E9949E2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Инженеринг на складовото стопанство на индустриалното предприятие.</w:t>
      </w:r>
      <w:r w:rsidR="00624D5F"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</w:p>
    <w:p w14:paraId="59B44FF9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080DE6">
        <w:rPr>
          <w:rFonts w:ascii="Times New Roman" w:hAnsi="Times New Roman"/>
          <w:sz w:val="26"/>
          <w:szCs w:val="26"/>
          <w:lang w:val="bg-BG"/>
        </w:rPr>
        <w:t>Инженеринг на транспортното стопанство на индустриалното предприятие.</w:t>
      </w:r>
    </w:p>
    <w:p w14:paraId="756CDA72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567" w:right="283" w:hanging="720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Видове ресурси на индустриалното предприятие и параметри за тяхното определяне.</w:t>
      </w:r>
    </w:p>
    <w:p w14:paraId="6C054331" w14:textId="77777777" w:rsidR="007C539D" w:rsidRPr="006837B3" w:rsidRDefault="000A0890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Кл</w:t>
      </w:r>
      <w:r w:rsidRPr="00DF2DE8">
        <w:rPr>
          <w:rFonts w:ascii="Times New Roman" w:hAnsi="Times New Roman"/>
          <w:color w:val="44546A" w:themeColor="text2"/>
          <w:sz w:val="26"/>
          <w:szCs w:val="26"/>
          <w:lang w:val="bg-BG"/>
        </w:rPr>
        <w:t>асифи</w:t>
      </w:r>
      <w:r w:rsidRPr="006837B3">
        <w:rPr>
          <w:rFonts w:ascii="Times New Roman" w:hAnsi="Times New Roman"/>
          <w:sz w:val="26"/>
          <w:szCs w:val="26"/>
          <w:lang w:val="bg-BG"/>
        </w:rPr>
        <w:t>кация</w:t>
      </w:r>
      <w:r w:rsidR="00523067" w:rsidRPr="006837B3">
        <w:rPr>
          <w:rFonts w:ascii="Times New Roman" w:hAnsi="Times New Roman"/>
          <w:sz w:val="26"/>
          <w:szCs w:val="26"/>
          <w:lang w:val="bg-BG"/>
        </w:rPr>
        <w:t xml:space="preserve"> на </w:t>
      </w:r>
      <w:r w:rsidR="000B4A5D" w:rsidRPr="006837B3">
        <w:rPr>
          <w:rFonts w:ascii="Times New Roman" w:hAnsi="Times New Roman"/>
          <w:sz w:val="26"/>
          <w:szCs w:val="26"/>
          <w:lang w:val="bg-BG"/>
        </w:rPr>
        <w:t xml:space="preserve">производствените работници и на </w:t>
      </w:r>
      <w:r w:rsidR="00523067" w:rsidRPr="006837B3">
        <w:rPr>
          <w:rFonts w:ascii="Times New Roman" w:hAnsi="Times New Roman"/>
          <w:sz w:val="26"/>
          <w:szCs w:val="26"/>
          <w:lang w:val="bg-BG"/>
        </w:rPr>
        <w:t>разходите на сменното  време на производствения работник.</w:t>
      </w:r>
    </w:p>
    <w:p w14:paraId="20EFB1B4" w14:textId="77777777" w:rsidR="00523067" w:rsidRPr="006837B3" w:rsidRDefault="007C539D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 xml:space="preserve">Същност и методи за нормиране на разхода на труд. Показатели за оценка на използването на труда на производствените работници. </w:t>
      </w:r>
      <w:r w:rsidR="00523067" w:rsidRPr="006837B3">
        <w:rPr>
          <w:rFonts w:ascii="Times New Roman" w:hAnsi="Times New Roman"/>
          <w:sz w:val="26"/>
          <w:szCs w:val="26"/>
          <w:lang w:val="bg-BG"/>
        </w:rPr>
        <w:t xml:space="preserve"> </w:t>
      </w:r>
    </w:p>
    <w:p w14:paraId="26810675" w14:textId="77777777" w:rsidR="00523067" w:rsidRPr="00AA56AA" w:rsidRDefault="00C76972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proofErr w:type="spellStart"/>
      <w:r w:rsidRPr="00AA56AA">
        <w:rPr>
          <w:rFonts w:ascii="Times New Roman" w:hAnsi="Times New Roman"/>
          <w:sz w:val="26"/>
          <w:szCs w:val="26"/>
          <w:lang w:val="bg-BG"/>
        </w:rPr>
        <w:t>Meтоди</w:t>
      </w:r>
      <w:proofErr w:type="spellEnd"/>
      <w:r w:rsidRPr="00AA56AA">
        <w:rPr>
          <w:rFonts w:ascii="Times New Roman" w:hAnsi="Times New Roman"/>
          <w:sz w:val="26"/>
          <w:szCs w:val="26"/>
          <w:lang w:val="bg-BG"/>
        </w:rPr>
        <w:t xml:space="preserve"> </w:t>
      </w:r>
      <w:r w:rsidR="00523067" w:rsidRPr="00AA56AA">
        <w:rPr>
          <w:rFonts w:ascii="Times New Roman" w:hAnsi="Times New Roman"/>
          <w:sz w:val="26"/>
          <w:szCs w:val="26"/>
          <w:lang w:val="bg-BG"/>
        </w:rPr>
        <w:t xml:space="preserve">за изследване на разходите на работно време. Хронометраж. </w:t>
      </w:r>
    </w:p>
    <w:p w14:paraId="3EE17598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Индивидуална снимка на работното време.</w:t>
      </w:r>
    </w:p>
    <w:p w14:paraId="6A691FCF" w14:textId="77777777" w:rsidR="00523067" w:rsidRPr="00AA56AA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color w:val="000000" w:themeColor="text1"/>
          <w:sz w:val="26"/>
          <w:szCs w:val="26"/>
          <w:lang w:val="bg-BG"/>
        </w:rPr>
      </w:pPr>
      <w:r w:rsidRPr="00AA56AA">
        <w:rPr>
          <w:rFonts w:ascii="Times New Roman" w:hAnsi="Times New Roman"/>
          <w:color w:val="000000" w:themeColor="text1"/>
          <w:sz w:val="26"/>
          <w:szCs w:val="26"/>
          <w:lang w:val="bg-BG"/>
        </w:rPr>
        <w:t>Метод на случайните моментни наблюдения.</w:t>
      </w:r>
    </w:p>
    <w:p w14:paraId="5DF62F00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Класификация на машините и съоръженията на индустриалното предприятие.</w:t>
      </w:r>
    </w:p>
    <w:p w14:paraId="4875F4EE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Екстензивно използване на машините и съоръжения и показатели за оценяването му.</w:t>
      </w:r>
    </w:p>
    <w:p w14:paraId="704237CF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>Интензивно използване на машините и съоръженията и показатели за оценяването му.</w:t>
      </w:r>
    </w:p>
    <w:p w14:paraId="3763E8E0" w14:textId="77777777" w:rsidR="00523067" w:rsidRPr="006837B3" w:rsidRDefault="00523067" w:rsidP="00DC265E">
      <w:pPr>
        <w:numPr>
          <w:ilvl w:val="0"/>
          <w:numId w:val="2"/>
        </w:numPr>
        <w:tabs>
          <w:tab w:val="num" w:pos="284"/>
        </w:tabs>
        <w:ind w:left="284" w:right="283" w:hanging="437"/>
        <w:jc w:val="both"/>
        <w:rPr>
          <w:rFonts w:ascii="Times New Roman" w:hAnsi="Times New Roman"/>
          <w:sz w:val="26"/>
          <w:szCs w:val="26"/>
          <w:lang w:val="bg-BG"/>
        </w:rPr>
      </w:pPr>
      <w:r w:rsidRPr="006837B3">
        <w:rPr>
          <w:rFonts w:ascii="Times New Roman" w:hAnsi="Times New Roman"/>
          <w:sz w:val="26"/>
          <w:szCs w:val="26"/>
          <w:lang w:val="bg-BG"/>
        </w:rPr>
        <w:t xml:space="preserve">Методи за нормиране на разхода на материали и показатели за оценка на използването им. </w:t>
      </w:r>
    </w:p>
    <w:p w14:paraId="3522E6F3" w14:textId="7C6E79CB" w:rsidR="003A2EAF" w:rsidRPr="00665367" w:rsidRDefault="00F039F8" w:rsidP="00B315D5">
      <w:pPr>
        <w:ind w:left="4956" w:hanging="710"/>
        <w:jc w:val="righ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665367">
        <w:rPr>
          <w:rFonts w:ascii="Times New Roman" w:hAnsi="Times New Roman"/>
          <w:b/>
          <w:sz w:val="28"/>
          <w:szCs w:val="28"/>
          <w:lang w:val="ru-RU"/>
        </w:rPr>
        <w:t>С</w:t>
      </w:r>
      <w:bookmarkStart w:id="0" w:name="_GoBack"/>
      <w:bookmarkEnd w:id="0"/>
      <w:r w:rsidRPr="00665367">
        <w:rPr>
          <w:rFonts w:ascii="Times New Roman" w:hAnsi="Times New Roman"/>
          <w:b/>
          <w:sz w:val="28"/>
          <w:szCs w:val="28"/>
          <w:lang w:val="ru-RU"/>
        </w:rPr>
        <w:t>ъставил</w:t>
      </w:r>
      <w:proofErr w:type="spellEnd"/>
      <w:r w:rsidRPr="00665367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3A2EAF" w:rsidRPr="00665367">
        <w:rPr>
          <w:rFonts w:ascii="Times New Roman" w:hAnsi="Times New Roman"/>
          <w:b/>
          <w:sz w:val="28"/>
          <w:szCs w:val="28"/>
          <w:lang w:val="ru-RU"/>
        </w:rPr>
        <w:t xml:space="preserve">доц. д-р </w:t>
      </w:r>
      <w:proofErr w:type="spellStart"/>
      <w:r w:rsidR="003A2EAF" w:rsidRPr="00665367">
        <w:rPr>
          <w:rFonts w:ascii="Times New Roman" w:hAnsi="Times New Roman"/>
          <w:b/>
          <w:sz w:val="28"/>
          <w:szCs w:val="28"/>
          <w:lang w:val="ru-RU"/>
        </w:rPr>
        <w:t>инж</w:t>
      </w:r>
      <w:proofErr w:type="spellEnd"/>
      <w:r w:rsidR="003A2EAF" w:rsidRPr="00665367">
        <w:rPr>
          <w:rFonts w:ascii="Times New Roman" w:hAnsi="Times New Roman"/>
          <w:b/>
          <w:sz w:val="28"/>
          <w:szCs w:val="28"/>
          <w:lang w:val="ru-RU"/>
        </w:rPr>
        <w:t xml:space="preserve">. Т. </w:t>
      </w:r>
      <w:proofErr w:type="spellStart"/>
      <w:r w:rsidR="003A2EAF" w:rsidRPr="00665367">
        <w:rPr>
          <w:rFonts w:ascii="Times New Roman" w:hAnsi="Times New Roman"/>
          <w:b/>
          <w:sz w:val="28"/>
          <w:szCs w:val="28"/>
          <w:lang w:val="ru-RU"/>
        </w:rPr>
        <w:t>Лефтерова</w:t>
      </w:r>
      <w:proofErr w:type="spellEnd"/>
    </w:p>
    <w:sectPr w:rsidR="003A2EAF" w:rsidRPr="00665367" w:rsidSect="00DC265E">
      <w:pgSz w:w="11906" w:h="16838"/>
      <w:pgMar w:top="709" w:right="42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8153C"/>
    <w:multiLevelType w:val="singleLevel"/>
    <w:tmpl w:val="BC2C85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6AB02EE3"/>
    <w:multiLevelType w:val="hybridMultilevel"/>
    <w:tmpl w:val="D8B89504"/>
    <w:lvl w:ilvl="0" w:tplc="040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173"/>
        </w:tabs>
        <w:ind w:left="6173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67"/>
    <w:rsid w:val="00070C5E"/>
    <w:rsid w:val="00071534"/>
    <w:rsid w:val="00080DE6"/>
    <w:rsid w:val="000A0890"/>
    <w:rsid w:val="000B4A5D"/>
    <w:rsid w:val="000C2D1E"/>
    <w:rsid w:val="0010603A"/>
    <w:rsid w:val="00137B9B"/>
    <w:rsid w:val="001429A7"/>
    <w:rsid w:val="00197D0B"/>
    <w:rsid w:val="001C2C4C"/>
    <w:rsid w:val="00221674"/>
    <w:rsid w:val="002E39B3"/>
    <w:rsid w:val="002F5AE9"/>
    <w:rsid w:val="0035796C"/>
    <w:rsid w:val="003A2EAF"/>
    <w:rsid w:val="003A6C0A"/>
    <w:rsid w:val="003D1DB1"/>
    <w:rsid w:val="004A6882"/>
    <w:rsid w:val="004C4546"/>
    <w:rsid w:val="004D721E"/>
    <w:rsid w:val="00523067"/>
    <w:rsid w:val="005715C8"/>
    <w:rsid w:val="005C4279"/>
    <w:rsid w:val="00624D5F"/>
    <w:rsid w:val="006432B6"/>
    <w:rsid w:val="00665367"/>
    <w:rsid w:val="006837B3"/>
    <w:rsid w:val="006C0ACE"/>
    <w:rsid w:val="0072042E"/>
    <w:rsid w:val="00731052"/>
    <w:rsid w:val="00777B75"/>
    <w:rsid w:val="007C0C78"/>
    <w:rsid w:val="007C539D"/>
    <w:rsid w:val="0084284F"/>
    <w:rsid w:val="008F3ABE"/>
    <w:rsid w:val="009264E9"/>
    <w:rsid w:val="00937CB1"/>
    <w:rsid w:val="00981758"/>
    <w:rsid w:val="009A4725"/>
    <w:rsid w:val="00A0333E"/>
    <w:rsid w:val="00A51DDF"/>
    <w:rsid w:val="00A755B1"/>
    <w:rsid w:val="00A868B2"/>
    <w:rsid w:val="00AA56AA"/>
    <w:rsid w:val="00B15EE0"/>
    <w:rsid w:val="00B315D5"/>
    <w:rsid w:val="00B5630D"/>
    <w:rsid w:val="00BC63C1"/>
    <w:rsid w:val="00C4411D"/>
    <w:rsid w:val="00C70D50"/>
    <w:rsid w:val="00C76972"/>
    <w:rsid w:val="00CD3A72"/>
    <w:rsid w:val="00DC265E"/>
    <w:rsid w:val="00DF2DE8"/>
    <w:rsid w:val="00EB7212"/>
    <w:rsid w:val="00EB733E"/>
    <w:rsid w:val="00F039F8"/>
    <w:rsid w:val="00F273E7"/>
    <w:rsid w:val="00F7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863A20"/>
  <w15:chartTrackingRefBased/>
  <w15:docId w15:val="{330C431F-41EE-4C9F-8A94-1108B6B3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067"/>
    <w:pPr>
      <w:overflowPunct w:val="0"/>
      <w:autoSpaceDE w:val="0"/>
      <w:autoSpaceDN w:val="0"/>
      <w:adjustRightInd w:val="0"/>
      <w:textAlignment w:val="baseline"/>
    </w:pPr>
    <w:rPr>
      <w:rFonts w:ascii="Timok" w:hAnsi="Timok"/>
      <w:sz w:val="24"/>
      <w:lang w:val="en-GB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5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5630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Учебна 2010/2011 година</vt:lpstr>
    </vt:vector>
  </TitlesOfParts>
  <Company>Technical University - Sofia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Учебна 2010/2011 година</dc:title>
  <dc:subject/>
  <dc:creator>Administrator</dc:creator>
  <cp:keywords/>
  <dc:description/>
  <cp:lastModifiedBy>Tatyana Lefterova</cp:lastModifiedBy>
  <cp:revision>16</cp:revision>
  <cp:lastPrinted>2021-09-27T07:17:00Z</cp:lastPrinted>
  <dcterms:created xsi:type="dcterms:W3CDTF">2018-09-26T12:22:00Z</dcterms:created>
  <dcterms:modified xsi:type="dcterms:W3CDTF">2021-09-27T07:18:00Z</dcterms:modified>
</cp:coreProperties>
</file>