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CED" w:rsidRDefault="00343F7B" w:rsidP="00071C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1CED">
        <w:rPr>
          <w:rFonts w:ascii="Times New Roman" w:hAnsi="Times New Roman" w:cs="Times New Roman"/>
          <w:sz w:val="24"/>
          <w:szCs w:val="24"/>
        </w:rPr>
        <w:t>УПРАЖНЕНИЕ</w:t>
      </w:r>
      <w:r w:rsidR="00DD4BE2" w:rsidRPr="0007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1F95" w:rsidRPr="00071CED">
        <w:rPr>
          <w:rFonts w:ascii="Times New Roman" w:eastAsia="Times New Roman" w:hAnsi="Times New Roman" w:cs="Times New Roman"/>
          <w:sz w:val="24"/>
          <w:szCs w:val="24"/>
        </w:rPr>
        <w:t>онлайн</w:t>
      </w:r>
      <w:r w:rsidR="00071CED" w:rsidRPr="00071CE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:rsidR="00343F7B" w:rsidRPr="00071CED" w:rsidRDefault="00071CED" w:rsidP="00071C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1CED">
        <w:rPr>
          <w:rFonts w:ascii="Times New Roman" w:eastAsia="Times New Roman" w:hAnsi="Times New Roman" w:cs="Times New Roman"/>
          <w:sz w:val="24"/>
          <w:szCs w:val="24"/>
        </w:rPr>
        <w:t>14 април 2020 г.</w:t>
      </w:r>
    </w:p>
    <w:p w:rsidR="00FF12AE" w:rsidRDefault="00FF12AE" w:rsidP="00343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77D" w:rsidRDefault="000E777D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3F7B" w:rsidRDefault="005735B9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43F7B">
        <w:rPr>
          <w:rFonts w:ascii="Times New Roman" w:eastAsia="Times New Roman" w:hAnsi="Times New Roman" w:cs="Times New Roman"/>
          <w:sz w:val="24"/>
          <w:szCs w:val="24"/>
        </w:rPr>
        <w:t>ест</w:t>
      </w:r>
    </w:p>
    <w:p w:rsidR="006E694B" w:rsidRDefault="006E694B" w:rsidP="00FF12A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Pr="006E694B" w:rsidRDefault="006E694B" w:rsidP="006E6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7F79" w:rsidRDefault="000C7F79" w:rsidP="000C7F7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Според Търговския закон „фирма” е:</w:t>
      </w:r>
    </w:p>
    <w:p w:rsidR="000C7F79" w:rsidRPr="00D9174D" w:rsidRDefault="000C7F79" w:rsidP="000C7F7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а/ </w:t>
      </w:r>
      <w:r w:rsidRPr="00D9174D">
        <w:rPr>
          <w:rFonts w:ascii="Times New Roman" w:eastAsia="Times New Roman" w:hAnsi="Times New Roman" w:cs="Times New Roman"/>
          <w:sz w:val="24"/>
          <w:szCs w:val="24"/>
        </w:rPr>
        <w:t xml:space="preserve"> наименованието, под което търговецът упраж</w:t>
      </w:r>
      <w:r>
        <w:rPr>
          <w:rFonts w:ascii="Times New Roman" w:eastAsia="Times New Roman" w:hAnsi="Times New Roman" w:cs="Times New Roman"/>
          <w:sz w:val="24"/>
          <w:szCs w:val="24"/>
        </w:rPr>
        <w:t>нява занятието си и се подписва</w:t>
      </w:r>
    </w:p>
    <w:p w:rsidR="000C7F79" w:rsidRDefault="000C7F79" w:rsidP="000C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б/ всяко търговско предприятие</w:t>
      </w:r>
    </w:p>
    <w:p w:rsidR="000C7F79" w:rsidRDefault="000C7F79" w:rsidP="000C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в/ всеки търговец –юридическо лице</w:t>
      </w:r>
    </w:p>
    <w:p w:rsidR="000C7F79" w:rsidRPr="006F45BB" w:rsidRDefault="000C7F79" w:rsidP="000C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F7B" w:rsidRDefault="00343F7B" w:rsidP="005735B9">
      <w:pPr>
        <w:pStyle w:val="Style"/>
        <w:numPr>
          <w:ilvl w:val="0"/>
          <w:numId w:val="1"/>
        </w:numPr>
        <w:rPr>
          <w:b/>
          <w:szCs w:val="24"/>
          <w:lang w:val="bg-BG"/>
        </w:rPr>
      </w:pPr>
      <w:r>
        <w:rPr>
          <w:b/>
          <w:szCs w:val="24"/>
          <w:lang w:val="bg-BG"/>
        </w:rPr>
        <w:t>Като едноличен търговец може да се регистрира:</w:t>
      </w:r>
    </w:p>
    <w:p w:rsidR="00343F7B" w:rsidRPr="00B67F6A" w:rsidRDefault="00343F7B" w:rsidP="005735B9">
      <w:pPr>
        <w:pStyle w:val="Style"/>
        <w:ind w:left="720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 само български гражданин</w:t>
      </w:r>
    </w:p>
    <w:p w:rsidR="00343F7B" w:rsidRPr="00B67F6A" w:rsidRDefault="00343F7B" w:rsidP="005735B9">
      <w:pPr>
        <w:pStyle w:val="Style"/>
        <w:ind w:left="720" w:firstLine="0"/>
        <w:rPr>
          <w:szCs w:val="24"/>
          <w:lang w:val="bg-BG"/>
        </w:rPr>
      </w:pPr>
      <w:r w:rsidRPr="00B67F6A">
        <w:rPr>
          <w:szCs w:val="24"/>
          <w:lang w:val="bg-BG"/>
        </w:rPr>
        <w:t>б/</w:t>
      </w:r>
      <w:r w:rsidR="00B67F6A" w:rsidRPr="00B67F6A">
        <w:rPr>
          <w:szCs w:val="24"/>
          <w:lang w:val="bg-BG"/>
        </w:rPr>
        <w:t>всяко дееспособно физическо лице, с местожителство в страната</w:t>
      </w:r>
    </w:p>
    <w:p w:rsidR="00B67F6A" w:rsidRDefault="00B67F6A" w:rsidP="005735B9">
      <w:pPr>
        <w:pStyle w:val="Style"/>
        <w:ind w:left="720" w:firstLine="0"/>
        <w:rPr>
          <w:szCs w:val="24"/>
          <w:lang w:val="bg-BG"/>
        </w:rPr>
      </w:pPr>
      <w:r w:rsidRPr="00B67F6A">
        <w:rPr>
          <w:szCs w:val="24"/>
          <w:lang w:val="bg-BG"/>
        </w:rPr>
        <w:t>в/ всяко физическо или юридическо лице, което ще развива малък или среден бизнес</w:t>
      </w:r>
    </w:p>
    <w:p w:rsidR="00B67F6A" w:rsidRPr="00B67F6A" w:rsidRDefault="00B67F6A" w:rsidP="005735B9">
      <w:pPr>
        <w:pStyle w:val="Style"/>
        <w:ind w:left="720" w:firstLine="0"/>
        <w:rPr>
          <w:szCs w:val="24"/>
          <w:lang w:val="bg-BG"/>
        </w:rPr>
      </w:pPr>
    </w:p>
    <w:p w:rsidR="00343F7B" w:rsidRPr="005735B9" w:rsidRDefault="00B67F6A" w:rsidP="005735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5B9">
        <w:rPr>
          <w:rFonts w:ascii="Times New Roman" w:hAnsi="Times New Roman" w:cs="Times New Roman"/>
          <w:b/>
          <w:sz w:val="24"/>
          <w:szCs w:val="24"/>
        </w:rPr>
        <w:t>Едноличният търговец се регистрира въз основа на заявление, в което се посочват:</w:t>
      </w:r>
    </w:p>
    <w:p w:rsidR="005735B9" w:rsidRPr="005735B9" w:rsidRDefault="00B67F6A" w:rsidP="005735B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735B9">
        <w:rPr>
          <w:rFonts w:ascii="Times New Roman" w:eastAsia="Times New Roman" w:hAnsi="Times New Roman" w:cs="Times New Roman"/>
          <w:sz w:val="24"/>
          <w:szCs w:val="24"/>
        </w:rPr>
        <w:t>а/ името, местожителството, адресът на лицето и единният граждански номер, фирмата, под която ще се извършва дейността, седалището и адресът на управлението на дейността и предметът на дейност.</w:t>
      </w:r>
    </w:p>
    <w:p w:rsidR="00B67F6A" w:rsidRPr="005735B9" w:rsidRDefault="00B67F6A" w:rsidP="005735B9">
      <w:pPr>
        <w:ind w:left="360"/>
        <w:rPr>
          <w:rFonts w:ascii="Times New Roman" w:hAnsi="Times New Roman" w:cs="Times New Roman"/>
          <w:sz w:val="24"/>
          <w:szCs w:val="24"/>
        </w:rPr>
      </w:pPr>
      <w:r w:rsidRPr="005735B9">
        <w:rPr>
          <w:rFonts w:ascii="Times New Roman" w:hAnsi="Times New Roman" w:cs="Times New Roman"/>
          <w:sz w:val="24"/>
          <w:szCs w:val="24"/>
        </w:rPr>
        <w:t xml:space="preserve">б/ </w:t>
      </w:r>
      <w:r w:rsidRPr="005735B9">
        <w:rPr>
          <w:rFonts w:ascii="Times New Roman" w:eastAsia="Times New Roman" w:hAnsi="Times New Roman" w:cs="Times New Roman"/>
          <w:sz w:val="24"/>
          <w:szCs w:val="24"/>
        </w:rPr>
        <w:t>името, местожителството, адресът на лицето и единният граждански номер, фирмата, под която ще се извършва дейността,</w:t>
      </w:r>
      <w:r w:rsidRPr="005735B9">
        <w:rPr>
          <w:rFonts w:ascii="Times New Roman" w:hAnsi="Times New Roman" w:cs="Times New Roman"/>
          <w:sz w:val="24"/>
          <w:szCs w:val="24"/>
        </w:rPr>
        <w:t xml:space="preserve"> седалището и адресът на управление на дейността и автобиография на търговеца</w:t>
      </w:r>
    </w:p>
    <w:p w:rsidR="005735B9" w:rsidRPr="005735B9" w:rsidRDefault="00B67F6A" w:rsidP="005735B9">
      <w:pPr>
        <w:ind w:left="360"/>
        <w:rPr>
          <w:rFonts w:ascii="Times New Roman" w:hAnsi="Times New Roman" w:cs="Times New Roman"/>
          <w:sz w:val="24"/>
          <w:szCs w:val="24"/>
        </w:rPr>
      </w:pPr>
      <w:r w:rsidRPr="005735B9">
        <w:rPr>
          <w:rFonts w:ascii="Times New Roman" w:hAnsi="Times New Roman" w:cs="Times New Roman"/>
          <w:sz w:val="24"/>
          <w:szCs w:val="24"/>
        </w:rPr>
        <w:t>в/</w:t>
      </w:r>
      <w:r w:rsidR="005735B9" w:rsidRPr="005735B9">
        <w:rPr>
          <w:rFonts w:ascii="Times New Roman" w:hAnsi="Times New Roman" w:cs="Times New Roman"/>
          <w:sz w:val="24"/>
          <w:szCs w:val="24"/>
        </w:rPr>
        <w:t xml:space="preserve">  </w:t>
      </w:r>
      <w:r w:rsidR="005735B9" w:rsidRPr="005735B9">
        <w:rPr>
          <w:rFonts w:ascii="Times New Roman" w:eastAsia="Times New Roman" w:hAnsi="Times New Roman" w:cs="Times New Roman"/>
          <w:sz w:val="24"/>
          <w:szCs w:val="24"/>
        </w:rPr>
        <w:t>името, местожителството, адресът на лицето и единният граждански номер, фирмата, под която ще се извършва дейността,</w:t>
      </w:r>
      <w:r w:rsidR="005735B9" w:rsidRPr="005735B9">
        <w:rPr>
          <w:rFonts w:ascii="Times New Roman" w:hAnsi="Times New Roman" w:cs="Times New Roman"/>
          <w:sz w:val="24"/>
          <w:szCs w:val="24"/>
        </w:rPr>
        <w:t xml:space="preserve"> седалището и адресът на управление на дейността и </w:t>
      </w:r>
      <w:r w:rsidR="005735B9">
        <w:rPr>
          <w:rFonts w:ascii="Times New Roman" w:hAnsi="Times New Roman" w:cs="Times New Roman"/>
          <w:sz w:val="24"/>
          <w:szCs w:val="24"/>
        </w:rPr>
        <w:t>началния капитал</w:t>
      </w:r>
    </w:p>
    <w:p w:rsidR="005735B9" w:rsidRPr="008336A8" w:rsidRDefault="005735B9" w:rsidP="00343F7B">
      <w:pPr>
        <w:pStyle w:val="Style"/>
        <w:numPr>
          <w:ilvl w:val="0"/>
          <w:numId w:val="1"/>
        </w:numPr>
        <w:rPr>
          <w:b/>
          <w:szCs w:val="24"/>
          <w:lang w:val="bg-BG"/>
        </w:rPr>
      </w:pPr>
      <w:r w:rsidRPr="00D9174D">
        <w:rPr>
          <w:b/>
        </w:rPr>
        <w:t>Търговският регистър и регистърът на юридическите лица с нестопанска цел се водят от Агенцията по вписванията към</w:t>
      </w:r>
      <w:r>
        <w:rPr>
          <w:lang w:val="bg-BG"/>
        </w:rPr>
        <w:t>:</w:t>
      </w:r>
    </w:p>
    <w:p w:rsidR="008336A8" w:rsidRPr="00D9174D" w:rsidRDefault="008336A8" w:rsidP="008336A8">
      <w:pPr>
        <w:pStyle w:val="Style"/>
        <w:ind w:left="720" w:firstLine="0"/>
        <w:rPr>
          <w:b/>
          <w:szCs w:val="24"/>
          <w:lang w:val="bg-BG"/>
        </w:rPr>
      </w:pPr>
    </w:p>
    <w:p w:rsidR="00EB0A96" w:rsidRPr="005735B9" w:rsidRDefault="00EB0A96" w:rsidP="00EB0A96">
      <w:pPr>
        <w:pStyle w:val="Style"/>
        <w:ind w:left="360" w:firstLine="0"/>
        <w:rPr>
          <w:b/>
          <w:szCs w:val="24"/>
          <w:lang w:val="bg-BG"/>
        </w:rPr>
      </w:pPr>
      <w:r>
        <w:rPr>
          <w:lang w:val="bg-BG"/>
        </w:rPr>
        <w:t xml:space="preserve">а/ </w:t>
      </w:r>
      <w:r w:rsidR="00D9174D">
        <w:rPr>
          <w:lang w:val="bg-BG"/>
        </w:rPr>
        <w:t>министъра на труда и социалната политика</w:t>
      </w:r>
    </w:p>
    <w:p w:rsidR="005735B9" w:rsidRDefault="00EB0A96" w:rsidP="005735B9">
      <w:pPr>
        <w:pStyle w:val="Style"/>
        <w:ind w:left="360" w:firstLine="0"/>
        <w:rPr>
          <w:lang w:val="bg-BG"/>
        </w:rPr>
      </w:pPr>
      <w:r>
        <w:rPr>
          <w:lang w:val="bg-BG"/>
        </w:rPr>
        <w:t>б</w:t>
      </w:r>
      <w:r w:rsidR="005735B9">
        <w:rPr>
          <w:lang w:val="bg-BG"/>
        </w:rPr>
        <w:t xml:space="preserve">/ </w:t>
      </w:r>
      <w:r w:rsidR="005735B9">
        <w:t>министъра на правосъдието</w:t>
      </w:r>
    </w:p>
    <w:p w:rsidR="005E78E1" w:rsidRDefault="00EB0A96" w:rsidP="005735B9">
      <w:pPr>
        <w:pStyle w:val="Style"/>
        <w:ind w:left="360" w:firstLine="0"/>
        <w:rPr>
          <w:lang w:val="bg-BG"/>
        </w:rPr>
      </w:pPr>
      <w:r>
        <w:rPr>
          <w:lang w:val="bg-BG"/>
        </w:rPr>
        <w:t>в</w:t>
      </w:r>
      <w:r w:rsidR="005735B9">
        <w:rPr>
          <w:lang w:val="bg-BG"/>
        </w:rPr>
        <w:t>/</w:t>
      </w:r>
      <w:r>
        <w:rPr>
          <w:lang w:val="bg-BG"/>
        </w:rPr>
        <w:t xml:space="preserve"> </w:t>
      </w:r>
      <w:r w:rsidR="005735B9">
        <w:rPr>
          <w:lang w:val="bg-BG"/>
        </w:rPr>
        <w:t xml:space="preserve"> </w:t>
      </w:r>
      <w:r>
        <w:rPr>
          <w:lang w:val="bg-BG"/>
        </w:rPr>
        <w:t>министъра на финансите</w:t>
      </w:r>
    </w:p>
    <w:p w:rsidR="00D9174D" w:rsidRDefault="00D9174D" w:rsidP="005735B9">
      <w:pPr>
        <w:pStyle w:val="Style"/>
        <w:ind w:left="360" w:firstLine="0"/>
        <w:rPr>
          <w:lang w:val="bg-BG"/>
        </w:rPr>
      </w:pPr>
    </w:p>
    <w:p w:rsidR="00870A2D" w:rsidRDefault="00870A2D" w:rsidP="00D9174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Търговски</w:t>
      </w:r>
      <w:r w:rsidRPr="00870A2D">
        <w:rPr>
          <w:rFonts w:ascii="Times New Roman" w:eastAsia="Times New Roman" w:hAnsi="Times New Roman" w:cs="Times New Roman"/>
          <w:b/>
          <w:sz w:val="24"/>
          <w:szCs w:val="24"/>
        </w:rPr>
        <w:t xml:space="preserve"> дружества са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870A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70A2D" w:rsidRPr="00870A2D" w:rsidRDefault="00870A2D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A2D">
        <w:rPr>
          <w:rFonts w:ascii="Times New Roman" w:eastAsia="Times New Roman" w:hAnsi="Times New Roman" w:cs="Times New Roman"/>
          <w:sz w:val="24"/>
          <w:szCs w:val="24"/>
        </w:rPr>
        <w:t>а/ събирателното дружество и командитното дружество</w:t>
      </w:r>
    </w:p>
    <w:p w:rsidR="00870A2D" w:rsidRPr="00870A2D" w:rsidRDefault="00870A2D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A2D">
        <w:rPr>
          <w:rFonts w:ascii="Times New Roman" w:eastAsia="Times New Roman" w:hAnsi="Times New Roman" w:cs="Times New Roman"/>
          <w:sz w:val="24"/>
          <w:szCs w:val="24"/>
        </w:rPr>
        <w:t xml:space="preserve">б/ жилищно –строителните кооперации </w:t>
      </w:r>
    </w:p>
    <w:p w:rsidR="00870A2D" w:rsidRPr="00F451F8" w:rsidRDefault="00870A2D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0A2D"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 w:rsidR="00F451F8">
        <w:rPr>
          <w:rFonts w:ascii="Times New Roman" w:eastAsia="Times New Roman" w:hAnsi="Times New Roman" w:cs="Times New Roman"/>
          <w:sz w:val="24"/>
          <w:szCs w:val="24"/>
        </w:rPr>
        <w:t>всички юридически лица</w:t>
      </w:r>
    </w:p>
    <w:p w:rsidR="006E694B" w:rsidRDefault="006E694B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A2D" w:rsidRPr="00870A2D" w:rsidRDefault="00870A2D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D62" w:rsidRPr="00F82504" w:rsidRDefault="000D4D62" w:rsidP="000D4D62">
      <w:pPr>
        <w:pStyle w:val="Style"/>
        <w:numPr>
          <w:ilvl w:val="0"/>
          <w:numId w:val="1"/>
        </w:numPr>
        <w:rPr>
          <w:b/>
          <w:szCs w:val="24"/>
          <w:lang w:val="bg-BG"/>
        </w:rPr>
      </w:pPr>
      <w:r>
        <w:rPr>
          <w:b/>
          <w:szCs w:val="24"/>
          <w:lang w:val="bg-BG"/>
        </w:rPr>
        <w:lastRenderedPageBreak/>
        <w:t>При кое</w:t>
      </w:r>
      <w:r w:rsidRPr="00F82504">
        <w:rPr>
          <w:b/>
          <w:szCs w:val="24"/>
          <w:lang w:val="bg-BG"/>
        </w:rPr>
        <w:t xml:space="preserve"> от посочените търговски дружества е допустимо капитал</w:t>
      </w:r>
      <w:r>
        <w:rPr>
          <w:b/>
          <w:szCs w:val="24"/>
          <w:lang w:val="bg-BG"/>
        </w:rPr>
        <w:t>ът</w:t>
      </w:r>
      <w:r w:rsidRPr="00F82504">
        <w:rPr>
          <w:b/>
          <w:szCs w:val="24"/>
          <w:lang w:val="bg-BG"/>
        </w:rPr>
        <w:t xml:space="preserve"> да е собственост само на едно лице:</w:t>
      </w:r>
    </w:p>
    <w:p w:rsidR="000D4D62" w:rsidRPr="00F82504" w:rsidRDefault="000D4D62" w:rsidP="000D4D62">
      <w:pPr>
        <w:pStyle w:val="Style"/>
        <w:ind w:left="360" w:firstLine="348"/>
        <w:rPr>
          <w:szCs w:val="24"/>
          <w:lang w:val="bg-BG"/>
        </w:rPr>
      </w:pPr>
      <w:r>
        <w:rPr>
          <w:szCs w:val="24"/>
          <w:lang w:val="bg-BG"/>
        </w:rPr>
        <w:t>а</w:t>
      </w:r>
      <w:r w:rsidRPr="00F82504">
        <w:rPr>
          <w:szCs w:val="24"/>
          <w:lang w:val="bg-BG"/>
        </w:rPr>
        <w:t>) командитно дружество с акции;</w:t>
      </w:r>
    </w:p>
    <w:p w:rsidR="000D4D62" w:rsidRPr="00F82504" w:rsidRDefault="000D4D62" w:rsidP="000D4D62">
      <w:pPr>
        <w:pStyle w:val="Style"/>
        <w:ind w:left="720" w:firstLine="0"/>
        <w:rPr>
          <w:szCs w:val="24"/>
          <w:lang w:val="bg-BG"/>
        </w:rPr>
      </w:pPr>
      <w:r>
        <w:rPr>
          <w:szCs w:val="24"/>
          <w:lang w:val="bg-BG"/>
        </w:rPr>
        <w:t>б</w:t>
      </w:r>
      <w:r w:rsidRPr="00F82504">
        <w:rPr>
          <w:szCs w:val="24"/>
          <w:lang w:val="bg-BG"/>
        </w:rPr>
        <w:t>) дружество с ограничена отговорност;</w:t>
      </w:r>
    </w:p>
    <w:p w:rsidR="000D4D62" w:rsidRDefault="000D4D62" w:rsidP="000D4D62">
      <w:pPr>
        <w:pStyle w:val="Style"/>
        <w:ind w:left="720" w:firstLine="0"/>
        <w:rPr>
          <w:szCs w:val="24"/>
          <w:lang w:val="bg-BG"/>
        </w:rPr>
      </w:pPr>
      <w:r>
        <w:rPr>
          <w:szCs w:val="24"/>
          <w:lang w:val="bg-BG"/>
        </w:rPr>
        <w:t>в</w:t>
      </w:r>
      <w:r w:rsidRPr="00F82504">
        <w:rPr>
          <w:szCs w:val="24"/>
          <w:lang w:val="bg-BG"/>
        </w:rPr>
        <w:t>) събирателно дружество;</w:t>
      </w:r>
    </w:p>
    <w:p w:rsidR="000D4D62" w:rsidRDefault="000D4D62" w:rsidP="000D4D62">
      <w:pPr>
        <w:pStyle w:val="a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D62" w:rsidRDefault="006E694B" w:rsidP="006E694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Персонални търговски дружества според Търговския закон са:</w:t>
      </w:r>
    </w:p>
    <w:p w:rsidR="006E694B" w:rsidRPr="006E694B" w:rsidRDefault="006E694B" w:rsidP="006E694B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6E694B">
        <w:rPr>
          <w:rFonts w:ascii="Times New Roman" w:eastAsia="Times New Roman" w:hAnsi="Times New Roman" w:cs="Times New Roman"/>
          <w:sz w:val="24"/>
          <w:szCs w:val="24"/>
        </w:rPr>
        <w:t>а/ дружеството с ограничена отговорност и командитното дружество</w:t>
      </w:r>
    </w:p>
    <w:p w:rsidR="006E694B" w:rsidRPr="006E694B" w:rsidRDefault="006E694B" w:rsidP="006E694B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6E694B">
        <w:rPr>
          <w:rFonts w:ascii="Times New Roman" w:eastAsia="Times New Roman" w:hAnsi="Times New Roman" w:cs="Times New Roman"/>
          <w:sz w:val="24"/>
          <w:szCs w:val="24"/>
        </w:rPr>
        <w:t>б/ събирателното дружество и командитното дружество</w:t>
      </w:r>
    </w:p>
    <w:p w:rsidR="006E694B" w:rsidRPr="006E694B" w:rsidRDefault="006E694B" w:rsidP="006E694B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6E694B">
        <w:rPr>
          <w:rFonts w:ascii="Times New Roman" w:eastAsia="Times New Roman" w:hAnsi="Times New Roman" w:cs="Times New Roman"/>
          <w:sz w:val="24"/>
          <w:szCs w:val="24"/>
        </w:rPr>
        <w:t>в/ командитното дружество и акционерното дружество</w:t>
      </w:r>
    </w:p>
    <w:p w:rsidR="006E694B" w:rsidRDefault="006E694B" w:rsidP="006E694B">
      <w:pPr>
        <w:pStyle w:val="a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D62" w:rsidRPr="000D4D62" w:rsidRDefault="000D4D62" w:rsidP="00D9174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D62">
        <w:rPr>
          <w:rFonts w:ascii="Times New Roman" w:hAnsi="Times New Roman" w:cs="Times New Roman"/>
          <w:b/>
          <w:sz w:val="24"/>
          <w:szCs w:val="24"/>
        </w:rPr>
        <w:t>Учредителите на дружеството трябва да са дееспособни:</w:t>
      </w:r>
    </w:p>
    <w:p w:rsidR="00D9174D" w:rsidRDefault="000D4D62" w:rsidP="000D4D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D62">
        <w:rPr>
          <w:rFonts w:ascii="Times New Roman" w:hAnsi="Times New Roman" w:cs="Times New Roman"/>
          <w:sz w:val="24"/>
          <w:szCs w:val="24"/>
        </w:rPr>
        <w:t>а/  български или чуждестранни физически или юридически лица</w:t>
      </w:r>
    </w:p>
    <w:p w:rsidR="000D4D62" w:rsidRDefault="000D4D62" w:rsidP="000D4D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б/ български или чуждестранни физически лица</w:t>
      </w:r>
    </w:p>
    <w:p w:rsidR="000D4D62" w:rsidRDefault="000D4D62" w:rsidP="000D4D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в/ български физически или чуждестранни юридически лица</w:t>
      </w:r>
    </w:p>
    <w:p w:rsidR="000D4D62" w:rsidRDefault="000D4D62" w:rsidP="000D4D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6A8" w:rsidRPr="008336A8" w:rsidRDefault="00964845" w:rsidP="0096484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36A8">
        <w:rPr>
          <w:rFonts w:ascii="Times New Roman" w:eastAsia="Times New Roman" w:hAnsi="Times New Roman" w:cs="Times New Roman"/>
          <w:b/>
          <w:sz w:val="24"/>
          <w:szCs w:val="24"/>
        </w:rPr>
        <w:t>Дружеството се смята възникнало</w:t>
      </w:r>
      <w:r w:rsidR="008336A8" w:rsidRPr="008336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8336A8" w:rsidRDefault="008336A8" w:rsidP="008336A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а/от деня на заявяването му в търговския регистър</w:t>
      </w:r>
    </w:p>
    <w:p w:rsidR="008336A8" w:rsidRDefault="008336A8" w:rsidP="008336A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от деня на подписване на договора между учредителите</w:t>
      </w:r>
    </w:p>
    <w:p w:rsidR="00964845" w:rsidRDefault="008336A8" w:rsidP="008336A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от д</w:t>
      </w:r>
      <w:r w:rsidR="00964845" w:rsidRPr="00964845">
        <w:rPr>
          <w:rFonts w:ascii="Times New Roman" w:eastAsia="Times New Roman" w:hAnsi="Times New Roman" w:cs="Times New Roman"/>
          <w:sz w:val="24"/>
          <w:szCs w:val="24"/>
        </w:rPr>
        <w:t>еня на вписв</w:t>
      </w:r>
      <w:r>
        <w:rPr>
          <w:rFonts w:ascii="Times New Roman" w:eastAsia="Times New Roman" w:hAnsi="Times New Roman" w:cs="Times New Roman"/>
          <w:sz w:val="24"/>
          <w:szCs w:val="24"/>
        </w:rPr>
        <w:t>ането му в търговския регистър.</w:t>
      </w:r>
    </w:p>
    <w:p w:rsidR="008336A8" w:rsidRDefault="008336A8" w:rsidP="008336A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4D0D" w:rsidRDefault="00C14D0D" w:rsidP="00D9174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Непарична вноска</w:t>
      </w:r>
      <w:r w:rsidRPr="00C14D0D">
        <w:rPr>
          <w:rFonts w:ascii="Times New Roman" w:eastAsia="Times New Roman" w:hAnsi="Times New Roman" w:cs="Times New Roman"/>
          <w:b/>
          <w:sz w:val="24"/>
          <w:szCs w:val="24"/>
        </w:rPr>
        <w:t xml:space="preserve"> в дружество с ограничена отговорност, акционерно дружество 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ли командитно дружество с акции:</w:t>
      </w:r>
    </w:p>
    <w:p w:rsidR="00C14D0D" w:rsidRPr="00C14D0D" w:rsidRDefault="00C14D0D" w:rsidP="00C14D0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D0D">
        <w:rPr>
          <w:rFonts w:ascii="Times New Roman" w:eastAsia="Times New Roman" w:hAnsi="Times New Roman" w:cs="Times New Roman"/>
          <w:sz w:val="24"/>
          <w:szCs w:val="24"/>
        </w:rPr>
        <w:t>а/ не се оценява от експерти</w:t>
      </w:r>
    </w:p>
    <w:p w:rsidR="00C14D0D" w:rsidRPr="00C14D0D" w:rsidRDefault="00C14D0D" w:rsidP="00C14D0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D0D">
        <w:rPr>
          <w:rFonts w:ascii="Times New Roman" w:eastAsia="Times New Roman" w:hAnsi="Times New Roman" w:cs="Times New Roman"/>
          <w:sz w:val="24"/>
          <w:szCs w:val="24"/>
        </w:rPr>
        <w:t>б/ се оценява от 1 независимо вещо лице, посочено от длъжностното лице по регистрацията към Агенцията по вписванията</w:t>
      </w:r>
    </w:p>
    <w:p w:rsidR="00C14D0D" w:rsidRDefault="00C14D0D" w:rsidP="00C14D0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D0D">
        <w:rPr>
          <w:rFonts w:ascii="Times New Roman" w:eastAsia="Times New Roman" w:hAnsi="Times New Roman" w:cs="Times New Roman"/>
          <w:sz w:val="24"/>
          <w:szCs w:val="24"/>
        </w:rPr>
        <w:t>в/ се оценява от 3 независими вещи лица, посочени от длъжностното лице по регистрацията към Агенцията по вписванията</w:t>
      </w:r>
    </w:p>
    <w:p w:rsidR="00E17983" w:rsidRDefault="00E17983" w:rsidP="00E1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Pr="006E694B" w:rsidRDefault="006E694B" w:rsidP="006E69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74D" w:rsidRPr="000E777D" w:rsidRDefault="00D9174D" w:rsidP="000E7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4D" w:rsidRDefault="00D9174D" w:rsidP="00D9174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4D" w:rsidRPr="00D9174D" w:rsidRDefault="000E777D" w:rsidP="00071CED">
      <w:pPr>
        <w:pStyle w:val="2"/>
        <w:jc w:val="center"/>
        <w:rPr>
          <w:rFonts w:eastAsia="Times New Roman"/>
        </w:rPr>
      </w:pPr>
      <w:r>
        <w:rPr>
          <w:rFonts w:eastAsia="Times New Roman"/>
        </w:rPr>
        <w:t>Въпроси?</w:t>
      </w:r>
    </w:p>
    <w:p w:rsidR="00343F7B" w:rsidRPr="000C7F79" w:rsidRDefault="00343F7B" w:rsidP="000C7F79">
      <w:pPr>
        <w:pStyle w:val="Style"/>
        <w:ind w:left="720" w:firstLine="0"/>
        <w:rPr>
          <w:b/>
          <w:szCs w:val="24"/>
          <w:lang w:val="bg-BG"/>
        </w:rPr>
      </w:pPr>
    </w:p>
    <w:p w:rsidR="00CE1BDC" w:rsidRDefault="00CE1BDC"/>
    <w:p w:rsidR="00E810DF" w:rsidRPr="00E810DF" w:rsidRDefault="00E810DF"/>
    <w:p w:rsidR="00CE1BDC" w:rsidRDefault="00CE1BDC">
      <w:r>
        <w:t>Материали за подготовката: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Лекции по Право 2 – доц. д-р Ралица Димитрова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Търговски закон</w:t>
      </w:r>
      <w:r w:rsidR="0034194C">
        <w:t xml:space="preserve">, Обн. ДВ, бр.48 от 18 юни 1991 г., </w:t>
      </w:r>
      <w:r>
        <w:t xml:space="preserve"> </w:t>
      </w:r>
      <w:r w:rsidR="0034194C">
        <w:t xml:space="preserve">посл. </w:t>
      </w:r>
      <w:r w:rsidR="0034194C" w:rsidRPr="0034194C">
        <w:t> изм. и доп. ДВ. бр.83 от 22 Октомври 2019г.</w:t>
      </w:r>
      <w:r>
        <w:t xml:space="preserve">– </w:t>
      </w:r>
      <w:hyperlink r:id="rId8" w:history="1">
        <w:r w:rsidR="0034194C">
          <w:rPr>
            <w:rStyle w:val="a7"/>
          </w:rPr>
          <w:t>https://lex.bg/laws/ldoc/-14917630</w:t>
        </w:r>
      </w:hyperlink>
    </w:p>
    <w:p w:rsidR="001F3114" w:rsidRPr="001F3114" w:rsidRDefault="0034194C" w:rsidP="001F3114">
      <w:pPr>
        <w:pStyle w:val="a3"/>
        <w:numPr>
          <w:ilvl w:val="0"/>
          <w:numId w:val="5"/>
        </w:numPr>
      </w:pPr>
      <w:r>
        <w:t>Закон за търговския регистър и регистъра на юрид</w:t>
      </w:r>
      <w:r w:rsidR="001F3114">
        <w:t xml:space="preserve">ическите лица с нестопанска цел </w:t>
      </w:r>
      <w:r w:rsidR="001F3114" w:rsidRPr="001F3114">
        <w:rPr>
          <w:lang w:val="en-US"/>
        </w:rPr>
        <w:t>(</w:t>
      </w:r>
      <w:r w:rsidR="001F3114">
        <w:t xml:space="preserve">загл. изм. –ДВ, бр.74 от 2016., г. в сила от 01.01.2018 г. </w:t>
      </w:r>
      <w:r w:rsidR="001F3114" w:rsidRPr="001F3114">
        <w:rPr>
          <w:lang w:val="en-US"/>
        </w:rPr>
        <w:t>)</w:t>
      </w:r>
      <w:r w:rsidR="001F3114" w:rsidRPr="001F3114"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r w:rsidR="001F3114" w:rsidRPr="001F3114">
        <w:t>Обн. ДВ. бр.34 от 25 Април 2006г.,</w:t>
      </w:r>
      <w:r w:rsidR="001F3114">
        <w:t xml:space="preserve"> посл.</w:t>
      </w:r>
      <w:r w:rsidR="001F3114" w:rsidRPr="001F3114">
        <w:t> изм. и доп. ДВ. бр.38 от 10 Май 2019г.</w:t>
      </w:r>
      <w:r w:rsidR="001F3114">
        <w:t xml:space="preserve">- </w:t>
      </w:r>
      <w:hyperlink r:id="rId9" w:history="1">
        <w:r w:rsidR="001F3114" w:rsidRPr="001B69BB">
          <w:rPr>
            <w:rStyle w:val="a7"/>
          </w:rPr>
          <w:t>https://www.lex.bg/laws/ldoc/2135522741</w:t>
        </w:r>
      </w:hyperlink>
    </w:p>
    <w:p w:rsidR="0034194C" w:rsidRDefault="0034194C" w:rsidP="001F3114">
      <w:pPr>
        <w:ind w:left="360"/>
      </w:pPr>
    </w:p>
    <w:sectPr w:rsidR="0034194C" w:rsidSect="00E810DF">
      <w:pgSz w:w="11906" w:h="16838"/>
      <w:pgMar w:top="1417" w:right="198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3E4" w:rsidRDefault="00EA33E4" w:rsidP="001F3114">
      <w:pPr>
        <w:spacing w:after="0" w:line="240" w:lineRule="auto"/>
      </w:pPr>
      <w:r>
        <w:separator/>
      </w:r>
    </w:p>
  </w:endnote>
  <w:endnote w:type="continuationSeparator" w:id="1">
    <w:p w:rsidR="00EA33E4" w:rsidRDefault="00EA33E4" w:rsidP="001F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3E4" w:rsidRDefault="00EA33E4" w:rsidP="001F3114">
      <w:pPr>
        <w:spacing w:after="0" w:line="240" w:lineRule="auto"/>
      </w:pPr>
      <w:r>
        <w:separator/>
      </w:r>
    </w:p>
  </w:footnote>
  <w:footnote w:type="continuationSeparator" w:id="1">
    <w:p w:rsidR="00EA33E4" w:rsidRDefault="00EA33E4" w:rsidP="001F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603C"/>
    <w:multiLevelType w:val="hybridMultilevel"/>
    <w:tmpl w:val="6FC8E4FC"/>
    <w:lvl w:ilvl="0" w:tplc="398CFF58">
      <w:start w:val="10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FF42D9"/>
    <w:multiLevelType w:val="hybridMultilevel"/>
    <w:tmpl w:val="109CAF4E"/>
    <w:lvl w:ilvl="0" w:tplc="BF62A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45014"/>
    <w:multiLevelType w:val="hybridMultilevel"/>
    <w:tmpl w:val="CA28149E"/>
    <w:lvl w:ilvl="0" w:tplc="304AD5D4">
      <w:start w:val="10"/>
      <w:numFmt w:val="decimal"/>
      <w:lvlText w:val="%1"/>
      <w:lvlJc w:val="left"/>
      <w:pPr>
        <w:ind w:left="765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03614BD"/>
    <w:multiLevelType w:val="hybridMultilevel"/>
    <w:tmpl w:val="51AA4D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60CF7"/>
    <w:multiLevelType w:val="hybridMultilevel"/>
    <w:tmpl w:val="B71C37EC"/>
    <w:lvl w:ilvl="0" w:tplc="8092F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3F7B"/>
    <w:rsid w:val="00071CED"/>
    <w:rsid w:val="000C7F79"/>
    <w:rsid w:val="000D4D62"/>
    <w:rsid w:val="000E777D"/>
    <w:rsid w:val="001B520C"/>
    <w:rsid w:val="001F3114"/>
    <w:rsid w:val="002E0643"/>
    <w:rsid w:val="0034194C"/>
    <w:rsid w:val="00343F7B"/>
    <w:rsid w:val="005735B9"/>
    <w:rsid w:val="005A282D"/>
    <w:rsid w:val="005E78E1"/>
    <w:rsid w:val="006E694B"/>
    <w:rsid w:val="006F45BB"/>
    <w:rsid w:val="008336A8"/>
    <w:rsid w:val="00870A2D"/>
    <w:rsid w:val="00964845"/>
    <w:rsid w:val="009D1F95"/>
    <w:rsid w:val="00A65FCC"/>
    <w:rsid w:val="00B22872"/>
    <w:rsid w:val="00B67F6A"/>
    <w:rsid w:val="00C14D0D"/>
    <w:rsid w:val="00C917E8"/>
    <w:rsid w:val="00CE1BDC"/>
    <w:rsid w:val="00CE1EFC"/>
    <w:rsid w:val="00D9174D"/>
    <w:rsid w:val="00DB3777"/>
    <w:rsid w:val="00DD4BE2"/>
    <w:rsid w:val="00E17983"/>
    <w:rsid w:val="00E810DF"/>
    <w:rsid w:val="00EA33E4"/>
    <w:rsid w:val="00EB0A96"/>
    <w:rsid w:val="00F42559"/>
    <w:rsid w:val="00F451F8"/>
    <w:rsid w:val="00FF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2D"/>
  </w:style>
  <w:style w:type="paragraph" w:styleId="1">
    <w:name w:val="heading 1"/>
    <w:basedOn w:val="a"/>
    <w:next w:val="a"/>
    <w:link w:val="10"/>
    <w:uiPriority w:val="9"/>
    <w:qFormat/>
    <w:rsid w:val="0087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1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1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F7B"/>
    <w:pPr>
      <w:ind w:left="720"/>
      <w:contextualSpacing/>
    </w:pPr>
  </w:style>
  <w:style w:type="paragraph" w:customStyle="1" w:styleId="Style">
    <w:name w:val="Style"/>
    <w:rsid w:val="00343F7B"/>
    <w:pPr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 w:eastAsia="en-US"/>
    </w:rPr>
  </w:style>
  <w:style w:type="character" w:customStyle="1" w:styleId="legaldocreference">
    <w:name w:val="legaldocreference"/>
    <w:basedOn w:val="a0"/>
    <w:rsid w:val="00D9174D"/>
  </w:style>
  <w:style w:type="paragraph" w:styleId="a4">
    <w:name w:val="No Spacing"/>
    <w:uiPriority w:val="1"/>
    <w:qFormat/>
    <w:rsid w:val="00870A2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70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870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87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34194C"/>
    <w:rPr>
      <w:color w:val="0000FF"/>
      <w:u w:val="single"/>
    </w:rPr>
  </w:style>
  <w:style w:type="paragraph" w:customStyle="1" w:styleId="title">
    <w:name w:val="title"/>
    <w:basedOn w:val="a"/>
    <w:rsid w:val="0034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semiHidden/>
    <w:rsid w:val="001F3114"/>
  </w:style>
  <w:style w:type="paragraph" w:styleId="aa">
    <w:name w:val="footer"/>
    <w:basedOn w:val="a"/>
    <w:link w:val="ab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semiHidden/>
    <w:rsid w:val="001F3114"/>
  </w:style>
  <w:style w:type="character" w:customStyle="1" w:styleId="20">
    <w:name w:val="Заглавие 2 Знак"/>
    <w:basedOn w:val="a0"/>
    <w:link w:val="2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bg/laws/ldoc/-149176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ex.bg/laws/ldoc/2135522741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C146-E5C6-4766-9903-EC9FBC41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2020-04-12T13:36:00Z</dcterms:created>
  <dcterms:modified xsi:type="dcterms:W3CDTF">2020-04-14T08:58:00Z</dcterms:modified>
</cp:coreProperties>
</file>