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01B" w:rsidRDefault="00C5601B" w:rsidP="00071C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1CED" w:rsidRDefault="00343F7B" w:rsidP="00071C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1CED">
        <w:rPr>
          <w:rFonts w:ascii="Times New Roman" w:hAnsi="Times New Roman" w:cs="Times New Roman"/>
          <w:sz w:val="24"/>
          <w:szCs w:val="24"/>
        </w:rPr>
        <w:t>УПРАЖНЕНИЕ</w:t>
      </w:r>
      <w:r w:rsidR="00DD4BE2" w:rsidRPr="0007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1F95" w:rsidRPr="00071CED">
        <w:rPr>
          <w:rFonts w:ascii="Times New Roman" w:eastAsia="Times New Roman" w:hAnsi="Times New Roman" w:cs="Times New Roman"/>
          <w:sz w:val="24"/>
          <w:szCs w:val="24"/>
        </w:rPr>
        <w:t>онлайн</w:t>
      </w:r>
      <w:r w:rsidR="00071CED" w:rsidRPr="00071CE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FC10A8">
        <w:rPr>
          <w:rFonts w:ascii="Times New Roman" w:eastAsia="Times New Roman" w:hAnsi="Times New Roman" w:cs="Times New Roman"/>
          <w:sz w:val="24"/>
          <w:szCs w:val="24"/>
        </w:rPr>
        <w:t>26 май</w:t>
      </w:r>
    </w:p>
    <w:p w:rsidR="00FF12AE" w:rsidRDefault="00FF12AE" w:rsidP="00343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39F" w:rsidRDefault="00C7439F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3F7B" w:rsidRDefault="005735B9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43F7B">
        <w:rPr>
          <w:rFonts w:ascii="Times New Roman" w:eastAsia="Times New Roman" w:hAnsi="Times New Roman" w:cs="Times New Roman"/>
          <w:sz w:val="24"/>
          <w:szCs w:val="24"/>
        </w:rPr>
        <w:t>ест</w:t>
      </w:r>
    </w:p>
    <w:p w:rsidR="00C7439F" w:rsidRDefault="00C7439F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Default="006E694B" w:rsidP="00360422">
      <w:pPr>
        <w:pStyle w:val="a3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360422" w:rsidRDefault="004D5A95" w:rsidP="00360422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Търговските сделки</w:t>
      </w:r>
      <w:r w:rsidR="00A75690">
        <w:rPr>
          <w:rFonts w:ascii="Times New Roman" w:eastAsia="Times New Roman" w:hAnsi="Times New Roman" w:cs="Times New Roman"/>
          <w:b/>
          <w:sz w:val="24"/>
          <w:szCs w:val="24"/>
        </w:rPr>
        <w:t xml:space="preserve"> биват:</w:t>
      </w:r>
    </w:p>
    <w:p w:rsidR="00A75690" w:rsidRPr="00882513" w:rsidRDefault="00333EF4" w:rsidP="00A75690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82513">
        <w:rPr>
          <w:rFonts w:ascii="Times New Roman" w:eastAsia="Times New Roman" w:hAnsi="Times New Roman" w:cs="Times New Roman"/>
          <w:sz w:val="24"/>
          <w:szCs w:val="24"/>
        </w:rPr>
        <w:t>/ субективни,</w:t>
      </w:r>
      <w:r w:rsidR="00A75690" w:rsidRPr="00882513">
        <w:rPr>
          <w:rFonts w:ascii="Times New Roman" w:eastAsia="Times New Roman" w:hAnsi="Times New Roman" w:cs="Times New Roman"/>
          <w:sz w:val="24"/>
          <w:szCs w:val="24"/>
        </w:rPr>
        <w:t xml:space="preserve"> обективни</w:t>
      </w:r>
      <w:r w:rsidRPr="00882513">
        <w:rPr>
          <w:rFonts w:ascii="Times New Roman" w:eastAsia="Times New Roman" w:hAnsi="Times New Roman" w:cs="Times New Roman"/>
          <w:sz w:val="24"/>
          <w:szCs w:val="24"/>
        </w:rPr>
        <w:t xml:space="preserve"> и презумптивни</w:t>
      </w:r>
    </w:p>
    <w:p w:rsidR="00A75690" w:rsidRPr="00A75690" w:rsidRDefault="00333EF4" w:rsidP="00A75690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б/ временни и </w:t>
      </w:r>
      <w:r w:rsidR="00A75690" w:rsidRPr="00A75690">
        <w:rPr>
          <w:rFonts w:ascii="Times New Roman" w:eastAsia="Times New Roman" w:hAnsi="Times New Roman" w:cs="Times New Roman"/>
          <w:sz w:val="24"/>
          <w:szCs w:val="24"/>
        </w:rPr>
        <w:t>постоянни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5690" w:rsidRPr="00A75690" w:rsidRDefault="00A75690" w:rsidP="00A75690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 w:rsidRPr="00A75690">
        <w:rPr>
          <w:rFonts w:ascii="Times New Roman" w:eastAsia="Times New Roman" w:hAnsi="Times New Roman" w:cs="Times New Roman"/>
          <w:sz w:val="24"/>
          <w:szCs w:val="24"/>
        </w:rPr>
        <w:t>в/ качествени и некачествени</w:t>
      </w:r>
    </w:p>
    <w:p w:rsidR="00C7439F" w:rsidRPr="00A75690" w:rsidRDefault="00C7439F" w:rsidP="00C7439F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</w:p>
    <w:p w:rsidR="00207013" w:rsidRDefault="00207013" w:rsidP="00207013">
      <w:pPr>
        <w:pStyle w:val="Style"/>
        <w:numPr>
          <w:ilvl w:val="0"/>
          <w:numId w:val="9"/>
        </w:numPr>
        <w:rPr>
          <w:b/>
          <w:lang w:val="bg-BG"/>
        </w:rPr>
      </w:pPr>
      <w:r w:rsidRPr="00207013">
        <w:rPr>
          <w:b/>
          <w:lang w:val="bg-BG"/>
        </w:rPr>
        <w:t>Търговските сделки</w:t>
      </w:r>
      <w:r>
        <w:rPr>
          <w:b/>
          <w:lang w:val="bg-BG"/>
        </w:rPr>
        <w:t>:</w:t>
      </w:r>
    </w:p>
    <w:p w:rsidR="00207013" w:rsidRPr="00E443E7" w:rsidRDefault="00207013" w:rsidP="00207013">
      <w:pPr>
        <w:pStyle w:val="Style"/>
        <w:ind w:left="927" w:firstLine="0"/>
        <w:rPr>
          <w:u w:val="single"/>
          <w:lang w:val="bg-BG"/>
        </w:rPr>
      </w:pPr>
      <w:r w:rsidRPr="00B60683">
        <w:rPr>
          <w:lang w:val="bg-BG"/>
        </w:rPr>
        <w:t xml:space="preserve">а/ </w:t>
      </w:r>
      <w:r w:rsidRPr="00882513">
        <w:rPr>
          <w:lang w:val="bg-BG"/>
        </w:rPr>
        <w:t>се подчиняват и на класификациите на гражданскоправните сделки – едностранни сделки, договори и многостранни сделки, формални, реални и консенсуални и т.н.</w:t>
      </w:r>
      <w:r w:rsidRPr="00B60683">
        <w:rPr>
          <w:lang w:val="bg-BG"/>
        </w:rPr>
        <w:t xml:space="preserve"> </w:t>
      </w:r>
    </w:p>
    <w:p w:rsidR="00882513" w:rsidRPr="00E443E7" w:rsidRDefault="00207013" w:rsidP="00882513">
      <w:pPr>
        <w:pStyle w:val="Style"/>
        <w:ind w:left="927" w:firstLine="0"/>
        <w:rPr>
          <w:u w:val="single"/>
          <w:lang w:val="bg-BG"/>
        </w:rPr>
      </w:pPr>
      <w:r w:rsidRPr="00B60683">
        <w:rPr>
          <w:lang w:val="bg-BG"/>
        </w:rPr>
        <w:t>б/ не се подчиняват на класификациите на гражданскоправните сделки</w:t>
      </w:r>
      <w:r w:rsidR="00882513">
        <w:rPr>
          <w:lang w:val="bg-BG"/>
        </w:rPr>
        <w:t xml:space="preserve"> </w:t>
      </w:r>
      <w:r w:rsidR="00882513" w:rsidRPr="00882513">
        <w:rPr>
          <w:lang w:val="bg-BG"/>
        </w:rPr>
        <w:t>– едностранни сделки, договори и многостранни сделки, формални, реални и консенсуални и т.н.</w:t>
      </w:r>
      <w:r w:rsidR="00882513" w:rsidRPr="00B60683">
        <w:rPr>
          <w:lang w:val="bg-BG"/>
        </w:rPr>
        <w:t xml:space="preserve"> </w:t>
      </w:r>
    </w:p>
    <w:p w:rsidR="00E770D4" w:rsidRPr="00B60683" w:rsidRDefault="00882513" w:rsidP="00207013">
      <w:pPr>
        <w:pStyle w:val="Style"/>
        <w:ind w:left="927" w:firstLine="0"/>
        <w:rPr>
          <w:szCs w:val="24"/>
          <w:lang w:val="bg-BG"/>
        </w:rPr>
      </w:pPr>
      <w:r>
        <w:rPr>
          <w:lang w:val="bg-BG"/>
        </w:rPr>
        <w:t xml:space="preserve">в/ </w:t>
      </w:r>
      <w:r w:rsidR="004B16F1" w:rsidRPr="00B60683">
        <w:rPr>
          <w:lang w:val="bg-BG"/>
        </w:rPr>
        <w:t>зависи дали ще се подчинят или не на класификациите на гражданскоправните сделки от вида на лицата, които ги сключват</w:t>
      </w:r>
    </w:p>
    <w:p w:rsidR="00C7439F" w:rsidRPr="00E770D4" w:rsidRDefault="00C7439F" w:rsidP="00C7439F">
      <w:pPr>
        <w:pStyle w:val="Style"/>
        <w:ind w:left="927" w:firstLine="0"/>
        <w:rPr>
          <w:b/>
          <w:szCs w:val="24"/>
          <w:lang w:val="bg-BG"/>
        </w:rPr>
      </w:pPr>
    </w:p>
    <w:p w:rsidR="00815E34" w:rsidRPr="00E443E7" w:rsidRDefault="00815E34" w:rsidP="00C1653D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 w:rsidRPr="00E443E7">
        <w:rPr>
          <w:b/>
        </w:rPr>
        <w:t>Когато за сключването на търговската сделка е предвидена определена форма</w:t>
      </w:r>
      <w:r w:rsidRPr="00E443E7">
        <w:rPr>
          <w:b/>
          <w:lang w:val="bg-BG"/>
        </w:rPr>
        <w:t>:</w:t>
      </w:r>
    </w:p>
    <w:p w:rsidR="00C1653D" w:rsidRPr="00C25928" w:rsidRDefault="00815E34" w:rsidP="00815E34">
      <w:pPr>
        <w:pStyle w:val="Style"/>
        <w:ind w:left="927" w:firstLine="0"/>
        <w:rPr>
          <w:szCs w:val="24"/>
          <w:lang w:val="bg-BG"/>
        </w:rPr>
      </w:pPr>
      <w:r>
        <w:t xml:space="preserve"> </w:t>
      </w:r>
      <w:r w:rsidR="00C1653D" w:rsidRPr="00B67F6A">
        <w:rPr>
          <w:szCs w:val="24"/>
          <w:lang w:val="bg-BG"/>
        </w:rPr>
        <w:t>а/</w:t>
      </w:r>
      <w:r w:rsidR="00C1653D">
        <w:rPr>
          <w:szCs w:val="24"/>
          <w:lang w:val="bg-BG"/>
        </w:rPr>
        <w:t xml:space="preserve"> </w:t>
      </w:r>
      <w:r w:rsidRPr="00C25928">
        <w:t>тя се отнася и за измененията и допълненията на сделката</w:t>
      </w:r>
    </w:p>
    <w:p w:rsidR="00C1653D" w:rsidRPr="00E770D4" w:rsidRDefault="00C1653D" w:rsidP="00815E34">
      <w:pPr>
        <w:pStyle w:val="Style"/>
        <w:ind w:left="786" w:firstLine="141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 w:rsidR="00815E34">
        <w:t xml:space="preserve">тя </w:t>
      </w:r>
      <w:r w:rsidR="00815E34">
        <w:rPr>
          <w:lang w:val="bg-BG"/>
        </w:rPr>
        <w:t xml:space="preserve">не </w:t>
      </w:r>
      <w:r w:rsidR="00815E34">
        <w:t>се отнася и за измененията и допълненията на сделката</w:t>
      </w:r>
      <w:r w:rsidR="00815E34">
        <w:rPr>
          <w:lang w:val="bg-BG"/>
        </w:rPr>
        <w:t xml:space="preserve"> </w:t>
      </w:r>
      <w:r>
        <w:rPr>
          <w:lang w:val="bg-BG"/>
        </w:rPr>
        <w:t xml:space="preserve"> </w:t>
      </w:r>
    </w:p>
    <w:p w:rsidR="00815E34" w:rsidRPr="00815E34" w:rsidRDefault="00C1653D" w:rsidP="00815E34">
      <w:pPr>
        <w:pStyle w:val="Style"/>
        <w:ind w:left="92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 w:rsidR="00923D7E">
        <w:t xml:space="preserve">тя се отнася </w:t>
      </w:r>
      <w:r w:rsidR="00923D7E">
        <w:rPr>
          <w:lang w:val="bg-BG"/>
        </w:rPr>
        <w:t xml:space="preserve">за допълненията, но не и </w:t>
      </w:r>
      <w:r w:rsidR="00815E34">
        <w:t>за измененията на сделката</w:t>
      </w:r>
    </w:p>
    <w:p w:rsidR="00C1653D" w:rsidRDefault="00C1653D" w:rsidP="00815E34">
      <w:pPr>
        <w:pStyle w:val="Style"/>
        <w:ind w:left="708" w:firstLine="219"/>
        <w:rPr>
          <w:szCs w:val="24"/>
          <w:lang w:val="bg-BG"/>
        </w:rPr>
      </w:pPr>
    </w:p>
    <w:p w:rsidR="00E443E7" w:rsidRPr="00E443E7" w:rsidRDefault="00E443E7" w:rsidP="00360422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 w:rsidRPr="00E443E7">
        <w:rPr>
          <w:b/>
        </w:rPr>
        <w:t>Длъжникът по сделка, която за него е търговска, трябва да полага</w:t>
      </w:r>
      <w:r>
        <w:rPr>
          <w:b/>
          <w:lang w:val="bg-BG"/>
        </w:rPr>
        <w:t>:</w:t>
      </w:r>
    </w:p>
    <w:p w:rsidR="00E443E7" w:rsidRPr="00E443E7" w:rsidRDefault="00E443E7" w:rsidP="00E443E7">
      <w:pPr>
        <w:pStyle w:val="Style"/>
        <w:tabs>
          <w:tab w:val="center" w:pos="4717"/>
        </w:tabs>
        <w:ind w:left="927" w:firstLine="0"/>
        <w:rPr>
          <w:lang w:val="bg-BG"/>
        </w:rPr>
      </w:pPr>
      <w:r>
        <w:t xml:space="preserve"> </w:t>
      </w:r>
      <w:r>
        <w:rPr>
          <w:lang w:val="bg-BG"/>
        </w:rPr>
        <w:t>а</w:t>
      </w:r>
      <w:r w:rsidRPr="00C25928">
        <w:rPr>
          <w:lang w:val="bg-BG"/>
        </w:rPr>
        <w:t xml:space="preserve">/ </w:t>
      </w:r>
      <w:r w:rsidRPr="00C25928">
        <w:t>грижата на добър търговец</w:t>
      </w:r>
    </w:p>
    <w:p w:rsidR="00E443E7" w:rsidRDefault="00E443E7" w:rsidP="00E443E7">
      <w:pPr>
        <w:pStyle w:val="Style"/>
        <w:tabs>
          <w:tab w:val="center" w:pos="4717"/>
        </w:tabs>
        <w:ind w:left="927" w:firstLine="0"/>
        <w:rPr>
          <w:lang w:val="bg-BG"/>
        </w:rPr>
      </w:pPr>
      <w:r>
        <w:rPr>
          <w:lang w:val="bg-BG"/>
        </w:rPr>
        <w:t>б/ грижата на добрия стопанин</w:t>
      </w:r>
    </w:p>
    <w:p w:rsidR="00E443E7" w:rsidRDefault="00E443E7" w:rsidP="00E443E7">
      <w:pPr>
        <w:pStyle w:val="Style"/>
        <w:tabs>
          <w:tab w:val="center" w:pos="4717"/>
        </w:tabs>
        <w:ind w:left="927" w:firstLine="0"/>
        <w:rPr>
          <w:lang w:val="bg-BG"/>
        </w:rPr>
      </w:pPr>
      <w:r>
        <w:rPr>
          <w:lang w:val="bg-BG"/>
        </w:rPr>
        <w:t>в/ грижата на добрия земеделец</w:t>
      </w:r>
    </w:p>
    <w:p w:rsidR="00E443E7" w:rsidRPr="00E443E7" w:rsidRDefault="00E443E7" w:rsidP="00E443E7">
      <w:pPr>
        <w:pStyle w:val="Style"/>
        <w:tabs>
          <w:tab w:val="center" w:pos="4717"/>
        </w:tabs>
        <w:ind w:left="927" w:firstLine="0"/>
        <w:rPr>
          <w:b/>
          <w:szCs w:val="24"/>
          <w:lang w:val="bg-BG"/>
        </w:rPr>
      </w:pPr>
      <w:r>
        <w:rPr>
          <w:lang w:val="bg-BG"/>
        </w:rPr>
        <w:tab/>
      </w:r>
    </w:p>
    <w:p w:rsidR="008C1B1D" w:rsidRPr="008C1B1D" w:rsidRDefault="008C1B1D" w:rsidP="008C1B1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Неустойката, д</w:t>
      </w:r>
      <w:r w:rsidRPr="008C1B1D">
        <w:rPr>
          <w:rFonts w:ascii="Times New Roman" w:eastAsia="Times New Roman" w:hAnsi="Times New Roman" w:cs="Times New Roman"/>
          <w:b/>
          <w:sz w:val="24"/>
          <w:szCs w:val="24"/>
        </w:rPr>
        <w:t>ължима по търговска сделка, сключена между търговци:</w:t>
      </w:r>
    </w:p>
    <w:p w:rsidR="008C1B1D" w:rsidRDefault="00360422" w:rsidP="004A68D3">
      <w:pPr>
        <w:pStyle w:val="Style"/>
        <w:ind w:left="567" w:firstLine="141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 w:rsidR="008C1B1D">
        <w:rPr>
          <w:szCs w:val="24"/>
          <w:lang w:val="bg-BG"/>
        </w:rPr>
        <w:t>може да се намалява поради прекомерност</w:t>
      </w:r>
    </w:p>
    <w:p w:rsidR="008C1B1D" w:rsidRDefault="008C1B1D" w:rsidP="004A68D3">
      <w:pPr>
        <w:pStyle w:val="Style"/>
        <w:ind w:left="567" w:firstLine="141"/>
        <w:rPr>
          <w:szCs w:val="24"/>
          <w:lang w:val="bg-BG"/>
        </w:rPr>
      </w:pPr>
      <w:r>
        <w:rPr>
          <w:szCs w:val="24"/>
          <w:lang w:val="bg-BG"/>
        </w:rPr>
        <w:t xml:space="preserve">б/ </w:t>
      </w:r>
      <w:r w:rsidRPr="00C25928">
        <w:rPr>
          <w:szCs w:val="24"/>
          <w:lang w:val="bg-BG"/>
        </w:rPr>
        <w:t xml:space="preserve">не може да се намалява </w:t>
      </w:r>
      <w:r w:rsidRPr="00C25928">
        <w:rPr>
          <w:szCs w:val="24"/>
        </w:rPr>
        <w:t>поради</w:t>
      </w:r>
      <w:r w:rsidRPr="00C25928">
        <w:rPr>
          <w:szCs w:val="24"/>
          <w:lang w:val="bg-BG"/>
        </w:rPr>
        <w:t xml:space="preserve"> </w:t>
      </w:r>
      <w:r w:rsidRPr="00C25928">
        <w:rPr>
          <w:szCs w:val="24"/>
        </w:rPr>
        <w:t>прекомерност</w:t>
      </w:r>
    </w:p>
    <w:p w:rsidR="00360422" w:rsidRDefault="008C1B1D" w:rsidP="004A68D3">
      <w:pPr>
        <w:pStyle w:val="Style"/>
        <w:ind w:left="567" w:firstLine="141"/>
        <w:rPr>
          <w:szCs w:val="24"/>
          <w:lang w:val="bg-BG"/>
        </w:rPr>
      </w:pPr>
      <w:r>
        <w:rPr>
          <w:szCs w:val="24"/>
          <w:lang w:val="bg-BG"/>
        </w:rPr>
        <w:t>в/ може да се намалява поради прекомерност, освен ако не е предвидено друго</w:t>
      </w:r>
    </w:p>
    <w:p w:rsidR="00360422" w:rsidRPr="00B67F6A" w:rsidRDefault="00360422" w:rsidP="00360422">
      <w:pPr>
        <w:pStyle w:val="Style"/>
        <w:ind w:left="567" w:firstLine="0"/>
        <w:rPr>
          <w:szCs w:val="24"/>
          <w:lang w:val="bg-BG"/>
        </w:rPr>
      </w:pPr>
    </w:p>
    <w:p w:rsidR="00607888" w:rsidRDefault="004A68D3" w:rsidP="00607888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Залог</w:t>
      </w:r>
      <w:r w:rsidR="00353015" w:rsidRPr="00607888">
        <w:rPr>
          <w:rFonts w:ascii="Times New Roman" w:eastAsia="Times New Roman" w:hAnsi="Times New Roman" w:cs="Times New Roman"/>
          <w:b/>
          <w:sz w:val="24"/>
          <w:szCs w:val="24"/>
        </w:rPr>
        <w:t>– договор между длъжника и кредитора, по силата на който</w:t>
      </w:r>
      <w:r w:rsidR="0060788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07888" w:rsidRPr="00C2660A" w:rsidRDefault="00607888" w:rsidP="0060788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888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C2660A">
        <w:rPr>
          <w:rFonts w:ascii="Times New Roman" w:eastAsia="Times New Roman" w:hAnsi="Times New Roman" w:cs="Times New Roman"/>
          <w:sz w:val="24"/>
          <w:szCs w:val="24"/>
        </w:rPr>
        <w:t>/</w:t>
      </w:r>
      <w:r w:rsidR="00353015" w:rsidRPr="00C2660A">
        <w:rPr>
          <w:rFonts w:ascii="Times New Roman" w:eastAsia="Times New Roman" w:hAnsi="Times New Roman" w:cs="Times New Roman"/>
          <w:sz w:val="24"/>
          <w:szCs w:val="24"/>
        </w:rPr>
        <w:t xml:space="preserve"> една движима вещ или вземане се предназначава да послужи за удовлетворяване на кредитора, ако длъжникът не и</w:t>
      </w:r>
      <w:r w:rsidR="00D55E76" w:rsidRPr="00C2660A">
        <w:rPr>
          <w:rFonts w:ascii="Times New Roman" w:eastAsia="Times New Roman" w:hAnsi="Times New Roman" w:cs="Times New Roman"/>
          <w:sz w:val="24"/>
          <w:szCs w:val="24"/>
        </w:rPr>
        <w:t>зпълни задължението си към него</w:t>
      </w:r>
    </w:p>
    <w:p w:rsidR="00A20CE6" w:rsidRDefault="00607888" w:rsidP="0060788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888">
        <w:rPr>
          <w:rFonts w:ascii="Times New Roman" w:eastAsia="Times New Roman" w:hAnsi="Times New Roman" w:cs="Times New Roman"/>
          <w:sz w:val="24"/>
          <w:szCs w:val="24"/>
        </w:rPr>
        <w:t xml:space="preserve">б/ </w:t>
      </w:r>
      <w:r w:rsidR="00353015" w:rsidRPr="006078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888">
        <w:rPr>
          <w:rFonts w:ascii="Times New Roman" w:eastAsia="Times New Roman" w:hAnsi="Times New Roman" w:cs="Times New Roman"/>
          <w:sz w:val="24"/>
          <w:szCs w:val="24"/>
        </w:rPr>
        <w:t>една недвижима вещ  се предназначава да послужи за удовлетворяване на кредитора, ако длъжникът не изпълни задължението си към него</w:t>
      </w:r>
    </w:p>
    <w:p w:rsidR="00F4697A" w:rsidRPr="00607888" w:rsidRDefault="00607888" w:rsidP="00F4697A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 w:rsidR="00F4697A">
        <w:rPr>
          <w:rFonts w:ascii="Times New Roman" w:eastAsia="Times New Roman" w:hAnsi="Times New Roman" w:cs="Times New Roman"/>
          <w:sz w:val="24"/>
          <w:szCs w:val="24"/>
        </w:rPr>
        <w:t xml:space="preserve">една недвижима вещ и едно вземане се </w:t>
      </w:r>
      <w:r w:rsidR="00F4697A" w:rsidRPr="00607888">
        <w:rPr>
          <w:rFonts w:ascii="Times New Roman" w:eastAsia="Times New Roman" w:hAnsi="Times New Roman" w:cs="Times New Roman"/>
          <w:sz w:val="24"/>
          <w:szCs w:val="24"/>
        </w:rPr>
        <w:t>предназначава</w:t>
      </w:r>
      <w:r w:rsidR="00F4697A">
        <w:rPr>
          <w:rFonts w:ascii="Times New Roman" w:eastAsia="Times New Roman" w:hAnsi="Times New Roman" w:cs="Times New Roman"/>
          <w:sz w:val="24"/>
          <w:szCs w:val="24"/>
        </w:rPr>
        <w:t>т да послужат</w:t>
      </w:r>
      <w:r w:rsidR="00F4697A" w:rsidRPr="00607888">
        <w:rPr>
          <w:rFonts w:ascii="Times New Roman" w:eastAsia="Times New Roman" w:hAnsi="Times New Roman" w:cs="Times New Roman"/>
          <w:sz w:val="24"/>
          <w:szCs w:val="24"/>
        </w:rPr>
        <w:t xml:space="preserve"> за удовлетворяване на кредитора, ако длъжникът не и</w:t>
      </w:r>
      <w:r w:rsidR="00D55E76">
        <w:rPr>
          <w:rFonts w:ascii="Times New Roman" w:eastAsia="Times New Roman" w:hAnsi="Times New Roman" w:cs="Times New Roman"/>
          <w:sz w:val="24"/>
          <w:szCs w:val="24"/>
        </w:rPr>
        <w:t>зпълни задължението си към него</w:t>
      </w:r>
    </w:p>
    <w:p w:rsidR="00607888" w:rsidRDefault="00607888" w:rsidP="0060788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4F9B" w:rsidRDefault="00353015" w:rsidP="00664F9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64F9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Договорът </w:t>
      </w:r>
      <w:r w:rsidR="00664F9B">
        <w:rPr>
          <w:rFonts w:ascii="Times New Roman" w:eastAsia="Times New Roman" w:hAnsi="Times New Roman" w:cs="Times New Roman"/>
          <w:b/>
          <w:sz w:val="24"/>
          <w:szCs w:val="24"/>
        </w:rPr>
        <w:t xml:space="preserve">за обикновен търговски залог </w:t>
      </w:r>
      <w:r w:rsidRPr="00664F9B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="00664F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64F9B" w:rsidRPr="00C2660A" w:rsidRDefault="00664F9B" w:rsidP="00C5601B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>а/</w:t>
      </w:r>
      <w:r w:rsidR="00353015" w:rsidRPr="00C26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3015" w:rsidRPr="00C2660A">
        <w:rPr>
          <w:rFonts w:ascii="Times New Roman" w:eastAsia="Times New Roman" w:hAnsi="Times New Roman" w:cs="Times New Roman"/>
          <w:bCs/>
          <w:sz w:val="24"/>
          <w:szCs w:val="24"/>
        </w:rPr>
        <w:t>реален</w:t>
      </w:r>
      <w:r w:rsidR="00353015" w:rsidRPr="00C26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660A">
        <w:rPr>
          <w:rFonts w:ascii="Times New Roman" w:eastAsia="Times New Roman" w:hAnsi="Times New Roman" w:cs="Times New Roman"/>
          <w:sz w:val="24"/>
          <w:szCs w:val="24"/>
        </w:rPr>
        <w:t>договор</w:t>
      </w:r>
    </w:p>
    <w:p w:rsidR="00664F9B" w:rsidRDefault="00664F9B" w:rsidP="00664F9B">
      <w:pPr>
        <w:pStyle w:val="a3"/>
        <w:ind w:left="9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консенсуален договор</w:t>
      </w:r>
      <w:r w:rsidRPr="00664F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64F9B" w:rsidRDefault="00664F9B" w:rsidP="00664F9B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</w:rPr>
      </w:pPr>
      <w:r w:rsidRPr="00664F9B"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>
        <w:rPr>
          <w:rFonts w:ascii="Times New Roman" w:eastAsia="Times New Roman" w:hAnsi="Times New Roman" w:cs="Times New Roman"/>
          <w:sz w:val="24"/>
          <w:szCs w:val="24"/>
        </w:rPr>
        <w:t>обикновен консенсуален договор</w:t>
      </w:r>
    </w:p>
    <w:p w:rsidR="00C5601B" w:rsidRDefault="00C5601B" w:rsidP="00664F9B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</w:rPr>
      </w:pPr>
    </w:p>
    <w:p w:rsidR="00343CC9" w:rsidRDefault="00343CC9" w:rsidP="00343CC9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Договор за особен залог:</w:t>
      </w:r>
    </w:p>
    <w:p w:rsidR="00C5601B" w:rsidRDefault="00343CC9" w:rsidP="00343CC9">
      <w:pPr>
        <w:pStyle w:val="a3"/>
        <w:ind w:left="92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8AE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  </w:t>
      </w:r>
      <w:r w:rsidR="00C5601B" w:rsidRPr="00343CC9">
        <w:rPr>
          <w:rFonts w:ascii="Times New Roman" w:eastAsia="Times New Roman" w:hAnsi="Times New Roman" w:cs="Times New Roman"/>
          <w:sz w:val="24"/>
          <w:szCs w:val="24"/>
        </w:rPr>
        <w:t>се учр</w:t>
      </w:r>
      <w:r w:rsidR="00C5601B">
        <w:rPr>
          <w:rFonts w:ascii="Times New Roman" w:eastAsia="Times New Roman" w:hAnsi="Times New Roman" w:cs="Times New Roman"/>
          <w:sz w:val="24"/>
          <w:szCs w:val="24"/>
        </w:rPr>
        <w:t xml:space="preserve">едява с договор в писмена форма с нотариална заверка на подписите </w:t>
      </w:r>
      <w:r w:rsidR="005F1EE6">
        <w:rPr>
          <w:rFonts w:ascii="Times New Roman" w:eastAsia="Times New Roman" w:hAnsi="Times New Roman" w:cs="Times New Roman"/>
          <w:sz w:val="24"/>
          <w:szCs w:val="24"/>
        </w:rPr>
        <w:t xml:space="preserve">за действителност </w:t>
      </w:r>
      <w:r w:rsidR="00C5601B">
        <w:rPr>
          <w:rFonts w:ascii="Times New Roman" w:eastAsia="Times New Roman" w:hAnsi="Times New Roman" w:cs="Times New Roman"/>
          <w:sz w:val="24"/>
          <w:szCs w:val="24"/>
        </w:rPr>
        <w:t>и се вписва в Централния регистър на особените залози</w:t>
      </w:r>
    </w:p>
    <w:p w:rsidR="00343CC9" w:rsidRPr="00C2660A" w:rsidRDefault="00C5601B" w:rsidP="00343CC9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 xml:space="preserve">б/ </w:t>
      </w:r>
      <w:r w:rsidR="00343CC9" w:rsidRPr="00C2660A">
        <w:rPr>
          <w:rFonts w:ascii="Times New Roman" w:eastAsia="Times New Roman" w:hAnsi="Times New Roman" w:cs="Times New Roman"/>
          <w:sz w:val="24"/>
          <w:szCs w:val="24"/>
        </w:rPr>
        <w:t xml:space="preserve">се учредява с </w:t>
      </w:r>
      <w:r w:rsidR="00343CC9" w:rsidRPr="00C2660A">
        <w:rPr>
          <w:rFonts w:ascii="Times New Roman" w:eastAsia="Times New Roman" w:hAnsi="Times New Roman" w:cs="Times New Roman"/>
          <w:bCs/>
          <w:sz w:val="24"/>
          <w:szCs w:val="24"/>
        </w:rPr>
        <w:t>договор в писмена форма за действителност и се вписва</w:t>
      </w:r>
      <w:r w:rsidR="00343CC9" w:rsidRPr="00C2660A">
        <w:rPr>
          <w:rFonts w:ascii="Times New Roman" w:eastAsia="Times New Roman" w:hAnsi="Times New Roman" w:cs="Times New Roman"/>
          <w:sz w:val="24"/>
          <w:szCs w:val="24"/>
        </w:rPr>
        <w:t xml:space="preserve"> в Централния регистър на особените залози</w:t>
      </w:r>
    </w:p>
    <w:p w:rsidR="002518AE" w:rsidRDefault="00343CC9" w:rsidP="00343CC9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се учредява с договор в писмена форма</w:t>
      </w:r>
      <w:r w:rsidR="002518AE">
        <w:rPr>
          <w:rFonts w:ascii="Times New Roman" w:eastAsia="Times New Roman" w:hAnsi="Times New Roman" w:cs="Times New Roman"/>
          <w:sz w:val="24"/>
          <w:szCs w:val="24"/>
        </w:rPr>
        <w:t>, ако такава е волята на страните</w:t>
      </w:r>
    </w:p>
    <w:p w:rsidR="00343CC9" w:rsidRPr="00343CC9" w:rsidRDefault="00343CC9" w:rsidP="00343CC9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50E7" w:rsidRPr="002750E7" w:rsidRDefault="002750E7" w:rsidP="002750E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0E7">
        <w:rPr>
          <w:rFonts w:ascii="Times New Roman" w:eastAsia="Times New Roman" w:hAnsi="Times New Roman" w:cs="Times New Roman"/>
          <w:b/>
          <w:sz w:val="24"/>
          <w:szCs w:val="24"/>
        </w:rPr>
        <w:t>Продажба, която има за предмет вещ за лично потребление и купувачът е физическо лице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750E7" w:rsidRDefault="002750E7" w:rsidP="002750E7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 е търговска сделка</w:t>
      </w:r>
    </w:p>
    <w:p w:rsidR="002750E7" w:rsidRPr="00C2660A" w:rsidRDefault="002750E7" w:rsidP="002750E7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>б/ не е търговска сделка</w:t>
      </w:r>
    </w:p>
    <w:p w:rsidR="002750E7" w:rsidRPr="00C2660A" w:rsidRDefault="002750E7" w:rsidP="00C2660A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е търговска сделка, ако е сключена в</w:t>
      </w:r>
      <w:r w:rsidR="00C2660A">
        <w:rPr>
          <w:rFonts w:ascii="Times New Roman" w:eastAsia="Times New Roman" w:hAnsi="Times New Roman" w:cs="Times New Roman"/>
          <w:sz w:val="24"/>
          <w:szCs w:val="24"/>
        </w:rPr>
        <w:t xml:space="preserve"> търговски обект </w:t>
      </w:r>
    </w:p>
    <w:p w:rsidR="002750E7" w:rsidRDefault="002750E7" w:rsidP="002750E7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</w:p>
    <w:p w:rsidR="00F101AB" w:rsidRPr="00C5601B" w:rsidRDefault="00F101AB" w:rsidP="002750E7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601B">
        <w:rPr>
          <w:rFonts w:ascii="Times New Roman" w:eastAsia="Times New Roman" w:hAnsi="Times New Roman" w:cs="Times New Roman"/>
          <w:b/>
          <w:sz w:val="24"/>
          <w:szCs w:val="24"/>
        </w:rPr>
        <w:t>Договорът за оперативен лизинг:</w:t>
      </w:r>
    </w:p>
    <w:p w:rsidR="00F101AB" w:rsidRDefault="00F101AB" w:rsidP="00F101AB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 има транслативен ефект</w:t>
      </w:r>
    </w:p>
    <w:p w:rsidR="00F101AB" w:rsidRPr="00C2660A" w:rsidRDefault="00F101AB" w:rsidP="00F101AB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>б/ няма транслативен ефект</w:t>
      </w:r>
    </w:p>
    <w:p w:rsidR="00F101AB" w:rsidRDefault="00F101AB" w:rsidP="00C2660A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има транслативен ефект, когато става въпрос за лизинг на </w:t>
      </w:r>
      <w:r w:rsidR="00481C7C">
        <w:rPr>
          <w:rFonts w:ascii="Times New Roman" w:eastAsia="Times New Roman" w:hAnsi="Times New Roman" w:cs="Times New Roman"/>
          <w:sz w:val="24"/>
          <w:szCs w:val="24"/>
        </w:rPr>
        <w:t>движими вещи</w:t>
      </w:r>
    </w:p>
    <w:p w:rsidR="00F101AB" w:rsidRDefault="00F101AB" w:rsidP="00F101AB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</w:rPr>
      </w:pPr>
    </w:p>
    <w:p w:rsidR="00B018A5" w:rsidRPr="00B018A5" w:rsidRDefault="00B018A5" w:rsidP="002750E7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C8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 договора за </w:t>
      </w:r>
      <w:r w:rsidRPr="00646C8D">
        <w:rPr>
          <w:rFonts w:ascii="Times New Roman" w:eastAsia="Times New Roman" w:hAnsi="Times New Roman" w:cs="Times New Roman"/>
          <w:b/>
          <w:iCs/>
          <w:sz w:val="24"/>
          <w:szCs w:val="24"/>
          <w:lang w:val="ru-RU"/>
        </w:rPr>
        <w:t>финансов лизинг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B018A5" w:rsidRPr="00C2660A" w:rsidRDefault="00B018A5" w:rsidP="00C5601B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>а/ лизингодателят се задължава да придобие вещ от трето лице при условия, определени от лизингополучателя, и да му я предостави за ползване срещу възнаграждение</w:t>
      </w:r>
    </w:p>
    <w:p w:rsidR="00B018A5" w:rsidRDefault="00B018A5" w:rsidP="00C5601B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б/</w:t>
      </w:r>
      <w:r w:rsidRPr="00B018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лизингодателят се задължава да придобие вещ от трето лице при условия, опреде</w:t>
      </w:r>
      <w:r w:rsidR="002D20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лени от лизингополучателя, и да </w:t>
      </w:r>
      <w:r w:rsidRPr="00B018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му я предостави за ползване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безвъзмездно</w:t>
      </w:r>
    </w:p>
    <w:p w:rsidR="00B018A5" w:rsidRDefault="00B018A5" w:rsidP="00C5601B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в/ </w:t>
      </w:r>
      <w:r w:rsidR="00646C8D" w:rsidRPr="00B018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лизингодателят се задължава да </w:t>
      </w:r>
      <w:r w:rsidR="00646C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наеме </w:t>
      </w:r>
      <w:r w:rsidR="00646C8D" w:rsidRPr="00B018A5">
        <w:rPr>
          <w:rFonts w:ascii="Times New Roman" w:eastAsia="Times New Roman" w:hAnsi="Times New Roman" w:cs="Times New Roman"/>
          <w:sz w:val="24"/>
          <w:szCs w:val="24"/>
          <w:lang w:val="ru-RU"/>
        </w:rPr>
        <w:t>вещ от трето лице при условия, определени от лизингополучателя, и</w:t>
      </w:r>
      <w:r w:rsidR="00C2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 му</w:t>
      </w:r>
      <w:r w:rsidR="00C266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46C8D" w:rsidRPr="00B018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предостави за ползване </w:t>
      </w:r>
      <w:r w:rsidR="00646C8D">
        <w:rPr>
          <w:rFonts w:ascii="Times New Roman" w:eastAsia="Times New Roman" w:hAnsi="Times New Roman" w:cs="Times New Roman"/>
          <w:sz w:val="24"/>
          <w:szCs w:val="24"/>
          <w:lang w:val="ru-RU"/>
        </w:rPr>
        <w:t>безвъзмездно</w:t>
      </w:r>
    </w:p>
    <w:p w:rsidR="00646C8D" w:rsidRDefault="00646C8D" w:rsidP="00B018A5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C7CB3" w:rsidRPr="00FC7CB3" w:rsidRDefault="00FC7CB3" w:rsidP="002750E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</w:t>
      </w:r>
      <w:r w:rsidRPr="00FC7CB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комисионния договор</w:t>
      </w:r>
      <w:r w:rsidR="00C15A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по правило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2750E7" w:rsidRPr="00C2660A" w:rsidRDefault="00FC7CB3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>а/</w:t>
      </w:r>
      <w:r w:rsidRPr="00C266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>комисионерът се задължава срещу възнаграждение по поръчка на доверителя да извърши от свое име и за негова сметка една или повече сделки</w:t>
      </w:r>
    </w:p>
    <w:p w:rsidR="00FC7CB3" w:rsidRDefault="00FC7CB3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б/</w:t>
      </w:r>
      <w:r w:rsidR="003834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C7CB3">
        <w:rPr>
          <w:rFonts w:ascii="Times New Roman" w:eastAsia="Times New Roman" w:hAnsi="Times New Roman" w:cs="Times New Roman"/>
          <w:sz w:val="24"/>
          <w:szCs w:val="24"/>
          <w:lang w:val="ru-RU"/>
        </w:rPr>
        <w:t>комисионерът се задължава срещу възнаграждение</w:t>
      </w:r>
      <w:r w:rsidR="006051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не по поръчка, а </w:t>
      </w:r>
      <w:r w:rsidRPr="00FC7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</w:t>
      </w:r>
      <w:r w:rsidR="00CB5ABA">
        <w:rPr>
          <w:rFonts w:ascii="Times New Roman" w:eastAsia="Times New Roman" w:hAnsi="Times New Roman" w:cs="Times New Roman"/>
          <w:sz w:val="24"/>
          <w:szCs w:val="24"/>
          <w:lang w:val="ru-RU"/>
        </w:rPr>
        <w:t>свое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усмотрение </w:t>
      </w:r>
      <w:r w:rsidRPr="00FC7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 извърши от свое име и за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сметка на доверителя една или повече сделки</w:t>
      </w:r>
    </w:p>
    <w:p w:rsidR="00FC7CB3" w:rsidRDefault="00FC7CB3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в/</w:t>
      </w:r>
      <w:r w:rsidRPr="00FC7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комисионерът се задължава срещу възнаграждение по поръчка на доверителя да извърши от </w:t>
      </w:r>
      <w:r w:rsidR="005C3807">
        <w:rPr>
          <w:rFonts w:ascii="Times New Roman" w:eastAsia="Times New Roman" w:hAnsi="Times New Roman" w:cs="Times New Roman"/>
          <w:sz w:val="24"/>
          <w:szCs w:val="24"/>
          <w:lang w:val="ru-RU"/>
        </w:rPr>
        <w:t>името на доверителя и</w:t>
      </w:r>
      <w:r w:rsidRPr="00FC7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негов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 сметка една или повече сделки</w:t>
      </w:r>
    </w:p>
    <w:p w:rsidR="000340E4" w:rsidRDefault="000340E4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40E4" w:rsidRDefault="000340E4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66B7" w:rsidRDefault="006066B7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779F" w:rsidRPr="006066B7" w:rsidRDefault="0056779F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660A" w:rsidRDefault="00C2660A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0E4" w:rsidRPr="000340E4" w:rsidRDefault="000340E4" w:rsidP="00FC7CB3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6D2F" w:rsidRPr="00E46D2F" w:rsidRDefault="00E46D2F" w:rsidP="00343CC9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46D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Със спедиционния договор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2750E7" w:rsidRPr="00C2660A" w:rsidRDefault="00E46D2F" w:rsidP="00E46D2F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C266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/ </w:t>
      </w: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>спедиторът се задължава срещу възнаграждение да сключи от свое име за сметка на доверителя договор за превоз на товар</w:t>
      </w:r>
    </w:p>
    <w:p w:rsidR="00E46D2F" w:rsidRPr="00C5601B" w:rsidRDefault="00E46D2F" w:rsidP="00E46D2F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46D2F">
        <w:rPr>
          <w:rFonts w:ascii="Times New Roman" w:eastAsia="Times New Roman" w:hAnsi="Times New Roman" w:cs="Times New Roman"/>
          <w:sz w:val="24"/>
          <w:szCs w:val="24"/>
          <w:lang w:val="ru-RU"/>
        </w:rPr>
        <w:t>б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/ </w:t>
      </w:r>
      <w:r w:rsidRPr="00C560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спедиторът се задължава срещу възнаграждение да сключи от свое име за сметка на доверителя договор за продажба </w:t>
      </w:r>
    </w:p>
    <w:p w:rsidR="00FD7D29" w:rsidRDefault="00E46D2F" w:rsidP="00E46D2F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60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в/ спедиторът се задължава срещу възнаграждение да сключи от свое име за сметка на доверителя договор за </w:t>
      </w:r>
      <w:r w:rsidR="008C7E2B" w:rsidRPr="00C5601B">
        <w:rPr>
          <w:rFonts w:ascii="Times New Roman" w:eastAsia="Times New Roman" w:hAnsi="Times New Roman" w:cs="Times New Roman"/>
          <w:sz w:val="24"/>
          <w:szCs w:val="24"/>
          <w:lang w:val="ru-RU"/>
        </w:rPr>
        <w:t>застраховка</w:t>
      </w:r>
    </w:p>
    <w:p w:rsidR="00C5601B" w:rsidRPr="00C5601B" w:rsidRDefault="00C5601B" w:rsidP="00E46D2F">
      <w:pPr>
        <w:pStyle w:val="a3"/>
        <w:ind w:left="92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1DEA" w:rsidRPr="007244B7" w:rsidRDefault="001D1DEA" w:rsidP="001D1DEA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244B7">
        <w:rPr>
          <w:rFonts w:ascii="Times New Roman" w:eastAsia="Times New Roman" w:hAnsi="Times New Roman" w:cs="Times New Roman"/>
          <w:b/>
          <w:sz w:val="24"/>
          <w:szCs w:val="24"/>
        </w:rPr>
        <w:t>Предмет на договора за превоз:</w:t>
      </w:r>
    </w:p>
    <w:p w:rsidR="001D1DEA" w:rsidRPr="00C2660A" w:rsidRDefault="001D1DEA" w:rsidP="001D1DEA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>а/ могат да бъдат товар, лице или багаж</w:t>
      </w:r>
    </w:p>
    <w:p w:rsidR="001D1DEA" w:rsidRDefault="001D1DEA" w:rsidP="001D1DEA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</w:rPr>
        <w:t>б/ може да бъде само лице и багаж, но 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товар</w:t>
      </w:r>
    </w:p>
    <w:p w:rsidR="001D1DEA" w:rsidRDefault="001D1DEA" w:rsidP="001D1DEA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в/може да бъде само лице, но не и багаж и товар</w:t>
      </w:r>
    </w:p>
    <w:p w:rsidR="00FB73B0" w:rsidRDefault="00FB73B0" w:rsidP="00FB73B0">
      <w:pPr>
        <w:pStyle w:val="a3"/>
        <w:tabs>
          <w:tab w:val="left" w:pos="1338"/>
        </w:tabs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3B0" w:rsidRPr="00F3751C" w:rsidRDefault="00FB73B0" w:rsidP="00FB73B0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375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 договора за лицензия:</w:t>
      </w:r>
    </w:p>
    <w:p w:rsidR="00C5601B" w:rsidRDefault="00FB73B0" w:rsidP="00C5601B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60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а/ </w:t>
      </w:r>
      <w:r w:rsidR="00C5601B"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носителят на право </w:t>
      </w:r>
      <w:r w:rsidR="00C560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собственост </w:t>
      </w:r>
      <w:r w:rsidR="00C5601B"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върху </w:t>
      </w:r>
      <w:r w:rsidR="00C5601B" w:rsidRPr="007244B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лек автомобил</w:t>
      </w:r>
      <w:r w:rsidR="00C5601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5601B"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>- лицензодател, отстъпва срещу възнаграждение изцяло или отчасти на лицензополучателя ползването му</w:t>
      </w:r>
    </w:p>
    <w:p w:rsidR="00FB73B0" w:rsidRPr="00C5601B" w:rsidRDefault="00C5601B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</w:t>
      </w:r>
      <w:r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носителят на право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собственост </w:t>
      </w:r>
      <w:r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върху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недвижим имот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244B7">
        <w:rPr>
          <w:rFonts w:ascii="Times New Roman" w:eastAsia="Times New Roman" w:hAnsi="Times New Roman" w:cs="Times New Roman"/>
          <w:sz w:val="24"/>
          <w:szCs w:val="24"/>
          <w:lang w:val="ru-RU"/>
        </w:rPr>
        <w:t>- лицензодател, отстъпва срещу възнаграждение изцяло или отчасти на лицензополучателя ползването му</w:t>
      </w:r>
    </w:p>
    <w:p w:rsidR="00C5601B" w:rsidRPr="00C2660A" w:rsidRDefault="00C5601B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FB73B0" w:rsidRPr="00C2660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носителят на право върху </w:t>
      </w:r>
      <w:r w:rsidRPr="00C2660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изобретение, полезен модел, промишлен дизайн, марка, топология на интегрална схема или производствен опит</w:t>
      </w: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лицензодател, отстъпва срещу възнаграждение изцяло или отчасти на лицензополучателя ползването му</w:t>
      </w:r>
    </w:p>
    <w:p w:rsidR="001503E8" w:rsidRPr="00C2660A" w:rsidRDefault="001503E8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03E8" w:rsidRPr="001503E8" w:rsidRDefault="001503E8" w:rsidP="00FB73B0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03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Лицензионния</w:t>
      </w:r>
      <w:r w:rsidR="00D02F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</w:t>
      </w:r>
      <w:r w:rsidRPr="001503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договор:</w:t>
      </w:r>
    </w:p>
    <w:p w:rsidR="001503E8" w:rsidRPr="00C2660A" w:rsidRDefault="001503E8" w:rsidP="001503E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66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а/се сключва в писмена форма и </w:t>
      </w:r>
      <w:r w:rsidRPr="00C2660A">
        <w:rPr>
          <w:rFonts w:ascii="Times New Roman" w:eastAsia="Times New Roman" w:hAnsi="Times New Roman" w:cs="Times New Roman"/>
          <w:sz w:val="24"/>
          <w:szCs w:val="24"/>
        </w:rPr>
        <w:t xml:space="preserve">се вписва в регистър на Българското патентното ведомство </w:t>
      </w:r>
    </w:p>
    <w:p w:rsidR="001503E8" w:rsidRDefault="001503E8" w:rsidP="001503E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 се сключва устно</w:t>
      </w:r>
    </w:p>
    <w:p w:rsidR="001503E8" w:rsidRPr="00C2660A" w:rsidRDefault="001503E8" w:rsidP="001503E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в/ се сключва в писмена форма и се вписва в т</w:t>
      </w:r>
      <w:r w:rsidR="00AA7FD3">
        <w:rPr>
          <w:rFonts w:ascii="Times New Roman" w:eastAsia="Times New Roman" w:hAnsi="Times New Roman" w:cs="Times New Roman"/>
          <w:sz w:val="24"/>
          <w:szCs w:val="24"/>
        </w:rPr>
        <w:t>ърговския регистър със заявление</w:t>
      </w:r>
    </w:p>
    <w:p w:rsidR="001503E8" w:rsidRDefault="001503E8" w:rsidP="001503E8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51C" w:rsidRDefault="007C5D76" w:rsidP="001503E8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Банкови</w:t>
      </w:r>
      <w:r w:rsidR="00F3751C" w:rsidRPr="00F3751C">
        <w:rPr>
          <w:rFonts w:ascii="Times New Roman" w:eastAsia="Times New Roman" w:hAnsi="Times New Roman" w:cs="Times New Roman"/>
          <w:b/>
          <w:sz w:val="24"/>
          <w:szCs w:val="24"/>
        </w:rPr>
        <w:t xml:space="preserve"> сделки са уредени</w:t>
      </w:r>
      <w:r w:rsidR="00F375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751C" w:rsidRDefault="00F3751C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а/само в търговския закон</w:t>
      </w:r>
    </w:p>
    <w:p w:rsidR="00F3751C" w:rsidRDefault="00F3751C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б/в закона за кредитните институции и в закона за задълженията и договорите</w:t>
      </w:r>
    </w:p>
    <w:p w:rsidR="00F3751C" w:rsidRDefault="00F3751C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AC0">
        <w:rPr>
          <w:rFonts w:ascii="Times New Roman" w:eastAsia="Times New Roman" w:hAnsi="Times New Roman" w:cs="Times New Roman"/>
          <w:sz w:val="24"/>
          <w:szCs w:val="24"/>
        </w:rPr>
        <w:t xml:space="preserve">в/ в търговския закон и в </w:t>
      </w:r>
      <w:r w:rsidR="00FB73B0" w:rsidRPr="00315AC0">
        <w:rPr>
          <w:rFonts w:ascii="Times New Roman" w:eastAsia="Times New Roman" w:hAnsi="Times New Roman" w:cs="Times New Roman"/>
          <w:sz w:val="24"/>
          <w:szCs w:val="24"/>
        </w:rPr>
        <w:t>закона за кредитните институции</w:t>
      </w:r>
    </w:p>
    <w:p w:rsidR="00315AC0" w:rsidRPr="00315AC0" w:rsidRDefault="00315AC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3B0" w:rsidRPr="00FB73B0" w:rsidRDefault="00FB73B0" w:rsidP="00FB73B0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73B0">
        <w:rPr>
          <w:rFonts w:ascii="Times New Roman" w:eastAsia="Times New Roman" w:hAnsi="Times New Roman" w:cs="Times New Roman"/>
          <w:b/>
          <w:sz w:val="24"/>
          <w:szCs w:val="24"/>
        </w:rPr>
        <w:t>Търговския</w:t>
      </w:r>
      <w:r w:rsidR="00315AC0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Pr="00FB73B0">
        <w:rPr>
          <w:rFonts w:ascii="Times New Roman" w:eastAsia="Times New Roman" w:hAnsi="Times New Roman" w:cs="Times New Roman"/>
          <w:b/>
          <w:sz w:val="24"/>
          <w:szCs w:val="24"/>
        </w:rPr>
        <w:t xml:space="preserve"> закон урежда следните банкови сделки:</w:t>
      </w:r>
    </w:p>
    <w:p w:rsidR="00FB73B0" w:rsidRPr="00315AC0" w:rsidRDefault="00C60F61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а/</w:t>
      </w:r>
      <w:r w:rsidR="00FB73B0" w:rsidRPr="00315AC0">
        <w:rPr>
          <w:rFonts w:ascii="Times New Roman" w:eastAsia="Times New Roman" w:hAnsi="Times New Roman" w:cs="Times New Roman"/>
          <w:sz w:val="24"/>
          <w:szCs w:val="24"/>
        </w:rPr>
        <w:t>банковия влог, банковия кредит, акредитива, банк</w:t>
      </w:r>
      <w:r w:rsidR="006A41D8" w:rsidRPr="00315AC0">
        <w:rPr>
          <w:rFonts w:ascii="Times New Roman" w:eastAsia="Times New Roman" w:hAnsi="Times New Roman" w:cs="Times New Roman"/>
          <w:sz w:val="24"/>
          <w:szCs w:val="24"/>
        </w:rPr>
        <w:t>о</w:t>
      </w:r>
      <w:r w:rsidR="00FB73B0" w:rsidRPr="00315AC0">
        <w:rPr>
          <w:rFonts w:ascii="Times New Roman" w:eastAsia="Times New Roman" w:hAnsi="Times New Roman" w:cs="Times New Roman"/>
          <w:sz w:val="24"/>
          <w:szCs w:val="24"/>
        </w:rPr>
        <w:t xml:space="preserve">вата гаранция, </w:t>
      </w:r>
      <w:r w:rsidR="006A41D8" w:rsidRPr="00315AC0">
        <w:rPr>
          <w:rFonts w:ascii="Times New Roman" w:eastAsia="Times New Roman" w:hAnsi="Times New Roman" w:cs="Times New Roman"/>
          <w:sz w:val="24"/>
          <w:szCs w:val="24"/>
        </w:rPr>
        <w:t>банковото инкасо и документарно</w:t>
      </w:r>
      <w:r>
        <w:rPr>
          <w:rFonts w:ascii="Times New Roman" w:eastAsia="Times New Roman" w:hAnsi="Times New Roman" w:cs="Times New Roman"/>
          <w:sz w:val="24"/>
          <w:szCs w:val="24"/>
        </w:rPr>
        <w:t>то</w:t>
      </w:r>
      <w:r w:rsidR="00FB73B0" w:rsidRPr="00315AC0">
        <w:rPr>
          <w:rFonts w:ascii="Times New Roman" w:eastAsia="Times New Roman" w:hAnsi="Times New Roman" w:cs="Times New Roman"/>
          <w:sz w:val="24"/>
          <w:szCs w:val="24"/>
        </w:rPr>
        <w:t xml:space="preserve"> банково инкасо</w:t>
      </w:r>
    </w:p>
    <w:p w:rsidR="006A41D8" w:rsidRDefault="006A41D8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б/само банковия влог и банковия кредит</w:t>
      </w:r>
    </w:p>
    <w:p w:rsidR="006A41D8" w:rsidRDefault="000340E4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само договора </w:t>
      </w:r>
      <w:r w:rsidR="006A41D8">
        <w:rPr>
          <w:rFonts w:ascii="Times New Roman" w:eastAsia="Times New Roman" w:hAnsi="Times New Roman" w:cs="Times New Roman"/>
          <w:sz w:val="24"/>
          <w:szCs w:val="24"/>
        </w:rPr>
        <w:t>за банков кредит</w:t>
      </w:r>
    </w:p>
    <w:p w:rsidR="00CB5ABA" w:rsidRDefault="00CB5ABA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5ABA" w:rsidRDefault="00CB5ABA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AC0" w:rsidRDefault="00315AC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3997" w:rsidRPr="00F43997" w:rsidRDefault="00F43997" w:rsidP="00F4399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При обикновения</w:t>
      </w:r>
      <w:r w:rsidRPr="00F439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F25C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известен още като </w:t>
      </w:r>
      <w:r w:rsidRPr="00F439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правилен) </w:t>
      </w:r>
      <w:r w:rsidR="006875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банков </w:t>
      </w:r>
      <w:r w:rsidRPr="00F43997">
        <w:rPr>
          <w:rFonts w:ascii="Times New Roman" w:eastAsia="Times New Roman" w:hAnsi="Times New Roman" w:cs="Times New Roman"/>
          <w:b/>
          <w:bCs/>
          <w:sz w:val="24"/>
          <w:szCs w:val="24"/>
        </w:rPr>
        <w:t>влог:</w:t>
      </w:r>
    </w:p>
    <w:p w:rsidR="00122811" w:rsidRPr="00315AC0" w:rsidRDefault="00F43997" w:rsidP="00F43997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15AC0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6875F0" w:rsidRPr="00315AC0">
        <w:rPr>
          <w:rFonts w:ascii="Times New Roman" w:eastAsia="Times New Roman" w:hAnsi="Times New Roman" w:cs="Times New Roman"/>
          <w:sz w:val="24"/>
          <w:szCs w:val="24"/>
        </w:rPr>
        <w:t>банката се задължава да пази предадените и определени парични знаци, ценни книги или други дв</w:t>
      </w:r>
      <w:r w:rsidR="00315AC0">
        <w:rPr>
          <w:rFonts w:ascii="Times New Roman" w:eastAsia="Times New Roman" w:hAnsi="Times New Roman" w:cs="Times New Roman"/>
          <w:sz w:val="24"/>
          <w:szCs w:val="24"/>
        </w:rPr>
        <w:t>ижими вещи срещу възнаграждение</w:t>
      </w:r>
    </w:p>
    <w:p w:rsidR="00122811" w:rsidRPr="00F43997" w:rsidRDefault="00F43997" w:rsidP="00412426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б/</w:t>
      </w:r>
      <w:r w:rsidR="006875F0" w:rsidRPr="006875F0">
        <w:rPr>
          <w:rFonts w:ascii="Times New Roman" w:eastAsia="Times New Roman" w:hAnsi="Times New Roman" w:cs="Times New Roman"/>
          <w:sz w:val="24"/>
          <w:szCs w:val="24"/>
        </w:rPr>
        <w:t>банката дължи паричната сума на влогодателя в същата валута и ра</w:t>
      </w:r>
      <w:r w:rsidR="006875F0">
        <w:rPr>
          <w:rFonts w:ascii="Times New Roman" w:eastAsia="Times New Roman" w:hAnsi="Times New Roman" w:cs="Times New Roman"/>
          <w:sz w:val="24"/>
          <w:szCs w:val="24"/>
        </w:rPr>
        <w:t xml:space="preserve">змер, както и уговорената лихва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75F0" w:rsidRDefault="00412426" w:rsidP="006875F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 w:rsidR="006875F0" w:rsidRPr="006875F0">
        <w:rPr>
          <w:rFonts w:ascii="Times New Roman" w:eastAsia="Times New Roman" w:hAnsi="Times New Roman" w:cs="Times New Roman"/>
          <w:sz w:val="24"/>
          <w:szCs w:val="24"/>
        </w:rPr>
        <w:t xml:space="preserve">банката дължи паричната сума на влогодателя в </w:t>
      </w:r>
      <w:r w:rsidR="006875F0">
        <w:rPr>
          <w:rFonts w:ascii="Times New Roman" w:eastAsia="Times New Roman" w:hAnsi="Times New Roman" w:cs="Times New Roman"/>
          <w:sz w:val="24"/>
          <w:szCs w:val="24"/>
        </w:rPr>
        <w:t xml:space="preserve">различна </w:t>
      </w:r>
      <w:r w:rsidR="006875F0" w:rsidRPr="006875F0">
        <w:rPr>
          <w:rFonts w:ascii="Times New Roman" w:eastAsia="Times New Roman" w:hAnsi="Times New Roman" w:cs="Times New Roman"/>
          <w:sz w:val="24"/>
          <w:szCs w:val="24"/>
        </w:rPr>
        <w:t xml:space="preserve">валута и </w:t>
      </w:r>
      <w:r w:rsidR="006875F0">
        <w:rPr>
          <w:rFonts w:ascii="Times New Roman" w:eastAsia="Times New Roman" w:hAnsi="Times New Roman" w:cs="Times New Roman"/>
          <w:sz w:val="24"/>
          <w:szCs w:val="24"/>
        </w:rPr>
        <w:t xml:space="preserve">в същия </w:t>
      </w:r>
      <w:r w:rsidR="006875F0" w:rsidRPr="006875F0">
        <w:rPr>
          <w:rFonts w:ascii="Times New Roman" w:eastAsia="Times New Roman" w:hAnsi="Times New Roman" w:cs="Times New Roman"/>
          <w:sz w:val="24"/>
          <w:szCs w:val="24"/>
        </w:rPr>
        <w:t>ра</w:t>
      </w:r>
      <w:r w:rsidR="006875F0">
        <w:rPr>
          <w:rFonts w:ascii="Times New Roman" w:eastAsia="Times New Roman" w:hAnsi="Times New Roman" w:cs="Times New Roman"/>
          <w:sz w:val="24"/>
          <w:szCs w:val="24"/>
        </w:rPr>
        <w:t>змер, както и уговорената лихва</w:t>
      </w:r>
    </w:p>
    <w:p w:rsidR="00315AC0" w:rsidRDefault="00315AC0" w:rsidP="006875F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751C" w:rsidRPr="006875F0" w:rsidRDefault="00FB73B0" w:rsidP="006875F0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5F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Договорът за влог в публичен склад:</w:t>
      </w:r>
    </w:p>
    <w:p w:rsidR="00FB73B0" w:rsidRDefault="00FB73B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а/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B73B0">
        <w:rPr>
          <w:rFonts w:ascii="Times New Roman" w:eastAsia="Times New Roman" w:hAnsi="Times New Roman" w:cs="Times New Roman"/>
          <w:sz w:val="24"/>
          <w:szCs w:val="24"/>
        </w:rPr>
        <w:t xml:space="preserve">вустранен, възмезден,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FB73B0">
        <w:rPr>
          <w:rFonts w:ascii="Times New Roman" w:eastAsia="Times New Roman" w:hAnsi="Times New Roman" w:cs="Times New Roman"/>
          <w:sz w:val="24"/>
          <w:szCs w:val="24"/>
        </w:rPr>
        <w:t>формален договор</w:t>
      </w:r>
    </w:p>
    <w:p w:rsidR="00FB73B0" w:rsidRDefault="006875F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="00FB73B0">
        <w:rPr>
          <w:rFonts w:ascii="Times New Roman" w:eastAsia="Times New Roman" w:hAnsi="Times New Roman" w:cs="Times New Roman"/>
          <w:sz w:val="24"/>
          <w:szCs w:val="24"/>
        </w:rPr>
        <w:t>/ двустранен, безвъзмезден, формален</w:t>
      </w:r>
      <w:r w:rsidR="00A82E02">
        <w:rPr>
          <w:rFonts w:ascii="Times New Roman" w:eastAsia="Times New Roman" w:hAnsi="Times New Roman" w:cs="Times New Roman"/>
          <w:sz w:val="24"/>
          <w:szCs w:val="24"/>
        </w:rPr>
        <w:t xml:space="preserve"> договор</w:t>
      </w:r>
    </w:p>
    <w:p w:rsidR="006875F0" w:rsidRPr="00315AC0" w:rsidRDefault="006875F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AC0">
        <w:rPr>
          <w:rFonts w:ascii="Times New Roman" w:eastAsia="Times New Roman" w:hAnsi="Times New Roman" w:cs="Times New Roman"/>
          <w:sz w:val="24"/>
          <w:szCs w:val="24"/>
        </w:rPr>
        <w:t>в/ двустранен, възмезден, формален договор</w:t>
      </w:r>
    </w:p>
    <w:p w:rsidR="006A41D8" w:rsidRDefault="006A41D8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3B0" w:rsidRDefault="00FB73B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B73B0" w:rsidRDefault="00FB73B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B73B0" w:rsidRDefault="00FB73B0" w:rsidP="00FB73B0">
      <w:pPr>
        <w:pStyle w:val="a3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6D2F" w:rsidRPr="00FB73B0" w:rsidRDefault="00E46D2F" w:rsidP="00FB73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174D" w:rsidRPr="00D9174D" w:rsidRDefault="000E777D" w:rsidP="00071CED">
      <w:pPr>
        <w:pStyle w:val="2"/>
        <w:jc w:val="center"/>
        <w:rPr>
          <w:rFonts w:eastAsia="Times New Roman"/>
        </w:rPr>
      </w:pPr>
      <w:r>
        <w:rPr>
          <w:rFonts w:eastAsia="Times New Roman"/>
        </w:rPr>
        <w:t>Въпроси?</w:t>
      </w:r>
    </w:p>
    <w:p w:rsidR="00343F7B" w:rsidRPr="000C7F79" w:rsidRDefault="00343F7B" w:rsidP="00360422">
      <w:pPr>
        <w:pStyle w:val="Style"/>
        <w:ind w:left="0" w:firstLine="0"/>
        <w:rPr>
          <w:b/>
          <w:szCs w:val="24"/>
          <w:lang w:val="bg-BG"/>
        </w:rPr>
      </w:pPr>
    </w:p>
    <w:p w:rsidR="004F0325" w:rsidRDefault="004F0325"/>
    <w:p w:rsidR="005006A4" w:rsidRDefault="005006A4"/>
    <w:p w:rsidR="005006A4" w:rsidRDefault="005006A4"/>
    <w:p w:rsidR="004F0325" w:rsidRDefault="004F0325"/>
    <w:p w:rsidR="00E810DF" w:rsidRPr="00E810DF" w:rsidRDefault="00E810DF"/>
    <w:p w:rsidR="00CE1BDC" w:rsidRPr="002B2041" w:rsidRDefault="00CE1BDC">
      <w:pPr>
        <w:rPr>
          <w:b/>
        </w:rPr>
      </w:pPr>
      <w:r w:rsidRPr="002B2041">
        <w:rPr>
          <w:b/>
        </w:rPr>
        <w:t>Материали за подготовката</w:t>
      </w:r>
      <w:r w:rsidR="00A82E02">
        <w:rPr>
          <w:b/>
        </w:rPr>
        <w:t xml:space="preserve"> на тестовете</w:t>
      </w:r>
      <w:r w:rsidRPr="002B2041">
        <w:rPr>
          <w:b/>
        </w:rPr>
        <w:t>: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Лекции по Право 2 – доц. д-р Ралица Димитрова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Търговски закон</w:t>
      </w:r>
      <w:r w:rsidR="0034194C">
        <w:t xml:space="preserve">, Обн. ДВ, бр.48 от 18 юни 1991 г., </w:t>
      </w:r>
      <w:r>
        <w:t xml:space="preserve"> </w:t>
      </w:r>
      <w:r w:rsidR="0034194C">
        <w:t xml:space="preserve">посл. </w:t>
      </w:r>
      <w:r w:rsidR="0034194C" w:rsidRPr="0034194C">
        <w:t> изм. и доп. ДВ. бр.83 от 22 Октомври 2019г.</w:t>
      </w:r>
      <w:r>
        <w:t xml:space="preserve">– </w:t>
      </w:r>
      <w:hyperlink r:id="rId8" w:history="1">
        <w:r w:rsidR="0034194C">
          <w:rPr>
            <w:rStyle w:val="a7"/>
          </w:rPr>
          <w:t>https://lex.bg/laws/ldoc/-14917630</w:t>
        </w:r>
      </w:hyperlink>
    </w:p>
    <w:p w:rsidR="001F3114" w:rsidRPr="001F3114" w:rsidRDefault="0034194C" w:rsidP="001F3114">
      <w:pPr>
        <w:pStyle w:val="a3"/>
        <w:numPr>
          <w:ilvl w:val="0"/>
          <w:numId w:val="5"/>
        </w:numPr>
      </w:pPr>
      <w:r>
        <w:t>Закон за търговския регистър и регистъра на юрид</w:t>
      </w:r>
      <w:r w:rsidR="001F3114">
        <w:t xml:space="preserve">ическите лица с нестопанска цел </w:t>
      </w:r>
      <w:r w:rsidR="001F3114" w:rsidRPr="001F3114">
        <w:rPr>
          <w:lang w:val="en-US"/>
        </w:rPr>
        <w:t>(</w:t>
      </w:r>
      <w:r w:rsidR="001F3114">
        <w:t xml:space="preserve">загл. изм. –ДВ, бр.74 от 2016., г. в сила от 01.01.2018 г. </w:t>
      </w:r>
      <w:r w:rsidR="001F3114" w:rsidRPr="001F3114">
        <w:rPr>
          <w:lang w:val="en-US"/>
        </w:rPr>
        <w:t>)</w:t>
      </w:r>
      <w:r w:rsidR="001F3114" w:rsidRPr="001F3114"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r w:rsidR="001F3114" w:rsidRPr="001F3114">
        <w:t>Обн. ДВ. бр.34 от 25 Април 2006г.,</w:t>
      </w:r>
      <w:r w:rsidR="001F3114">
        <w:t xml:space="preserve"> посл.</w:t>
      </w:r>
      <w:r w:rsidR="001F3114" w:rsidRPr="001F3114">
        <w:t> изм. и доп. ДВ. бр.38 от 10 Май 2019г.</w:t>
      </w:r>
      <w:r w:rsidR="001F3114">
        <w:t xml:space="preserve">- </w:t>
      </w:r>
      <w:hyperlink r:id="rId9" w:history="1">
        <w:r w:rsidR="001F3114" w:rsidRPr="001B69BB">
          <w:rPr>
            <w:rStyle w:val="a7"/>
          </w:rPr>
          <w:t>https://www.lex.bg/laws/ldoc/2135522741</w:t>
        </w:r>
      </w:hyperlink>
    </w:p>
    <w:p w:rsidR="0034194C" w:rsidRDefault="0034194C" w:rsidP="001F3114">
      <w:pPr>
        <w:ind w:left="360"/>
      </w:pPr>
    </w:p>
    <w:sectPr w:rsidR="0034194C" w:rsidSect="004A68D3">
      <w:pgSz w:w="11906" w:h="16838"/>
      <w:pgMar w:top="709" w:right="1983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27B" w:rsidRDefault="00E6527B" w:rsidP="001F3114">
      <w:pPr>
        <w:spacing w:after="0" w:line="240" w:lineRule="auto"/>
      </w:pPr>
      <w:r>
        <w:separator/>
      </w:r>
    </w:p>
  </w:endnote>
  <w:endnote w:type="continuationSeparator" w:id="1">
    <w:p w:rsidR="00E6527B" w:rsidRDefault="00E6527B" w:rsidP="001F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altName w:val="Tahoma"/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27B" w:rsidRDefault="00E6527B" w:rsidP="001F3114">
      <w:pPr>
        <w:spacing w:after="0" w:line="240" w:lineRule="auto"/>
      </w:pPr>
      <w:r>
        <w:separator/>
      </w:r>
    </w:p>
  </w:footnote>
  <w:footnote w:type="continuationSeparator" w:id="1">
    <w:p w:rsidR="00E6527B" w:rsidRDefault="00E6527B" w:rsidP="001F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2F1"/>
    <w:multiLevelType w:val="hybridMultilevel"/>
    <w:tmpl w:val="3E00023C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EF134B"/>
    <w:multiLevelType w:val="hybridMultilevel"/>
    <w:tmpl w:val="B7526380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0E67DBF"/>
    <w:multiLevelType w:val="hybridMultilevel"/>
    <w:tmpl w:val="C5D040DE"/>
    <w:lvl w:ilvl="0" w:tplc="C92AD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44840A0"/>
    <w:multiLevelType w:val="hybridMultilevel"/>
    <w:tmpl w:val="FF946EB6"/>
    <w:lvl w:ilvl="0" w:tplc="C060D9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AA3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E8B7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F6C5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B829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1E57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3CC4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9ACE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F8CA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F8E3A9B"/>
    <w:multiLevelType w:val="hybridMultilevel"/>
    <w:tmpl w:val="D1D47252"/>
    <w:lvl w:ilvl="0" w:tplc="F06E3A78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1F27E22"/>
    <w:multiLevelType w:val="hybridMultilevel"/>
    <w:tmpl w:val="1CE272BA"/>
    <w:lvl w:ilvl="0" w:tplc="B880807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958603C"/>
    <w:multiLevelType w:val="hybridMultilevel"/>
    <w:tmpl w:val="6FC8E4FC"/>
    <w:lvl w:ilvl="0" w:tplc="398CFF58">
      <w:start w:val="10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261BDC"/>
    <w:multiLevelType w:val="hybridMultilevel"/>
    <w:tmpl w:val="F4AAADAC"/>
    <w:lvl w:ilvl="0" w:tplc="54FA8D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7A32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AA90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8648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6E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7240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7420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540A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3EE6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E327B91"/>
    <w:multiLevelType w:val="hybridMultilevel"/>
    <w:tmpl w:val="7404275E"/>
    <w:lvl w:ilvl="0" w:tplc="692066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13F6FAB"/>
    <w:multiLevelType w:val="hybridMultilevel"/>
    <w:tmpl w:val="3086E260"/>
    <w:lvl w:ilvl="0" w:tplc="7DCC8F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1FF42D9"/>
    <w:multiLevelType w:val="hybridMultilevel"/>
    <w:tmpl w:val="109CAF4E"/>
    <w:lvl w:ilvl="0" w:tplc="BF62A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5037F"/>
    <w:multiLevelType w:val="hybridMultilevel"/>
    <w:tmpl w:val="79649618"/>
    <w:lvl w:ilvl="0" w:tplc="A5C290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E6BB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3C6E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B829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5E44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B80E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A2A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0686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DC6B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76258F9"/>
    <w:multiLevelType w:val="hybridMultilevel"/>
    <w:tmpl w:val="FC7CAE62"/>
    <w:lvl w:ilvl="0" w:tplc="6D4A11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0046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3E87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86F7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AE0B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A2A3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003D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38F5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8238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08B4549"/>
    <w:multiLevelType w:val="hybridMultilevel"/>
    <w:tmpl w:val="797856C8"/>
    <w:lvl w:ilvl="0" w:tplc="8E2EE9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5A6A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5E56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AA44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84D1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1450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2059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FAF0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4C23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E7F2D84"/>
    <w:multiLevelType w:val="hybridMultilevel"/>
    <w:tmpl w:val="9E92B1D8"/>
    <w:lvl w:ilvl="0" w:tplc="4E127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68C1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4C53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E09B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CCCC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CE11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F280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6C14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6CC4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2445014"/>
    <w:multiLevelType w:val="hybridMultilevel"/>
    <w:tmpl w:val="CA28149E"/>
    <w:lvl w:ilvl="0" w:tplc="304AD5D4">
      <w:start w:val="10"/>
      <w:numFmt w:val="decimal"/>
      <w:lvlText w:val="%1"/>
      <w:lvlJc w:val="left"/>
      <w:pPr>
        <w:ind w:left="765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66337944"/>
    <w:multiLevelType w:val="hybridMultilevel"/>
    <w:tmpl w:val="F5402C86"/>
    <w:lvl w:ilvl="0" w:tplc="59DEF8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2071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862D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385A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780E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5AEA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70E6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902B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80AC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683574E1"/>
    <w:multiLevelType w:val="hybridMultilevel"/>
    <w:tmpl w:val="396A2A32"/>
    <w:lvl w:ilvl="0" w:tplc="332A2C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385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301E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10AF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B077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48F0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6F2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20DE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6418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03614BD"/>
    <w:multiLevelType w:val="hybridMultilevel"/>
    <w:tmpl w:val="51AA4D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60CF7"/>
    <w:multiLevelType w:val="hybridMultilevel"/>
    <w:tmpl w:val="B71C37EC"/>
    <w:lvl w:ilvl="0" w:tplc="8092F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6"/>
  </w:num>
  <w:num w:numId="5">
    <w:abstractNumId w:val="18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  <w:num w:numId="13">
    <w:abstractNumId w:val="17"/>
  </w:num>
  <w:num w:numId="14">
    <w:abstractNumId w:val="12"/>
  </w:num>
  <w:num w:numId="15">
    <w:abstractNumId w:val="14"/>
  </w:num>
  <w:num w:numId="16">
    <w:abstractNumId w:val="3"/>
  </w:num>
  <w:num w:numId="17">
    <w:abstractNumId w:val="13"/>
  </w:num>
  <w:num w:numId="18">
    <w:abstractNumId w:val="11"/>
  </w:num>
  <w:num w:numId="19">
    <w:abstractNumId w:val="7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3F7B"/>
    <w:rsid w:val="000340E4"/>
    <w:rsid w:val="00047502"/>
    <w:rsid w:val="00071CED"/>
    <w:rsid w:val="000925F4"/>
    <w:rsid w:val="000C7F79"/>
    <w:rsid w:val="000D4D62"/>
    <w:rsid w:val="000E777D"/>
    <w:rsid w:val="00122811"/>
    <w:rsid w:val="001503E8"/>
    <w:rsid w:val="001673BD"/>
    <w:rsid w:val="00195EBA"/>
    <w:rsid w:val="001A13D1"/>
    <w:rsid w:val="001B520C"/>
    <w:rsid w:val="001D1DEA"/>
    <w:rsid w:val="001E200F"/>
    <w:rsid w:val="001F3114"/>
    <w:rsid w:val="00207013"/>
    <w:rsid w:val="00227869"/>
    <w:rsid w:val="00240F57"/>
    <w:rsid w:val="002518AE"/>
    <w:rsid w:val="00252959"/>
    <w:rsid w:val="00267385"/>
    <w:rsid w:val="002750E7"/>
    <w:rsid w:val="002B2041"/>
    <w:rsid w:val="002D2090"/>
    <w:rsid w:val="002E0643"/>
    <w:rsid w:val="00315AC0"/>
    <w:rsid w:val="00333EF4"/>
    <w:rsid w:val="0034194C"/>
    <w:rsid w:val="00343CC9"/>
    <w:rsid w:val="00343F7B"/>
    <w:rsid w:val="00350464"/>
    <w:rsid w:val="00353015"/>
    <w:rsid w:val="00356A99"/>
    <w:rsid w:val="00360422"/>
    <w:rsid w:val="003834B2"/>
    <w:rsid w:val="003A3866"/>
    <w:rsid w:val="00412426"/>
    <w:rsid w:val="00440CE8"/>
    <w:rsid w:val="00481C7C"/>
    <w:rsid w:val="004A68D3"/>
    <w:rsid w:val="004B16F1"/>
    <w:rsid w:val="004D39D5"/>
    <w:rsid w:val="004D5A95"/>
    <w:rsid w:val="004F0325"/>
    <w:rsid w:val="004F3B08"/>
    <w:rsid w:val="005006A4"/>
    <w:rsid w:val="0056779F"/>
    <w:rsid w:val="005735B9"/>
    <w:rsid w:val="005A282D"/>
    <w:rsid w:val="005C3807"/>
    <w:rsid w:val="005E78E1"/>
    <w:rsid w:val="005F1EE6"/>
    <w:rsid w:val="006051E7"/>
    <w:rsid w:val="006066B7"/>
    <w:rsid w:val="00607888"/>
    <w:rsid w:val="00637487"/>
    <w:rsid w:val="00643D78"/>
    <w:rsid w:val="00646C8D"/>
    <w:rsid w:val="00664F9B"/>
    <w:rsid w:val="006875F0"/>
    <w:rsid w:val="006A41D8"/>
    <w:rsid w:val="006D375E"/>
    <w:rsid w:val="006E694B"/>
    <w:rsid w:val="006F45BB"/>
    <w:rsid w:val="007244B7"/>
    <w:rsid w:val="007C5D76"/>
    <w:rsid w:val="00815E34"/>
    <w:rsid w:val="008336A8"/>
    <w:rsid w:val="008634D8"/>
    <w:rsid w:val="00870A2D"/>
    <w:rsid w:val="00882513"/>
    <w:rsid w:val="008C1B1D"/>
    <w:rsid w:val="008C7E2B"/>
    <w:rsid w:val="00923D7E"/>
    <w:rsid w:val="00964845"/>
    <w:rsid w:val="00970BD1"/>
    <w:rsid w:val="00985B4A"/>
    <w:rsid w:val="009B08B1"/>
    <w:rsid w:val="009D1F95"/>
    <w:rsid w:val="009D5244"/>
    <w:rsid w:val="00A20CE6"/>
    <w:rsid w:val="00A41C90"/>
    <w:rsid w:val="00A65FCC"/>
    <w:rsid w:val="00A71838"/>
    <w:rsid w:val="00A75690"/>
    <w:rsid w:val="00A82E02"/>
    <w:rsid w:val="00AA7FD3"/>
    <w:rsid w:val="00AF2401"/>
    <w:rsid w:val="00B018A5"/>
    <w:rsid w:val="00B22872"/>
    <w:rsid w:val="00B40E0A"/>
    <w:rsid w:val="00B50CA6"/>
    <w:rsid w:val="00B567BF"/>
    <w:rsid w:val="00B60683"/>
    <w:rsid w:val="00B66C5D"/>
    <w:rsid w:val="00B67F6A"/>
    <w:rsid w:val="00BA56AE"/>
    <w:rsid w:val="00BD0DB3"/>
    <w:rsid w:val="00BE4AA1"/>
    <w:rsid w:val="00BF205E"/>
    <w:rsid w:val="00C14D0D"/>
    <w:rsid w:val="00C15A71"/>
    <w:rsid w:val="00C1653D"/>
    <w:rsid w:val="00C174CB"/>
    <w:rsid w:val="00C25928"/>
    <w:rsid w:val="00C2660A"/>
    <w:rsid w:val="00C5601B"/>
    <w:rsid w:val="00C60F61"/>
    <w:rsid w:val="00C7439F"/>
    <w:rsid w:val="00C917E8"/>
    <w:rsid w:val="00C9478B"/>
    <w:rsid w:val="00CB5ABA"/>
    <w:rsid w:val="00CE1BDC"/>
    <w:rsid w:val="00CE1EFC"/>
    <w:rsid w:val="00D02F1C"/>
    <w:rsid w:val="00D55E76"/>
    <w:rsid w:val="00D9174D"/>
    <w:rsid w:val="00DB3777"/>
    <w:rsid w:val="00DD4BE2"/>
    <w:rsid w:val="00E17983"/>
    <w:rsid w:val="00E443E7"/>
    <w:rsid w:val="00E46D2F"/>
    <w:rsid w:val="00E6527B"/>
    <w:rsid w:val="00E770D4"/>
    <w:rsid w:val="00E810DF"/>
    <w:rsid w:val="00EA33E4"/>
    <w:rsid w:val="00EB0A96"/>
    <w:rsid w:val="00EB41A0"/>
    <w:rsid w:val="00EF26CA"/>
    <w:rsid w:val="00F101AB"/>
    <w:rsid w:val="00F25C0F"/>
    <w:rsid w:val="00F3751C"/>
    <w:rsid w:val="00F42559"/>
    <w:rsid w:val="00F43997"/>
    <w:rsid w:val="00F451F8"/>
    <w:rsid w:val="00F4697A"/>
    <w:rsid w:val="00F94AC7"/>
    <w:rsid w:val="00FB73B0"/>
    <w:rsid w:val="00FC10A8"/>
    <w:rsid w:val="00FC7CB3"/>
    <w:rsid w:val="00FD7D29"/>
    <w:rsid w:val="00FF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2D"/>
  </w:style>
  <w:style w:type="paragraph" w:styleId="1">
    <w:name w:val="heading 1"/>
    <w:basedOn w:val="a"/>
    <w:next w:val="a"/>
    <w:link w:val="10"/>
    <w:uiPriority w:val="9"/>
    <w:qFormat/>
    <w:rsid w:val="0087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1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1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F7B"/>
    <w:pPr>
      <w:ind w:left="720"/>
      <w:contextualSpacing/>
    </w:pPr>
  </w:style>
  <w:style w:type="paragraph" w:customStyle="1" w:styleId="Style">
    <w:name w:val="Style"/>
    <w:rsid w:val="00343F7B"/>
    <w:pPr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 w:eastAsia="en-US"/>
    </w:rPr>
  </w:style>
  <w:style w:type="character" w:customStyle="1" w:styleId="legaldocreference">
    <w:name w:val="legaldocreference"/>
    <w:basedOn w:val="a0"/>
    <w:rsid w:val="00D9174D"/>
  </w:style>
  <w:style w:type="paragraph" w:styleId="a4">
    <w:name w:val="No Spacing"/>
    <w:uiPriority w:val="1"/>
    <w:qFormat/>
    <w:rsid w:val="00870A2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70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870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87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34194C"/>
    <w:rPr>
      <w:color w:val="0000FF"/>
      <w:u w:val="single"/>
    </w:rPr>
  </w:style>
  <w:style w:type="paragraph" w:customStyle="1" w:styleId="title">
    <w:name w:val="title"/>
    <w:basedOn w:val="a"/>
    <w:rsid w:val="0034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semiHidden/>
    <w:rsid w:val="001F3114"/>
  </w:style>
  <w:style w:type="paragraph" w:styleId="aa">
    <w:name w:val="footer"/>
    <w:basedOn w:val="a"/>
    <w:link w:val="ab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semiHidden/>
    <w:rsid w:val="001F3114"/>
  </w:style>
  <w:style w:type="character" w:customStyle="1" w:styleId="20">
    <w:name w:val="Заглавие 2 Знак"/>
    <w:basedOn w:val="a0"/>
    <w:link w:val="2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1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9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6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0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0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5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3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7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78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25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bg/laws/ldoc/-149176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ex.bg/laws/ldoc/2135522741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C146-E5C6-4766-9903-EC9FBC41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2020-05-25T20:01:00Z</cp:lastPrinted>
  <dcterms:created xsi:type="dcterms:W3CDTF">2020-05-25T20:05:00Z</dcterms:created>
  <dcterms:modified xsi:type="dcterms:W3CDTF">2020-05-27T14:23:00Z</dcterms:modified>
</cp:coreProperties>
</file>