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70F" w:rsidRPr="0088770F" w:rsidRDefault="0088770F" w:rsidP="0088770F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231F20"/>
          <w:sz w:val="32"/>
          <w:szCs w:val="32"/>
          <w:lang w:val="bg-BG"/>
        </w:rPr>
      </w:pPr>
      <w:r w:rsidRPr="0088770F">
        <w:rPr>
          <w:rFonts w:ascii="Times New Roman" w:eastAsia="Calibri" w:hAnsi="Times New Roman" w:cs="Times New Roman"/>
          <w:b/>
          <w:noProof/>
          <w:color w:val="231F2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4F7403E" wp14:editId="5C68518E">
            <wp:simplePos x="0" y="0"/>
            <wp:positionH relativeFrom="column">
              <wp:posOffset>-33020</wp:posOffset>
            </wp:positionH>
            <wp:positionV relativeFrom="paragraph">
              <wp:posOffset>-90170</wp:posOffset>
            </wp:positionV>
            <wp:extent cx="762000" cy="762000"/>
            <wp:effectExtent l="19050" t="0" r="0" b="0"/>
            <wp:wrapNone/>
            <wp:docPr id="1" name="Picture 0" descr="Logo T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U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70F">
        <w:rPr>
          <w:rFonts w:ascii="Times New Roman" w:eastAsia="Calibri" w:hAnsi="Times New Roman" w:cs="Times New Roman"/>
          <w:b/>
          <w:color w:val="231F20"/>
          <w:sz w:val="32"/>
          <w:szCs w:val="32"/>
          <w:lang w:val="ru-RU"/>
        </w:rPr>
        <w:t xml:space="preserve"> </w:t>
      </w:r>
      <w:r w:rsidRPr="0088770F">
        <w:rPr>
          <w:rFonts w:ascii="Times New Roman" w:eastAsia="Calibri" w:hAnsi="Times New Roman" w:cs="Times New Roman"/>
          <w:b/>
          <w:color w:val="231F20"/>
          <w:sz w:val="32"/>
          <w:szCs w:val="32"/>
          <w:lang w:val="bg-BG"/>
        </w:rPr>
        <w:t xml:space="preserve"> ТЕХНИЧЕСКИ УНИВЕРСИТЕТ – СОФИЯ</w:t>
      </w:r>
    </w:p>
    <w:p w:rsidR="0088770F" w:rsidRPr="0088770F" w:rsidRDefault="0088770F" w:rsidP="0088770F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231F20"/>
          <w:sz w:val="32"/>
          <w:szCs w:val="32"/>
          <w:lang w:val="bg-BG"/>
        </w:rPr>
      </w:pPr>
      <w:r w:rsidRPr="0088770F">
        <w:rPr>
          <w:rFonts w:ascii="Times New Roman" w:eastAsia="Calibri" w:hAnsi="Times New Roman" w:cs="Times New Roman"/>
          <w:b/>
          <w:color w:val="231F20"/>
          <w:sz w:val="32"/>
          <w:szCs w:val="32"/>
          <w:lang w:val="bg-BG"/>
        </w:rPr>
        <w:t>СТОПАНСКИ ФАКУЛТЕТ</w:t>
      </w:r>
    </w:p>
    <w:p w:rsidR="0088770F" w:rsidRPr="0088770F" w:rsidRDefault="0088770F" w:rsidP="0088770F">
      <w:pPr>
        <w:tabs>
          <w:tab w:val="left" w:pos="336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231F20"/>
          <w:sz w:val="28"/>
          <w:szCs w:val="28"/>
          <w:u w:val="single"/>
          <w:lang w:val="bg-BG"/>
        </w:rPr>
      </w:pPr>
      <w:r w:rsidRPr="0088770F">
        <w:rPr>
          <w:rFonts w:ascii="Times New Roman" w:eastAsia="Calibri" w:hAnsi="Times New Roman" w:cs="Times New Roman"/>
          <w:b/>
          <w:color w:val="231F20"/>
          <w:sz w:val="28"/>
          <w:szCs w:val="28"/>
          <w:u w:val="single"/>
          <w:lang w:val="bg-BG"/>
        </w:rPr>
        <w:t>Катедра „Икономика, инженеринг и индустриален мениджмънт”</w:t>
      </w:r>
    </w:p>
    <w:p w:rsidR="0088770F" w:rsidRPr="0088770F" w:rsidRDefault="0088770F" w:rsidP="0088770F">
      <w:pPr>
        <w:tabs>
          <w:tab w:val="left" w:pos="336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231F20"/>
          <w:sz w:val="28"/>
          <w:szCs w:val="28"/>
          <w:lang w:val="bg-BG"/>
        </w:rPr>
      </w:pPr>
    </w:p>
    <w:p w:rsidR="0088770F" w:rsidRPr="0088770F" w:rsidRDefault="0088770F" w:rsidP="0088770F">
      <w:pPr>
        <w:tabs>
          <w:tab w:val="left" w:pos="336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231F20"/>
          <w:sz w:val="40"/>
          <w:szCs w:val="40"/>
          <w:lang w:val="bg-BG"/>
        </w:rPr>
      </w:pPr>
      <w:r w:rsidRPr="0088770F">
        <w:rPr>
          <w:rFonts w:ascii="Times New Roman" w:eastAsia="Calibri" w:hAnsi="Times New Roman" w:cs="Times New Roman"/>
          <w:b/>
          <w:color w:val="231F20"/>
          <w:sz w:val="40"/>
          <w:szCs w:val="40"/>
          <w:lang w:val="bg-BG"/>
        </w:rPr>
        <w:t>З А Д А Н И Е</w:t>
      </w:r>
    </w:p>
    <w:p w:rsidR="0088770F" w:rsidRPr="0088770F" w:rsidRDefault="0088770F" w:rsidP="0088770F">
      <w:pPr>
        <w:tabs>
          <w:tab w:val="left" w:pos="3360"/>
        </w:tabs>
        <w:spacing w:after="120" w:line="240" w:lineRule="auto"/>
        <w:jc w:val="center"/>
        <w:rPr>
          <w:rFonts w:ascii="Times New Roman" w:eastAsia="Calibri" w:hAnsi="Times New Roman" w:cs="Times New Roman"/>
          <w:b/>
          <w:color w:val="231F20"/>
          <w:sz w:val="28"/>
          <w:szCs w:val="28"/>
          <w:lang w:val="bg-BG"/>
        </w:rPr>
      </w:pPr>
      <w:r w:rsidRPr="0088770F">
        <w:rPr>
          <w:rFonts w:ascii="Times New Roman" w:eastAsia="Calibri" w:hAnsi="Times New Roman" w:cs="Times New Roman"/>
          <w:b/>
          <w:color w:val="231F20"/>
          <w:sz w:val="28"/>
          <w:szCs w:val="28"/>
          <w:lang w:val="bg-BG"/>
        </w:rPr>
        <w:t xml:space="preserve">за упражнение по </w:t>
      </w:r>
    </w:p>
    <w:p w:rsidR="0088770F" w:rsidRPr="0088770F" w:rsidRDefault="0088770F" w:rsidP="0088770F">
      <w:pPr>
        <w:tabs>
          <w:tab w:val="left" w:pos="3360"/>
        </w:tabs>
        <w:spacing w:after="120" w:line="240" w:lineRule="auto"/>
        <w:jc w:val="center"/>
        <w:rPr>
          <w:rFonts w:ascii="Times New Roman" w:eastAsia="Calibri" w:hAnsi="Times New Roman" w:cs="Times New Roman"/>
          <w:b/>
          <w:color w:val="231F20"/>
          <w:sz w:val="28"/>
          <w:szCs w:val="28"/>
          <w:lang w:val="bg-BG"/>
        </w:rPr>
      </w:pPr>
    </w:p>
    <w:p w:rsidR="0088770F" w:rsidRPr="0088770F" w:rsidRDefault="0088770F" w:rsidP="0088770F">
      <w:pPr>
        <w:tabs>
          <w:tab w:val="left" w:pos="3360"/>
        </w:tabs>
        <w:spacing w:after="120" w:line="240" w:lineRule="auto"/>
        <w:jc w:val="center"/>
        <w:rPr>
          <w:rFonts w:ascii="Times New Roman" w:eastAsia="Calibri" w:hAnsi="Times New Roman" w:cs="Times New Roman"/>
          <w:b/>
          <w:color w:val="231F20"/>
          <w:sz w:val="40"/>
          <w:szCs w:val="40"/>
          <w:lang w:val="bg-BG"/>
        </w:rPr>
      </w:pPr>
      <w:r w:rsidRPr="0088770F">
        <w:rPr>
          <w:rFonts w:ascii="Times New Roman" w:eastAsia="Calibri" w:hAnsi="Times New Roman" w:cs="Times New Roman"/>
          <w:b/>
          <w:color w:val="231F20"/>
          <w:sz w:val="40"/>
          <w:szCs w:val="40"/>
          <w:lang w:val="bg-BG"/>
        </w:rPr>
        <w:t>„Мениджмънт на маркетинга“</w:t>
      </w:r>
    </w:p>
    <w:p w:rsidR="0088770F" w:rsidRPr="0088770F" w:rsidRDefault="0088770F" w:rsidP="0088770F">
      <w:pPr>
        <w:tabs>
          <w:tab w:val="left" w:pos="3360"/>
        </w:tabs>
        <w:spacing w:after="200" w:line="276" w:lineRule="auto"/>
        <w:rPr>
          <w:rFonts w:ascii="Times New Roman" w:eastAsia="Calibri" w:hAnsi="Times New Roman" w:cs="Times New Roman"/>
          <w:b/>
          <w:color w:val="231F20"/>
          <w:sz w:val="28"/>
          <w:szCs w:val="28"/>
          <w:lang w:val="bg-BG"/>
        </w:rPr>
      </w:pPr>
    </w:p>
    <w:p w:rsidR="0088770F" w:rsidRPr="0088770F" w:rsidRDefault="0088770F" w:rsidP="0088770F">
      <w:pPr>
        <w:tabs>
          <w:tab w:val="left" w:pos="3360"/>
        </w:tabs>
        <w:spacing w:after="200" w:line="276" w:lineRule="auto"/>
        <w:rPr>
          <w:rFonts w:ascii="Times New Roman" w:eastAsia="Calibri" w:hAnsi="Times New Roman" w:cs="Times New Roman"/>
          <w:color w:val="231F20"/>
          <w:sz w:val="28"/>
          <w:szCs w:val="28"/>
          <w:lang w:val="bg-BG"/>
        </w:rPr>
      </w:pPr>
      <w:r w:rsidRPr="0088770F">
        <w:rPr>
          <w:rFonts w:ascii="Times New Roman" w:eastAsia="Calibri" w:hAnsi="Times New Roman" w:cs="Times New Roman"/>
          <w:b/>
          <w:color w:val="231F20"/>
          <w:sz w:val="28"/>
          <w:szCs w:val="28"/>
          <w:lang w:val="bg-BG"/>
        </w:rPr>
        <w:t xml:space="preserve">На студентите: </w:t>
      </w:r>
      <w:r w:rsidRPr="0088770F">
        <w:rPr>
          <w:rFonts w:ascii="Times New Roman" w:eastAsia="Calibri" w:hAnsi="Times New Roman" w:cs="Times New Roman"/>
          <w:color w:val="231F20"/>
          <w:sz w:val="28"/>
          <w:szCs w:val="28"/>
          <w:lang w:val="bg-BG"/>
        </w:rPr>
        <w:t>Николай Синоров (161219049) и Ивайло Бенчев (161219</w:t>
      </w:r>
      <w:r w:rsidR="00EA01CD">
        <w:rPr>
          <w:rFonts w:ascii="Times New Roman" w:eastAsia="Calibri" w:hAnsi="Times New Roman" w:cs="Times New Roman"/>
          <w:color w:val="231F20"/>
          <w:sz w:val="28"/>
          <w:szCs w:val="28"/>
          <w:lang w:val="bg-BG"/>
        </w:rPr>
        <w:t>0</w:t>
      </w:r>
      <w:r w:rsidR="00A513C1">
        <w:rPr>
          <w:rFonts w:ascii="Times New Roman" w:eastAsia="Calibri" w:hAnsi="Times New Roman" w:cs="Times New Roman"/>
          <w:color w:val="231F20"/>
          <w:sz w:val="28"/>
          <w:szCs w:val="28"/>
          <w:lang w:val="bg-BG"/>
        </w:rPr>
        <w:t>23</w:t>
      </w:r>
      <w:r w:rsidRPr="0088770F">
        <w:rPr>
          <w:rFonts w:ascii="Times New Roman" w:eastAsia="Calibri" w:hAnsi="Times New Roman" w:cs="Times New Roman"/>
          <w:color w:val="231F20"/>
          <w:sz w:val="28"/>
          <w:szCs w:val="28"/>
          <w:lang w:val="bg-BG"/>
        </w:rPr>
        <w:t>)</w:t>
      </w:r>
    </w:p>
    <w:p w:rsidR="0088770F" w:rsidRPr="0088770F" w:rsidRDefault="0088770F" w:rsidP="0088770F">
      <w:pPr>
        <w:spacing w:after="200" w:line="276" w:lineRule="auto"/>
        <w:rPr>
          <w:rFonts w:ascii="Times New Roman" w:eastAsia="Calibri" w:hAnsi="Times New Roman" w:cs="Times New Roman"/>
          <w:b/>
          <w:color w:val="231F20"/>
          <w:sz w:val="28"/>
          <w:szCs w:val="28"/>
          <w:lang w:val="bg-BG"/>
        </w:rPr>
      </w:pPr>
      <w:r w:rsidRPr="0088770F">
        <w:rPr>
          <w:rFonts w:ascii="Times New Roman" w:eastAsia="Calibri" w:hAnsi="Times New Roman" w:cs="Times New Roman"/>
          <w:b/>
          <w:color w:val="231F20"/>
          <w:sz w:val="28"/>
          <w:szCs w:val="28"/>
          <w:lang w:val="bg-BG"/>
        </w:rPr>
        <w:t>1. Тема:</w:t>
      </w:r>
    </w:p>
    <w:p w:rsidR="0088770F" w:rsidRPr="0088770F" w:rsidRDefault="0088770F" w:rsidP="0088770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231F20"/>
          <w:sz w:val="32"/>
          <w:szCs w:val="32"/>
          <w:lang w:val="bg-BG"/>
        </w:rPr>
      </w:pPr>
      <w:r w:rsidRPr="0088770F">
        <w:rPr>
          <w:rFonts w:ascii="Times New Roman" w:eastAsia="Calibri" w:hAnsi="Times New Roman" w:cs="Times New Roman"/>
          <w:b/>
          <w:color w:val="231F20"/>
          <w:sz w:val="32"/>
          <w:szCs w:val="32"/>
          <w:lang w:val="bg-BG"/>
        </w:rPr>
        <w:t xml:space="preserve">Разработване на </w:t>
      </w:r>
      <w:r w:rsidRPr="0088770F">
        <w:rPr>
          <w:rFonts w:ascii="Times New Roman" w:eastAsia="Calibri" w:hAnsi="Times New Roman" w:cs="Times New Roman"/>
          <w:b/>
          <w:color w:val="231F20"/>
          <w:sz w:val="32"/>
          <w:szCs w:val="32"/>
        </w:rPr>
        <w:t>SWOT</w:t>
      </w:r>
      <w:r w:rsidRPr="0088770F">
        <w:rPr>
          <w:rFonts w:ascii="Times New Roman" w:eastAsia="Calibri" w:hAnsi="Times New Roman" w:cs="Times New Roman"/>
          <w:b/>
          <w:color w:val="231F20"/>
          <w:sz w:val="32"/>
          <w:szCs w:val="32"/>
          <w:lang w:val="bg-BG"/>
        </w:rPr>
        <w:t xml:space="preserve"> – анализ на фирма </w:t>
      </w:r>
    </w:p>
    <w:p w:rsidR="0088770F" w:rsidRPr="0088770F" w:rsidRDefault="0088770F" w:rsidP="0088770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ru-RU"/>
        </w:rPr>
      </w:pPr>
      <w:r w:rsidRPr="0088770F">
        <w:rPr>
          <w:rFonts w:ascii="Verdana" w:eastAsia="Calibri" w:hAnsi="Verdana" w:cs="Times-Roman"/>
          <w:b/>
          <w:bCs/>
          <w:color w:val="000000"/>
          <w:sz w:val="24"/>
          <w:shd w:val="clear" w:color="auto" w:fill="F3F3F3"/>
          <w:lang w:val="bg-BG"/>
        </w:rPr>
        <w:t>"БИЛЛА БЪЛГАРИЯ" ЕООД</w:t>
      </w:r>
    </w:p>
    <w:p w:rsidR="0088770F" w:rsidRPr="0088770F" w:rsidRDefault="0088770F" w:rsidP="0088770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231F20"/>
          <w:sz w:val="32"/>
          <w:szCs w:val="32"/>
          <w:lang w:val="bg-BG"/>
        </w:rPr>
      </w:pPr>
    </w:p>
    <w:p w:rsidR="0088770F" w:rsidRPr="0088770F" w:rsidRDefault="0088770F" w:rsidP="0088770F">
      <w:pPr>
        <w:spacing w:after="200" w:line="276" w:lineRule="auto"/>
        <w:rPr>
          <w:rFonts w:ascii="Times New Roman" w:eastAsia="Calibri" w:hAnsi="Times New Roman" w:cs="Times New Roman"/>
          <w:b/>
          <w:color w:val="231F20"/>
          <w:sz w:val="28"/>
          <w:szCs w:val="28"/>
          <w:lang w:val="bg-BG"/>
        </w:rPr>
      </w:pPr>
      <w:r w:rsidRPr="0088770F">
        <w:rPr>
          <w:rFonts w:ascii="Times New Roman" w:eastAsia="Calibri" w:hAnsi="Times New Roman" w:cs="Times New Roman"/>
          <w:b/>
          <w:color w:val="231F20"/>
          <w:sz w:val="28"/>
          <w:szCs w:val="28"/>
          <w:lang w:val="bg-BG"/>
        </w:rPr>
        <w:t>2. Съдържание:</w:t>
      </w:r>
    </w:p>
    <w:p w:rsidR="0088770F" w:rsidRPr="0088770F" w:rsidRDefault="0088770F" w:rsidP="0088770F">
      <w:pPr>
        <w:tabs>
          <w:tab w:val="left" w:pos="708"/>
          <w:tab w:val="left" w:pos="1416"/>
          <w:tab w:val="left" w:pos="2124"/>
          <w:tab w:val="left" w:pos="2832"/>
          <w:tab w:val="left" w:pos="3405"/>
          <w:tab w:val="left" w:pos="6210"/>
        </w:tabs>
        <w:spacing w:after="0" w:line="240" w:lineRule="auto"/>
        <w:rPr>
          <w:rFonts w:ascii="Times New Roman" w:eastAsia="Calibri" w:hAnsi="Times New Roman" w:cs="Times New Roman"/>
          <w:b/>
          <w:color w:val="231F20"/>
          <w:sz w:val="24"/>
          <w:szCs w:val="24"/>
          <w:lang w:val="bg-BG"/>
        </w:rPr>
      </w:pPr>
      <w:r w:rsidRPr="0088770F">
        <w:rPr>
          <w:rFonts w:ascii="Times New Roman" w:eastAsia="Calibri" w:hAnsi="Times New Roman" w:cs="Times New Roman"/>
          <w:b/>
          <w:color w:val="231F20"/>
          <w:sz w:val="24"/>
          <w:szCs w:val="24"/>
          <w:lang w:val="bg-BG"/>
        </w:rPr>
        <w:tab/>
        <w:t xml:space="preserve">2.1. Изходни данни:  </w:t>
      </w:r>
      <w:r w:rsidRPr="0088770F">
        <w:rPr>
          <w:rFonts w:ascii="Times New Roman" w:eastAsia="Calibri" w:hAnsi="Times New Roman" w:cs="Times New Roman"/>
          <w:b/>
          <w:noProof/>
          <w:color w:val="231F2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90D95EB" wp14:editId="093D3057">
            <wp:simplePos x="0" y="0"/>
            <wp:positionH relativeFrom="column">
              <wp:posOffset>1884680</wp:posOffset>
            </wp:positionH>
            <wp:positionV relativeFrom="paragraph">
              <wp:posOffset>-3810</wp:posOffset>
            </wp:positionV>
            <wp:extent cx="262255" cy="262255"/>
            <wp:effectExtent l="0" t="0" r="444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8770F">
        <w:rPr>
          <w:rFonts w:ascii="Times New Roman" w:eastAsia="Calibri" w:hAnsi="Times New Roman" w:cs="Times New Roman"/>
          <w:b/>
          <w:color w:val="231F20"/>
          <w:sz w:val="24"/>
          <w:szCs w:val="24"/>
          <w:lang w:val="bg-BG"/>
        </w:rPr>
        <w:tab/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 xml:space="preserve"> лични наблюдения;     </w:t>
      </w:r>
      <w:r w:rsidRPr="0088770F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60288" behindDoc="0" locked="0" layoutInCell="1" allowOverlap="1" wp14:anchorId="0B743687" wp14:editId="045C8002">
            <wp:simplePos x="0" y="0"/>
            <wp:positionH relativeFrom="column">
              <wp:posOffset>3660140</wp:posOffset>
            </wp:positionH>
            <wp:positionV relativeFrom="paragraph">
              <wp:posOffset>-3810</wp:posOffset>
            </wp:positionV>
            <wp:extent cx="259080" cy="198120"/>
            <wp:effectExtent l="0" t="0" r="7620" b="0"/>
            <wp:wrapThrough wrapText="bothSides">
              <wp:wrapPolygon edited="0">
                <wp:start x="0" y="0"/>
                <wp:lineTo x="0" y="18692"/>
                <wp:lineTo x="20647" y="18692"/>
                <wp:lineTo x="20647" y="0"/>
                <wp:lineTo x="0" y="0"/>
              </wp:wrapPolygon>
            </wp:wrapThrough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 xml:space="preserve">   фирмени документи; </w:t>
      </w:r>
    </w:p>
    <w:p w:rsidR="0088770F" w:rsidRDefault="0088770F" w:rsidP="0088770F">
      <w:pPr>
        <w:tabs>
          <w:tab w:val="center" w:pos="4536"/>
        </w:tabs>
        <w:spacing w:after="0" w:line="240" w:lineRule="auto"/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</w:pPr>
      <w:r w:rsidRPr="0088770F">
        <w:rPr>
          <w:rFonts w:ascii="Times New Roman" w:eastAsia="Calibri" w:hAnsi="Times New Roman" w:cs="Times New Roman"/>
          <w:noProof/>
          <w:color w:val="231F2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A79195" wp14:editId="1688FE90">
            <wp:simplePos x="0" y="0"/>
            <wp:positionH relativeFrom="column">
              <wp:posOffset>2540</wp:posOffset>
            </wp:positionH>
            <wp:positionV relativeFrom="paragraph">
              <wp:posOffset>-3810</wp:posOffset>
            </wp:positionV>
            <wp:extent cx="266737" cy="266737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ru-RU"/>
        </w:rPr>
        <w:t xml:space="preserve">        </w:t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 xml:space="preserve">външни информационни носители;   </w:t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ru-RU"/>
        </w:rPr>
        <w:t xml:space="preserve">    </w:t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 xml:space="preserve"> </w:t>
      </w:r>
      <w:r w:rsidRPr="0088770F">
        <w:rPr>
          <w:rFonts w:ascii="Times New Roman" w:eastAsia="Calibri" w:hAnsi="Times New Roman" w:cs="Times New Roman"/>
          <w:noProof/>
          <w:color w:val="231F2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09A907D" wp14:editId="64A5CB66">
            <wp:simplePos x="0" y="0"/>
            <wp:positionH relativeFrom="column">
              <wp:posOffset>2715260</wp:posOffset>
            </wp:positionH>
            <wp:positionV relativeFrom="paragraph">
              <wp:posOffset>-3810</wp:posOffset>
            </wp:positionV>
            <wp:extent cx="267970" cy="26225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 xml:space="preserve">    резултати от собствени анализи; </w:t>
      </w:r>
      <w:r>
        <w:rPr>
          <w:rFonts w:ascii="Times New Roman" w:eastAsia="Calibri" w:hAnsi="Times New Roman" w:cs="Times New Roman"/>
          <w:noProof/>
          <w:color w:val="231F20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5204460</wp:posOffset>
            </wp:positionH>
            <wp:positionV relativeFrom="paragraph">
              <wp:posOffset>-3810</wp:posOffset>
            </wp:positionV>
            <wp:extent cx="262255" cy="262255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 xml:space="preserve">                                                               </w:t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 xml:space="preserve"> </w:t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ru-RU"/>
        </w:rPr>
        <w:t xml:space="preserve">    </w:t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 xml:space="preserve">    </w:t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231F20"/>
          <w:sz w:val="24"/>
          <w:szCs w:val="24"/>
          <w:lang w:val="ru-RU"/>
        </w:rPr>
        <w:t xml:space="preserve">                  </w:t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 xml:space="preserve">резултати от собствени проучвания; </w:t>
      </w:r>
      <w:r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 xml:space="preserve">   </w:t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noProof/>
          <w:color w:val="231F2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2430780</wp:posOffset>
            </wp:positionH>
            <wp:positionV relativeFrom="paragraph">
              <wp:posOffset>171450</wp:posOffset>
            </wp:positionV>
            <wp:extent cx="262255" cy="262255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ru-RU"/>
        </w:rPr>
        <w:t xml:space="preserve"> </w:t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 xml:space="preserve">  </w:t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ru-RU"/>
        </w:rPr>
        <w:t xml:space="preserve"> </w:t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>резултати от анкета с фирмени служители</w:t>
      </w:r>
      <w:r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>;</w:t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 xml:space="preserve"> </w:t>
      </w:r>
    </w:p>
    <w:p w:rsidR="0088770F" w:rsidRPr="0088770F" w:rsidRDefault="0088770F" w:rsidP="0088770F">
      <w:pPr>
        <w:tabs>
          <w:tab w:val="center" w:pos="4536"/>
        </w:tabs>
        <w:spacing w:after="0" w:line="240" w:lineRule="auto"/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</w:pP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>други;</w:t>
      </w:r>
    </w:p>
    <w:p w:rsidR="0088770F" w:rsidRPr="0088770F" w:rsidRDefault="0088770F" w:rsidP="0088770F">
      <w:pPr>
        <w:tabs>
          <w:tab w:val="center" w:pos="4536"/>
        </w:tabs>
        <w:spacing w:after="0" w:line="240" w:lineRule="auto"/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</w:pPr>
    </w:p>
    <w:p w:rsidR="0088770F" w:rsidRPr="0088770F" w:rsidRDefault="0088770F" w:rsidP="0088770F">
      <w:pPr>
        <w:spacing w:after="0" w:line="276" w:lineRule="auto"/>
        <w:ind w:firstLine="709"/>
        <w:rPr>
          <w:rFonts w:ascii="Times New Roman" w:eastAsia="Calibri" w:hAnsi="Times New Roman" w:cs="Times New Roman"/>
          <w:b/>
          <w:color w:val="231F20"/>
          <w:sz w:val="24"/>
          <w:szCs w:val="24"/>
          <w:lang w:val="bg-BG"/>
        </w:rPr>
      </w:pPr>
      <w:r w:rsidRPr="0088770F">
        <w:rPr>
          <w:rFonts w:ascii="Times New Roman" w:eastAsia="Calibri" w:hAnsi="Times New Roman" w:cs="Times New Roman"/>
          <w:b/>
          <w:color w:val="231F20"/>
          <w:sz w:val="24"/>
          <w:szCs w:val="24"/>
          <w:lang w:val="bg-BG"/>
        </w:rPr>
        <w:t>2.2. Практическа част</w:t>
      </w:r>
    </w:p>
    <w:p w:rsidR="0088770F" w:rsidRPr="0088770F" w:rsidRDefault="0088770F" w:rsidP="0088770F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</w:pP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>Включва изчисления, оценки, анализи и коментари по направленията и показателите включени в методическите указания.</w:t>
      </w:r>
    </w:p>
    <w:p w:rsidR="0088770F" w:rsidRPr="0088770F" w:rsidRDefault="0088770F" w:rsidP="0088770F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</w:pPr>
    </w:p>
    <w:p w:rsidR="0088770F" w:rsidRPr="0088770F" w:rsidRDefault="0088770F" w:rsidP="0088770F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</w:pPr>
      <w:r w:rsidRPr="0088770F">
        <w:rPr>
          <w:rFonts w:ascii="Times New Roman" w:eastAsia="Calibri" w:hAnsi="Times New Roman" w:cs="Times New Roman"/>
          <w:b/>
          <w:color w:val="231F20"/>
          <w:sz w:val="24"/>
          <w:szCs w:val="24"/>
          <w:lang w:val="bg-BG"/>
        </w:rPr>
        <w:t>2.3. Графична част:</w:t>
      </w:r>
      <w:r w:rsidRPr="0088770F"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  <w:t xml:space="preserve"> фигури, таблици и др., в съответствие със заданието.</w:t>
      </w:r>
    </w:p>
    <w:p w:rsidR="0088770F" w:rsidRPr="0088770F" w:rsidRDefault="0088770F" w:rsidP="0088770F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231F20"/>
          <w:sz w:val="24"/>
          <w:szCs w:val="24"/>
          <w:lang w:val="bg-BG"/>
        </w:rPr>
      </w:pPr>
    </w:p>
    <w:p w:rsidR="007D3164" w:rsidRDefault="0088770F" w:rsidP="0088770F">
      <w:pPr>
        <w:rPr>
          <w:rFonts w:ascii="Times New Roman" w:eastAsia="Calibri" w:hAnsi="Times New Roman" w:cs="Times New Roman"/>
          <w:color w:val="231F20"/>
          <w:sz w:val="28"/>
          <w:szCs w:val="28"/>
          <w:lang w:val="bg-BG"/>
        </w:rPr>
      </w:pPr>
      <w:r w:rsidRPr="0088770F">
        <w:rPr>
          <w:rFonts w:ascii="Times New Roman" w:eastAsia="Calibri" w:hAnsi="Times New Roman" w:cs="Times New Roman"/>
          <w:b/>
          <w:color w:val="231F20"/>
          <w:sz w:val="28"/>
          <w:szCs w:val="28"/>
          <w:lang w:val="bg-BG"/>
        </w:rPr>
        <w:t>3. Краен срок за предаване:</w:t>
      </w:r>
      <w:r w:rsidRPr="0088770F">
        <w:rPr>
          <w:rFonts w:ascii="Times New Roman" w:eastAsia="Calibri" w:hAnsi="Times New Roman" w:cs="Times New Roman"/>
          <w:color w:val="231F20"/>
          <w:sz w:val="28"/>
          <w:szCs w:val="28"/>
          <w:lang w:val="bg-BG"/>
        </w:rPr>
        <w:t>.08.04.2022 г.</w:t>
      </w:r>
    </w:p>
    <w:p w:rsidR="00CE35EE" w:rsidRDefault="005919D0" w:rsidP="005919D0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color w:val="231F20"/>
          <w:sz w:val="28"/>
          <w:szCs w:val="28"/>
          <w:lang w:val="bg-BG"/>
        </w:rPr>
        <w:t xml:space="preserve">                </w:t>
      </w:r>
      <w:r w:rsidR="00CE35EE">
        <w:rPr>
          <w:rFonts w:ascii="Times New Roman" w:eastAsia="Calibri" w:hAnsi="Times New Roman" w:cs="Times New Roman"/>
          <w:color w:val="231F20"/>
          <w:sz w:val="28"/>
          <w:szCs w:val="28"/>
          <w:lang w:val="bg-BG"/>
        </w:rPr>
        <w:t xml:space="preserve">                      </w:t>
      </w:r>
      <w:r>
        <w:rPr>
          <w:rFonts w:ascii="Times New Roman" w:eastAsia="Calibri" w:hAnsi="Times New Roman" w:cs="Times New Roman"/>
          <w:color w:val="231F20"/>
          <w:sz w:val="28"/>
          <w:szCs w:val="28"/>
          <w:lang w:val="bg-BG"/>
        </w:rPr>
        <w:t xml:space="preserve"> </w:t>
      </w:r>
      <w:r w:rsidR="00EA01CD">
        <w:rPr>
          <w:rFonts w:ascii="Times New Roman" w:eastAsia="Calibri" w:hAnsi="Times New Roman" w:cs="Times New Roman"/>
          <w:color w:val="231F20"/>
          <w:sz w:val="28"/>
          <w:szCs w:val="28"/>
          <w:lang w:val="bg-BG"/>
        </w:rPr>
        <w:t xml:space="preserve">                   </w:t>
      </w:r>
      <w:r w:rsidR="00CE35EE">
        <w:rPr>
          <w:rFonts w:ascii="Times New Roman" w:eastAsia="Calibri" w:hAnsi="Times New Roman" w:cs="Times New Roman"/>
          <w:color w:val="231F20"/>
          <w:sz w:val="28"/>
          <w:szCs w:val="28"/>
          <w:lang w:val="bg-BG"/>
        </w:rPr>
        <w:t xml:space="preserve"> </w:t>
      </w:r>
      <w:proofErr w:type="spellStart"/>
      <w:r w:rsidRPr="005919D0">
        <w:rPr>
          <w:rFonts w:ascii="Times New Roman" w:hAnsi="Times New Roman" w:cs="Times New Roman"/>
          <w:sz w:val="28"/>
          <w:szCs w:val="28"/>
          <w:lang w:val="ru-RU"/>
        </w:rPr>
        <w:t>Ръководител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доц. д-р Анка Цветанова</w:t>
      </w:r>
    </w:p>
    <w:p w:rsidR="00CE35EE" w:rsidRDefault="00CE35EE" w:rsidP="005919D0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bg-BG"/>
        </w:rPr>
      </w:pPr>
    </w:p>
    <w:p w:rsidR="00CE35EE" w:rsidRDefault="00567252" w:rsidP="005919D0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bg-BG"/>
        </w:rPr>
      </w:pPr>
      <w:r w:rsidRPr="001709B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гр. София 2022                         </w:t>
      </w:r>
      <w:r w:rsidR="00CE35EE">
        <w:rPr>
          <w:rFonts w:ascii="Times New Roman" w:hAnsi="Times New Roman" w:cs="Times New Roman"/>
          <w:sz w:val="28"/>
          <w:szCs w:val="28"/>
          <w:lang w:val="bg-BG"/>
        </w:rPr>
        <w:t xml:space="preserve">    /.................../</w:t>
      </w:r>
    </w:p>
    <w:p w:rsidR="00CE35EE" w:rsidRDefault="00CE35EE" w:rsidP="005919D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333333"/>
          <w:lang w:val="bg-BG"/>
        </w:rPr>
      </w:pPr>
    </w:p>
    <w:p w:rsidR="00567252" w:rsidRPr="00567252" w:rsidRDefault="00567252" w:rsidP="00567252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color w:val="333333"/>
          <w:sz w:val="96"/>
          <w:lang w:val="bg-BG"/>
        </w:rPr>
      </w:pPr>
      <w:r w:rsidRPr="00567252">
        <w:rPr>
          <w:rFonts w:ascii="Times New Roman" w:hAnsi="Times New Roman" w:cs="Times New Roman"/>
          <w:b/>
          <w:color w:val="333333"/>
          <w:sz w:val="96"/>
          <w:lang w:val="bg-BG"/>
        </w:rPr>
        <w:lastRenderedPageBreak/>
        <w:t>Съдържание</w:t>
      </w:r>
    </w:p>
    <w:p w:rsidR="00567252" w:rsidRPr="00644EDF" w:rsidRDefault="00567252" w:rsidP="0056725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333333"/>
          <w:sz w:val="40"/>
        </w:rPr>
      </w:pPr>
    </w:p>
    <w:p w:rsidR="00567252" w:rsidRPr="00567252" w:rsidRDefault="00567252" w:rsidP="00567252">
      <w:pPr>
        <w:numPr>
          <w:ilvl w:val="0"/>
          <w:numId w:val="25"/>
        </w:numPr>
        <w:spacing w:after="327" w:line="271" w:lineRule="auto"/>
        <w:ind w:right="1" w:hanging="281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</w:rPr>
        <w:t>Изходни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</w:rPr>
        <w:t>данни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</w:rPr>
        <w:t xml:space="preserve"> ……………………………………………………………</w:t>
      </w:r>
      <w:r w:rsidRPr="00567252">
        <w:rPr>
          <w:rFonts w:ascii="Times New Roman" w:eastAsia="Times New Roman" w:hAnsi="Times New Roman" w:cs="Times New Roman"/>
          <w:color w:val="000000"/>
          <w:sz w:val="24"/>
        </w:rPr>
        <w:t>...</w:t>
      </w:r>
      <w:r w:rsidRPr="00567252">
        <w:rPr>
          <w:rFonts w:ascii="Times New Roman" w:eastAsia="Times New Roman" w:hAnsi="Times New Roman" w:cs="Times New Roman"/>
          <w:color w:val="000000"/>
          <w:sz w:val="28"/>
        </w:rPr>
        <w:t xml:space="preserve">.3 </w:t>
      </w:r>
    </w:p>
    <w:p w:rsidR="00567252" w:rsidRPr="00567252" w:rsidRDefault="00567252" w:rsidP="00567252">
      <w:pPr>
        <w:numPr>
          <w:ilvl w:val="1"/>
          <w:numId w:val="25"/>
        </w:numPr>
        <w:spacing w:after="334" w:line="271" w:lineRule="auto"/>
        <w:ind w:right="1" w:hanging="492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Общи сведения и история на </w:t>
      </w: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>компанията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>………...…………</w:t>
      </w:r>
      <w:proofErr w:type="gramStart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>…</w:t>
      </w:r>
      <w:r w:rsidRPr="00567252">
        <w:rPr>
          <w:rFonts w:ascii="Times New Roman" w:eastAsia="Times New Roman" w:hAnsi="Times New Roman" w:cs="Times New Roman"/>
          <w:color w:val="000000"/>
          <w:sz w:val="24"/>
          <w:lang w:val="ru-RU"/>
        </w:rPr>
        <w:t>….</w:t>
      </w:r>
      <w:proofErr w:type="gramEnd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3 </w:t>
      </w:r>
    </w:p>
    <w:p w:rsidR="00567252" w:rsidRPr="00567252" w:rsidRDefault="00567252" w:rsidP="00567252">
      <w:pPr>
        <w:numPr>
          <w:ilvl w:val="1"/>
          <w:numId w:val="25"/>
        </w:numPr>
        <w:spacing w:after="336" w:line="271" w:lineRule="auto"/>
        <w:ind w:right="1" w:hanging="492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</w:rPr>
        <w:t>Развитие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proofErr w:type="spellStart"/>
      <w:r w:rsidR="001709BD">
        <w:rPr>
          <w:rFonts w:ascii="Times New Roman" w:eastAsia="Times New Roman" w:hAnsi="Times New Roman" w:cs="Times New Roman"/>
          <w:color w:val="000000"/>
          <w:sz w:val="28"/>
        </w:rPr>
        <w:t>концепция</w:t>
      </w:r>
      <w:proofErr w:type="spellEnd"/>
      <w:r w:rsidR="001709BD">
        <w:rPr>
          <w:rFonts w:ascii="Times New Roman" w:eastAsia="Times New Roman" w:hAnsi="Times New Roman" w:cs="Times New Roman"/>
          <w:color w:val="000000"/>
          <w:sz w:val="28"/>
        </w:rPr>
        <w:t>……………………………………………....4</w:t>
      </w:r>
    </w:p>
    <w:p w:rsidR="00567252" w:rsidRPr="00567252" w:rsidRDefault="00567252" w:rsidP="00567252">
      <w:pPr>
        <w:numPr>
          <w:ilvl w:val="1"/>
          <w:numId w:val="26"/>
        </w:numPr>
        <w:spacing w:after="335" w:line="271" w:lineRule="auto"/>
        <w:ind w:right="1" w:hanging="492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</w:rPr>
        <w:t>Визия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</w:rPr>
        <w:t>мисия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</w:rPr>
        <w:t xml:space="preserve">……………….…………...………...……………….4 </w:t>
      </w:r>
    </w:p>
    <w:p w:rsidR="00567252" w:rsidRPr="001709BD" w:rsidRDefault="00567252" w:rsidP="001709BD">
      <w:pPr>
        <w:numPr>
          <w:ilvl w:val="1"/>
          <w:numId w:val="26"/>
        </w:numPr>
        <w:spacing w:after="334" w:line="271" w:lineRule="auto"/>
        <w:ind w:right="1" w:hanging="492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</w:rPr>
        <w:t>Продуктов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</w:rPr>
        <w:t>микс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</w:rPr>
        <w:t xml:space="preserve">…………………………………………………….5 </w:t>
      </w:r>
    </w:p>
    <w:p w:rsidR="00567252" w:rsidRPr="00567252" w:rsidRDefault="00567252" w:rsidP="00567252">
      <w:pPr>
        <w:numPr>
          <w:ilvl w:val="0"/>
          <w:numId w:val="25"/>
        </w:numPr>
        <w:spacing w:after="329" w:line="271" w:lineRule="auto"/>
        <w:ind w:right="1" w:hanging="281"/>
        <w:rPr>
          <w:rFonts w:ascii="Times New Roman" w:eastAsia="Times New Roman" w:hAnsi="Times New Roman" w:cs="Times New Roman"/>
          <w:color w:val="000000"/>
          <w:sz w:val="28"/>
        </w:rPr>
      </w:pPr>
      <w:r w:rsidRPr="00567252">
        <w:rPr>
          <w:rFonts w:ascii="Times New Roman" w:eastAsia="Times New Roman" w:hAnsi="Times New Roman" w:cs="Times New Roman"/>
          <w:color w:val="000000"/>
          <w:sz w:val="28"/>
        </w:rPr>
        <w:t xml:space="preserve">SWOT </w:t>
      </w: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</w:rPr>
        <w:t>анализ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</w:rPr>
        <w:t>…. ……………………………………………</w:t>
      </w:r>
      <w:r w:rsidR="001709BD">
        <w:rPr>
          <w:rFonts w:ascii="Times New Roman" w:eastAsia="Times New Roman" w:hAnsi="Times New Roman" w:cs="Times New Roman"/>
          <w:color w:val="000000"/>
          <w:sz w:val="28"/>
        </w:rPr>
        <w:t>……………….6</w:t>
      </w:r>
    </w:p>
    <w:p w:rsidR="00567252" w:rsidRPr="00567252" w:rsidRDefault="00567252" w:rsidP="00567252">
      <w:pPr>
        <w:numPr>
          <w:ilvl w:val="1"/>
          <w:numId w:val="25"/>
        </w:numPr>
        <w:spacing w:after="10" w:line="271" w:lineRule="auto"/>
        <w:ind w:right="1" w:hanging="492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>Определяне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>силните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слабите </w:t>
      </w: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>страни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>възможностите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</w:t>
      </w:r>
    </w:p>
    <w:p w:rsidR="00567252" w:rsidRPr="00567252" w:rsidRDefault="00567252" w:rsidP="00567252">
      <w:pPr>
        <w:spacing w:after="0"/>
        <w:ind w:left="10" w:right="2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proofErr w:type="gramStart"/>
      <w:r w:rsidRPr="00567252">
        <w:rPr>
          <w:rFonts w:ascii="Times New Roman" w:eastAsia="Times New Roman" w:hAnsi="Times New Roman" w:cs="Times New Roman"/>
          <w:color w:val="000000"/>
          <w:sz w:val="28"/>
        </w:rPr>
        <w:t>заплахите</w:t>
      </w:r>
      <w:proofErr w:type="spellEnd"/>
      <w:proofErr w:type="gramEnd"/>
      <w:r w:rsidRPr="0056725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</w:rPr>
        <w:t>на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</w:rPr>
        <w:t>орга</w:t>
      </w:r>
      <w:r w:rsidR="001709BD">
        <w:rPr>
          <w:rFonts w:ascii="Times New Roman" w:eastAsia="Times New Roman" w:hAnsi="Times New Roman" w:cs="Times New Roman"/>
          <w:color w:val="000000"/>
          <w:sz w:val="28"/>
        </w:rPr>
        <w:t>низацията</w:t>
      </w:r>
      <w:proofErr w:type="spellEnd"/>
      <w:r w:rsidR="001709BD">
        <w:rPr>
          <w:rFonts w:ascii="Times New Roman" w:eastAsia="Times New Roman" w:hAnsi="Times New Roman" w:cs="Times New Roman"/>
          <w:color w:val="000000"/>
          <w:sz w:val="28"/>
        </w:rPr>
        <w:t>……………..…………..………………….6</w:t>
      </w:r>
    </w:p>
    <w:p w:rsidR="00567252" w:rsidRPr="00567252" w:rsidRDefault="00567252" w:rsidP="00567252">
      <w:pPr>
        <w:spacing w:after="17"/>
        <w:rPr>
          <w:rFonts w:ascii="Times New Roman" w:eastAsia="Times New Roman" w:hAnsi="Times New Roman" w:cs="Times New Roman"/>
          <w:color w:val="000000"/>
          <w:sz w:val="28"/>
        </w:rPr>
      </w:pPr>
      <w:r w:rsidRPr="0056725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567252" w:rsidRPr="00567252" w:rsidRDefault="00567252" w:rsidP="00567252">
      <w:pPr>
        <w:numPr>
          <w:ilvl w:val="1"/>
          <w:numId w:val="25"/>
        </w:numPr>
        <w:spacing w:after="329" w:line="271" w:lineRule="auto"/>
        <w:ind w:right="1" w:hanging="492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567252">
        <w:rPr>
          <w:rFonts w:ascii="Times New Roman" w:eastAsia="Times New Roman" w:hAnsi="Times New Roman" w:cs="Times New Roman"/>
          <w:color w:val="000000"/>
          <w:sz w:val="28"/>
        </w:rPr>
        <w:t>IFE</w:t>
      </w:r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матрица – оценка на </w:t>
      </w: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>вътрешните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>фактори</w:t>
      </w:r>
      <w:proofErr w:type="spellEnd"/>
      <w:proofErr w:type="gramStart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>..</w:t>
      </w:r>
      <w:proofErr w:type="gramEnd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>……………</w:t>
      </w:r>
      <w:proofErr w:type="gramStart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>…....</w:t>
      </w:r>
      <w:proofErr w:type="gramEnd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.8 </w:t>
      </w:r>
    </w:p>
    <w:p w:rsidR="00567252" w:rsidRPr="00567252" w:rsidRDefault="00567252" w:rsidP="00567252">
      <w:pPr>
        <w:numPr>
          <w:ilvl w:val="1"/>
          <w:numId w:val="25"/>
        </w:numPr>
        <w:spacing w:after="325" w:line="271" w:lineRule="auto"/>
        <w:ind w:right="1" w:hanging="492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567252">
        <w:rPr>
          <w:rFonts w:ascii="Times New Roman" w:eastAsia="Times New Roman" w:hAnsi="Times New Roman" w:cs="Times New Roman"/>
          <w:color w:val="000000"/>
          <w:sz w:val="28"/>
        </w:rPr>
        <w:t>EFE</w:t>
      </w:r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матрица –оценка на </w:t>
      </w: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>в</w:t>
      </w:r>
      <w:r w:rsid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ътрешните</w:t>
      </w:r>
      <w:proofErr w:type="spellEnd"/>
      <w:r w:rsid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фактори</w:t>
      </w:r>
      <w:proofErr w:type="spellEnd"/>
      <w:proofErr w:type="gramStart"/>
      <w:r w:rsid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..</w:t>
      </w:r>
      <w:proofErr w:type="gramEnd"/>
      <w:r w:rsid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……………</w:t>
      </w:r>
      <w:proofErr w:type="gramStart"/>
      <w:r w:rsid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...….</w:t>
      </w:r>
      <w:proofErr w:type="gramEnd"/>
      <w:r w:rsid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.8</w:t>
      </w:r>
    </w:p>
    <w:p w:rsidR="00567252" w:rsidRPr="001709BD" w:rsidRDefault="00567252" w:rsidP="00567252">
      <w:pPr>
        <w:numPr>
          <w:ilvl w:val="1"/>
          <w:numId w:val="25"/>
        </w:numPr>
        <w:spacing w:after="339" w:line="271" w:lineRule="auto"/>
        <w:ind w:right="1" w:hanging="492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Разработване</w:t>
      </w:r>
      <w:proofErr w:type="spellEnd"/>
      <w:r w:rsidRP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r w:rsidR="001709BD">
        <w:rPr>
          <w:rFonts w:ascii="Times New Roman" w:eastAsia="Times New Roman" w:hAnsi="Times New Roman" w:cs="Times New Roman"/>
          <w:color w:val="000000"/>
          <w:sz w:val="28"/>
        </w:rPr>
        <w:t>SWOT</w:t>
      </w:r>
      <w:r w:rsid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– матрица……</w:t>
      </w:r>
      <w:proofErr w:type="gramStart"/>
      <w:r w:rsid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…….</w:t>
      </w:r>
      <w:proofErr w:type="gramEnd"/>
      <w:r w:rsid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.……….………….9</w:t>
      </w:r>
      <w:r w:rsidRP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567252" w:rsidRPr="001709BD" w:rsidRDefault="00567252" w:rsidP="00567252">
      <w:pPr>
        <w:numPr>
          <w:ilvl w:val="1"/>
          <w:numId w:val="25"/>
        </w:numPr>
        <w:spacing w:after="335" w:line="271" w:lineRule="auto"/>
        <w:ind w:right="1" w:hanging="492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Формулиране</w:t>
      </w:r>
      <w:proofErr w:type="spellEnd"/>
      <w:r w:rsidRP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P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фирмени</w:t>
      </w:r>
      <w:proofErr w:type="spellEnd"/>
      <w:r w:rsidRP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цели…………………………</w:t>
      </w:r>
      <w:proofErr w:type="gramStart"/>
      <w:r w:rsidRP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…….</w:t>
      </w:r>
      <w:proofErr w:type="gramEnd"/>
      <w:r w:rsidRP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….11 </w:t>
      </w:r>
    </w:p>
    <w:p w:rsidR="00567252" w:rsidRPr="001709BD" w:rsidRDefault="00567252" w:rsidP="00567252">
      <w:pPr>
        <w:numPr>
          <w:ilvl w:val="1"/>
          <w:numId w:val="25"/>
        </w:numPr>
        <w:spacing w:after="176" w:line="271" w:lineRule="auto"/>
        <w:ind w:right="1" w:hanging="492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Маркетингова</w:t>
      </w:r>
      <w:proofErr w:type="spellEnd"/>
      <w:r w:rsidRP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стратегия………</w:t>
      </w:r>
      <w:r w:rsidRPr="001709BD">
        <w:rPr>
          <w:rFonts w:ascii="Times New Roman" w:eastAsia="Times New Roman" w:hAnsi="Times New Roman" w:cs="Times New Roman"/>
          <w:color w:val="000000"/>
          <w:sz w:val="26"/>
          <w:lang w:val="ru-RU"/>
        </w:rPr>
        <w:t>.......</w:t>
      </w:r>
      <w:r w:rsidRP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………………</w:t>
      </w:r>
      <w:proofErr w:type="gramStart"/>
      <w:r w:rsidRP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>…….</w:t>
      </w:r>
      <w:proofErr w:type="gramEnd"/>
      <w:r w:rsidRPr="001709BD">
        <w:rPr>
          <w:rFonts w:ascii="Times New Roman" w:eastAsia="Times New Roman" w:hAnsi="Times New Roman" w:cs="Times New Roman"/>
          <w:color w:val="000000"/>
          <w:sz w:val="26"/>
          <w:lang w:val="ru-RU"/>
        </w:rPr>
        <w:t>…</w:t>
      </w:r>
      <w:r w:rsidRPr="001709BD">
        <w:rPr>
          <w:rFonts w:ascii="Times New Roman" w:eastAsia="Times New Roman" w:hAnsi="Times New Roman" w:cs="Times New Roman"/>
          <w:color w:val="000000"/>
          <w:sz w:val="20"/>
          <w:lang w:val="ru-RU"/>
        </w:rPr>
        <w:t>.</w:t>
      </w:r>
      <w:r w:rsidRPr="001709BD">
        <w:rPr>
          <w:rFonts w:ascii="Times New Roman" w:eastAsia="Times New Roman" w:hAnsi="Times New Roman" w:cs="Times New Roman"/>
          <w:color w:val="000000"/>
          <w:sz w:val="26"/>
          <w:lang w:val="ru-RU"/>
        </w:rPr>
        <w:t>…</w:t>
      </w:r>
      <w:r w:rsidRPr="001709B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.….12 </w:t>
      </w:r>
    </w:p>
    <w:p w:rsidR="00567252" w:rsidRPr="001709BD" w:rsidRDefault="00567252" w:rsidP="00567252">
      <w:pPr>
        <w:spacing w:after="397"/>
        <w:ind w:left="708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709BD">
        <w:rPr>
          <w:rFonts w:ascii="Times New Roman" w:eastAsia="Times New Roman" w:hAnsi="Times New Roman" w:cs="Times New Roman"/>
          <w:color w:val="000000"/>
          <w:sz w:val="16"/>
          <w:lang w:val="ru-RU"/>
        </w:rPr>
        <w:t xml:space="preserve"> </w:t>
      </w:r>
    </w:p>
    <w:p w:rsidR="00567252" w:rsidRDefault="00567252" w:rsidP="00644EDF">
      <w:pPr>
        <w:numPr>
          <w:ilvl w:val="0"/>
          <w:numId w:val="25"/>
        </w:numPr>
        <w:spacing w:after="168" w:line="271" w:lineRule="auto"/>
        <w:ind w:right="1" w:hanging="281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</w:rPr>
        <w:t>Използвана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567252">
        <w:rPr>
          <w:rFonts w:ascii="Times New Roman" w:eastAsia="Times New Roman" w:hAnsi="Times New Roman" w:cs="Times New Roman"/>
          <w:color w:val="000000"/>
          <w:sz w:val="28"/>
        </w:rPr>
        <w:t>литература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</w:rPr>
        <w:t xml:space="preserve"> ……………………………………</w:t>
      </w:r>
      <w:r w:rsidRPr="00567252">
        <w:rPr>
          <w:rFonts w:ascii="Times New Roman" w:eastAsia="Times New Roman" w:hAnsi="Times New Roman" w:cs="Times New Roman"/>
          <w:color w:val="000000"/>
        </w:rPr>
        <w:t>…</w:t>
      </w:r>
      <w:r w:rsidR="001709BD">
        <w:rPr>
          <w:rFonts w:ascii="Times New Roman" w:eastAsia="Times New Roman" w:hAnsi="Times New Roman" w:cs="Times New Roman"/>
          <w:color w:val="000000"/>
          <w:sz w:val="28"/>
        </w:rPr>
        <w:t>………….....15</w:t>
      </w:r>
    </w:p>
    <w:p w:rsidR="00523E82" w:rsidRDefault="00523E82" w:rsidP="00523E82">
      <w:pPr>
        <w:spacing w:after="168" w:line="271" w:lineRule="auto"/>
        <w:ind w:right="1"/>
        <w:rPr>
          <w:rFonts w:ascii="Times New Roman" w:eastAsia="Times New Roman" w:hAnsi="Times New Roman" w:cs="Times New Roman"/>
          <w:color w:val="000000"/>
          <w:sz w:val="28"/>
        </w:rPr>
      </w:pPr>
    </w:p>
    <w:p w:rsidR="00523E82" w:rsidRDefault="00523E82" w:rsidP="00523E82">
      <w:pPr>
        <w:spacing w:after="168" w:line="271" w:lineRule="auto"/>
        <w:ind w:right="1"/>
        <w:rPr>
          <w:rFonts w:ascii="Times New Roman" w:eastAsia="Times New Roman" w:hAnsi="Times New Roman" w:cs="Times New Roman"/>
          <w:color w:val="000000"/>
          <w:sz w:val="28"/>
        </w:rPr>
      </w:pPr>
    </w:p>
    <w:p w:rsidR="00523E82" w:rsidRPr="00644EDF" w:rsidRDefault="00523E82" w:rsidP="00523E82">
      <w:pPr>
        <w:spacing w:after="168" w:line="271" w:lineRule="auto"/>
        <w:ind w:right="1"/>
        <w:rPr>
          <w:rFonts w:ascii="Times New Roman" w:eastAsia="Times New Roman" w:hAnsi="Times New Roman" w:cs="Times New Roman"/>
          <w:color w:val="000000"/>
          <w:sz w:val="28"/>
        </w:rPr>
      </w:pPr>
    </w:p>
    <w:p w:rsidR="00585EA2" w:rsidRDefault="00585EA2" w:rsidP="00585EA2">
      <w:pPr>
        <w:spacing w:after="251"/>
        <w:ind w:left="10" w:right="12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4D0C39">
        <w:rPr>
          <w:rFonts w:ascii="Times New Roman" w:eastAsia="Times New Roman" w:hAnsi="Times New Roman" w:cs="Times New Roman"/>
          <w:b/>
          <w:color w:val="000000"/>
          <w:sz w:val="32"/>
          <w:lang w:val="ru-RU"/>
        </w:rPr>
        <w:lastRenderedPageBreak/>
        <w:t xml:space="preserve">АНАЛИЗ НА ОТДЕЛНИ ПОКАЗАТЕЛИ НА ФИРМА  </w:t>
      </w:r>
    </w:p>
    <w:p w:rsidR="005919D0" w:rsidRDefault="00585EA2" w:rsidP="00585EA2">
      <w:pPr>
        <w:spacing w:after="251"/>
        <w:ind w:left="10" w:right="12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bg-BG"/>
        </w:rPr>
      </w:pPr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Билла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България</w:t>
      </w:r>
      <w:proofErr w:type="spellEnd"/>
      <w:r w:rsidRPr="00567252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lang w:val="bg-BG"/>
        </w:rPr>
        <w:t>ЕООД ЕИК: 130007884</w:t>
      </w:r>
    </w:p>
    <w:p w:rsidR="00585EA2" w:rsidRDefault="00585EA2" w:rsidP="00585EA2">
      <w:pPr>
        <w:spacing w:after="251"/>
        <w:ind w:left="10" w:right="12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bg-BG"/>
        </w:rPr>
      </w:pPr>
    </w:p>
    <w:p w:rsidR="00585EA2" w:rsidRPr="00A513C1" w:rsidRDefault="00644EDF" w:rsidP="00644EDF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  <w:r w:rsidRPr="00644EDF">
        <w:rPr>
          <w:rFonts w:ascii="Times New Roman" w:eastAsia="Times New Roman" w:hAnsi="Times New Roman" w:cs="Times New Roman"/>
          <w:b/>
          <w:sz w:val="36"/>
          <w:lang w:val="ru-RU"/>
        </w:rPr>
        <w:t xml:space="preserve">   1.  </w:t>
      </w:r>
      <w:proofErr w:type="spellStart"/>
      <w:r w:rsidRPr="00644EDF">
        <w:rPr>
          <w:rFonts w:ascii="Times New Roman" w:eastAsia="Times New Roman" w:hAnsi="Times New Roman" w:cs="Times New Roman"/>
          <w:b/>
          <w:sz w:val="36"/>
          <w:lang w:val="ru-RU"/>
        </w:rPr>
        <w:t>Изходни</w:t>
      </w:r>
      <w:proofErr w:type="spellEnd"/>
      <w:r w:rsidRPr="00644ED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644EDF">
        <w:rPr>
          <w:rFonts w:ascii="Times New Roman" w:eastAsia="Times New Roman" w:hAnsi="Times New Roman" w:cs="Times New Roman"/>
          <w:b/>
          <w:sz w:val="36"/>
          <w:lang w:val="ru-RU"/>
        </w:rPr>
        <w:t>данни</w:t>
      </w:r>
      <w:proofErr w:type="spellEnd"/>
    </w:p>
    <w:p w:rsidR="00FC2C25" w:rsidRDefault="00FC2C25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644EDF" w:rsidRPr="00A513C1" w:rsidRDefault="00644EDF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644EDF" w:rsidRPr="00644EDF" w:rsidRDefault="00644EDF" w:rsidP="00644EDF">
      <w:pPr>
        <w:spacing w:after="446" w:line="270" w:lineRule="auto"/>
        <w:ind w:left="10" w:right="3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>1.1. Об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lang w:val="bg-BG"/>
        </w:rPr>
        <w:t>щ</w:t>
      </w:r>
      <w:r w:rsidRPr="00644EDF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 xml:space="preserve">и сведения и история на </w:t>
      </w:r>
      <w:proofErr w:type="spellStart"/>
      <w:r w:rsidRPr="00644EDF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>компанията</w:t>
      </w:r>
      <w:proofErr w:type="spellEnd"/>
      <w:r w:rsidRPr="00644EDF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 xml:space="preserve">. </w:t>
      </w:r>
    </w:p>
    <w:p w:rsidR="00FC2C25" w:rsidRPr="00644EDF" w:rsidRDefault="00FC2C25" w:rsidP="00FC2C25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FC2C25" w:rsidRDefault="00FC2C25" w:rsidP="00FC2C25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Segoe UI" w:hAnsi="Segoe UI" w:cs="Segoe UI"/>
          <w:color w:val="212529"/>
          <w:shd w:val="clear" w:color="auto" w:fill="FFFFFF"/>
          <w:lang w:val="ru-RU"/>
        </w:rPr>
      </w:pPr>
      <w:r w:rsidRPr="00FC2C25">
        <w:rPr>
          <w:rFonts w:ascii="Times New Roman" w:eastAsia="Times New Roman" w:hAnsi="Times New Roman" w:cs="Times New Roman"/>
          <w:color w:val="000000"/>
          <w:sz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Билла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България</w:t>
      </w:r>
      <w:proofErr w:type="spellEnd"/>
      <w:r w:rsidRPr="00FC2C2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lang w:val="bg-BG"/>
        </w:rPr>
        <w:t xml:space="preserve">ЕООД представлява </w:t>
      </w:r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производство на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хранителни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стоки и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безалкохолни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напитки;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Търговия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на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едро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и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търговско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посредничество;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Търговия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на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дребно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с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хранителни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и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нехранителни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стоки; Транспорт на стоки и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товари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; Сделки с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недвижими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имоти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;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Представителство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на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чуждестранни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фирми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и посредничество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във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външнотърговски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сделки;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Покупко-продажба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на стоки;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Търговско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посредничество на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вътрешния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и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международен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пазар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;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Лизингови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сделки; Внос и износ на стоки от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всякакъв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 вид</w:t>
      </w:r>
      <w:r w:rsidRPr="00FC2C25">
        <w:rPr>
          <w:rFonts w:ascii="Segoe UI" w:hAnsi="Segoe UI" w:cs="Segoe UI"/>
          <w:color w:val="212529"/>
          <w:shd w:val="clear" w:color="auto" w:fill="FFFFFF"/>
          <w:lang w:val="ru-RU"/>
        </w:rPr>
        <w:t>.</w:t>
      </w:r>
    </w:p>
    <w:p w:rsidR="00EA01CD" w:rsidRDefault="00EA01CD" w:rsidP="00FC2C25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Segoe UI" w:hAnsi="Segoe UI" w:cs="Segoe UI"/>
          <w:color w:val="212529"/>
          <w:shd w:val="clear" w:color="auto" w:fill="FFFFFF"/>
          <w:lang w:val="ru-RU"/>
        </w:rPr>
      </w:pPr>
    </w:p>
    <w:p w:rsidR="00EA01CD" w:rsidRPr="009A5D07" w:rsidRDefault="00EA01CD" w:rsidP="00FC2C25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Times New Roman" w:eastAsia="Times New Roman" w:hAnsi="Times New Roman" w:cs="Times New Roman"/>
          <w:b/>
          <w:sz w:val="36"/>
          <w:szCs w:val="28"/>
          <w:lang w:val="ru-RU" w:eastAsia="bg-BG" w:bidi="bg-BG"/>
        </w:rPr>
      </w:pPr>
      <w:r w:rsidRPr="009A5D07">
        <w:rPr>
          <w:rFonts w:ascii="Segoe UI" w:hAnsi="Segoe UI" w:cs="Segoe UI"/>
          <w:b/>
          <w:color w:val="212529"/>
          <w:sz w:val="24"/>
          <w:shd w:val="clear" w:color="auto" w:fill="FFFFFF"/>
          <w:lang w:val="ru-RU"/>
        </w:rPr>
        <w:t>Седалище и адрес на управление</w:t>
      </w:r>
      <w:r w:rsidRPr="009A5D07">
        <w:rPr>
          <w:rFonts w:ascii="Segoe UI" w:hAnsi="Segoe UI" w:cs="Segoe UI"/>
          <w:b/>
          <w:color w:val="212529"/>
          <w:sz w:val="32"/>
          <w:shd w:val="clear" w:color="auto" w:fill="FFFFFF"/>
          <w:lang w:val="ru-RU"/>
        </w:rPr>
        <w:t>:</w:t>
      </w:r>
      <w:r w:rsidRPr="009A5D07">
        <w:rPr>
          <w:rFonts w:ascii="Segoe UI" w:hAnsi="Segoe UI" w:cs="Segoe UI"/>
          <w:color w:val="212529"/>
          <w:sz w:val="32"/>
          <w:shd w:val="clear" w:color="auto" w:fill="FFFFFF"/>
          <w:lang w:val="ru-RU"/>
        </w:rPr>
        <w:t xml:space="preserve"> </w:t>
      </w:r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БЪЛГАРИЯ, гр. София, р-н </w:t>
      </w:r>
      <w:proofErr w:type="spellStart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Триадица</w:t>
      </w:r>
      <w:proofErr w:type="spellEnd"/>
      <w:r w:rsidRPr="009A5D07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 xml:space="preserve">, бул. </w:t>
      </w:r>
      <w:r w:rsidRPr="00A513C1">
        <w:rPr>
          <w:rFonts w:ascii="Segoe UI" w:hAnsi="Segoe UI" w:cs="Segoe UI"/>
          <w:color w:val="212529"/>
          <w:sz w:val="28"/>
          <w:shd w:val="clear" w:color="auto" w:fill="FFFFFF"/>
          <w:lang w:val="ru-RU"/>
        </w:rPr>
        <w:t>БЪЛГАРИЯ, 55</w:t>
      </w:r>
    </w:p>
    <w:p w:rsidR="00D948BD" w:rsidRDefault="00D948BD" w:rsidP="00D948BD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D948BD" w:rsidRPr="00BA21B7" w:rsidRDefault="00D948BD" w:rsidP="00D948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lang w:val="ru-RU"/>
        </w:rPr>
      </w:pPr>
      <w:r w:rsidRPr="00BA21B7">
        <w:rPr>
          <w:rFonts w:ascii="Segoe UI" w:hAnsi="Segoe UI" w:cs="Segoe UI"/>
          <w:color w:val="000000"/>
          <w:lang w:val="ru-RU"/>
        </w:rPr>
        <w:t xml:space="preserve"> 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Историята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на </w:t>
      </w:r>
      <w:r w:rsidRPr="00BA21B7">
        <w:rPr>
          <w:rFonts w:ascii="Segoe UI" w:hAnsi="Segoe UI" w:cs="Segoe UI"/>
          <w:color w:val="000000"/>
        </w:rPr>
        <w:t>BILLA</w:t>
      </w:r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датира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от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средата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на </w:t>
      </w:r>
      <w:r w:rsidRPr="00BA21B7">
        <w:rPr>
          <w:rFonts w:ascii="Segoe UI" w:hAnsi="Segoe UI" w:cs="Segoe UI"/>
          <w:color w:val="000000"/>
        </w:rPr>
        <w:t>XX</w:t>
      </w:r>
      <w:r w:rsidRPr="00BA21B7">
        <w:rPr>
          <w:rFonts w:ascii="Segoe UI" w:hAnsi="Segoe UI" w:cs="Segoe UI"/>
          <w:color w:val="000000"/>
          <w:lang w:val="ru-RU"/>
        </w:rPr>
        <w:t xml:space="preserve"> век и е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дълга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и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изпълнена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с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интересни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факти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и развитие.</w:t>
      </w:r>
    </w:p>
    <w:p w:rsidR="00D948BD" w:rsidRPr="00BA21B7" w:rsidRDefault="00D948BD" w:rsidP="00D948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lang w:val="ru-RU"/>
        </w:rPr>
      </w:pPr>
    </w:p>
    <w:p w:rsidR="00D948BD" w:rsidRPr="00BA21B7" w:rsidRDefault="00D948BD" w:rsidP="00D948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lang w:val="ru-RU"/>
        </w:rPr>
      </w:pPr>
      <w:r w:rsidRPr="00BA21B7">
        <w:rPr>
          <w:rFonts w:ascii="Segoe UI" w:hAnsi="Segoe UI" w:cs="Segoe UI"/>
          <w:color w:val="000000"/>
          <w:lang w:val="ru-RU"/>
        </w:rPr>
        <w:t xml:space="preserve"> 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Всичко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започва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през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декември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1953-та година,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когато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тридесет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и шест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годишният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пианист Карл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Влашек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открива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във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Виена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своя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първи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парфюмериен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магазин. Само на 40 кв. метра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площ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там се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предлагат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маркови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продукти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на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ниски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цени.</w:t>
      </w:r>
    </w:p>
    <w:p w:rsidR="00D948BD" w:rsidRPr="00BA21B7" w:rsidRDefault="00D948BD" w:rsidP="00D948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lang w:val="ru-RU"/>
        </w:rPr>
      </w:pPr>
    </w:p>
    <w:p w:rsidR="00D948BD" w:rsidRDefault="00D948BD" w:rsidP="00D948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lang w:val="ru-RU"/>
        </w:rPr>
      </w:pPr>
      <w:r w:rsidRPr="00BA21B7">
        <w:rPr>
          <w:rFonts w:ascii="Segoe UI" w:hAnsi="Segoe UI" w:cs="Segoe UI"/>
          <w:color w:val="000000"/>
          <w:lang w:val="ru-RU"/>
        </w:rPr>
        <w:t xml:space="preserve"> 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През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1960-та година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търговската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верига на Карл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Влашек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обхваща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вече 45 филиала, в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които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се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предлагат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и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хранителни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стоки.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Една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година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по-късно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предприятието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получава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името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r w:rsidRPr="00BA21B7">
        <w:rPr>
          <w:rFonts w:ascii="Segoe UI" w:hAnsi="Segoe UI" w:cs="Segoe UI"/>
          <w:color w:val="000000"/>
        </w:rPr>
        <w:t>BILLA</w:t>
      </w:r>
      <w:r w:rsidRPr="00BA21B7">
        <w:rPr>
          <w:rFonts w:ascii="Segoe UI" w:hAnsi="Segoe UI" w:cs="Segoe UI"/>
          <w:color w:val="000000"/>
          <w:lang w:val="ru-RU"/>
        </w:rPr>
        <w:t xml:space="preserve">,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съкращение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от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немското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</w:rPr>
        <w:t>Billiger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r w:rsidRPr="00BA21B7">
        <w:rPr>
          <w:rFonts w:ascii="Segoe UI" w:hAnsi="Segoe UI" w:cs="Segoe UI"/>
          <w:color w:val="000000"/>
        </w:rPr>
        <w:t>Laden</w:t>
      </w:r>
      <w:r w:rsidRPr="00BA21B7">
        <w:rPr>
          <w:rFonts w:ascii="Segoe UI" w:hAnsi="Segoe UI" w:cs="Segoe UI"/>
          <w:color w:val="000000"/>
          <w:lang w:val="ru-RU"/>
        </w:rPr>
        <w:t xml:space="preserve"> (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евтин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r w:rsidRPr="00BA21B7">
        <w:rPr>
          <w:rFonts w:ascii="Segoe UI" w:hAnsi="Segoe UI" w:cs="Segoe UI"/>
          <w:color w:val="000000"/>
          <w:lang w:val="ru-RU"/>
        </w:rPr>
        <w:lastRenderedPageBreak/>
        <w:t xml:space="preserve">магазин) и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преминава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към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революционната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за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времето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 xml:space="preserve"> си система на </w:t>
      </w:r>
      <w:proofErr w:type="spellStart"/>
      <w:r w:rsidRPr="00BA21B7">
        <w:rPr>
          <w:rFonts w:ascii="Segoe UI" w:hAnsi="Segoe UI" w:cs="Segoe UI"/>
          <w:color w:val="000000"/>
          <w:lang w:val="ru-RU"/>
        </w:rPr>
        <w:t>самообслужване</w:t>
      </w:r>
      <w:proofErr w:type="spellEnd"/>
      <w:r w:rsidRPr="00BA21B7">
        <w:rPr>
          <w:rFonts w:ascii="Segoe UI" w:hAnsi="Segoe UI" w:cs="Segoe UI"/>
          <w:color w:val="000000"/>
          <w:lang w:val="ru-RU"/>
        </w:rPr>
        <w:t>.</w:t>
      </w:r>
    </w:p>
    <w:p w:rsidR="00BA21B7" w:rsidRDefault="00BA21B7" w:rsidP="00D948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lang w:val="ru-RU"/>
        </w:rPr>
      </w:pPr>
    </w:p>
    <w:p w:rsidR="00BA21B7" w:rsidRPr="00BA21B7" w:rsidRDefault="009B43A6" w:rsidP="00D948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lang w:val="ru-RU"/>
        </w:rPr>
      </w:pPr>
      <w:r>
        <w:rPr>
          <w:rFonts w:ascii="Segoe UI" w:hAnsi="Segoe UI" w:cs="Segoe UI"/>
          <w:color w:val="000000"/>
          <w:lang w:val="ru-RU"/>
        </w:rPr>
        <w:t xml:space="preserve">  </w:t>
      </w:r>
      <w:r w:rsidR="00BA21B7" w:rsidRPr="00BA21B7">
        <w:rPr>
          <w:rFonts w:ascii="Segoe UI" w:hAnsi="Segoe UI" w:cs="Segoe UI"/>
          <w:color w:val="000000"/>
          <w:lang w:val="ru-RU"/>
        </w:rPr>
        <w:t xml:space="preserve">В </w:t>
      </w:r>
      <w:proofErr w:type="spellStart"/>
      <w:r w:rsidR="00BA21B7" w:rsidRPr="00BA21B7">
        <w:rPr>
          <w:rFonts w:ascii="Segoe UI" w:hAnsi="Segoe UI" w:cs="Segoe UI"/>
          <w:color w:val="000000"/>
          <w:lang w:val="ru-RU"/>
        </w:rPr>
        <w:t>България</w:t>
      </w:r>
      <w:proofErr w:type="spellEnd"/>
      <w:r w:rsidR="00BA21B7" w:rsidRPr="00BA21B7">
        <w:rPr>
          <w:rFonts w:ascii="Segoe UI" w:hAnsi="Segoe UI" w:cs="Segoe UI"/>
          <w:color w:val="000000"/>
          <w:lang w:val="ru-RU"/>
        </w:rPr>
        <w:t xml:space="preserve"> BILLA за </w:t>
      </w:r>
      <w:proofErr w:type="spellStart"/>
      <w:r w:rsidR="00BA21B7" w:rsidRPr="00BA21B7">
        <w:rPr>
          <w:rFonts w:ascii="Segoe UI" w:hAnsi="Segoe UI" w:cs="Segoe UI"/>
          <w:color w:val="000000"/>
          <w:lang w:val="ru-RU"/>
        </w:rPr>
        <w:t>първи</w:t>
      </w:r>
      <w:proofErr w:type="spellEnd"/>
      <w:r w:rsidR="00BA21B7"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="00BA21B7" w:rsidRPr="00BA21B7">
        <w:rPr>
          <w:rFonts w:ascii="Segoe UI" w:hAnsi="Segoe UI" w:cs="Segoe UI"/>
          <w:color w:val="000000"/>
          <w:lang w:val="ru-RU"/>
        </w:rPr>
        <w:t>път</w:t>
      </w:r>
      <w:proofErr w:type="spellEnd"/>
      <w:r w:rsidR="00BA21B7"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="00BA21B7" w:rsidRPr="00BA21B7">
        <w:rPr>
          <w:rFonts w:ascii="Segoe UI" w:hAnsi="Segoe UI" w:cs="Segoe UI"/>
          <w:color w:val="000000"/>
          <w:lang w:val="ru-RU"/>
        </w:rPr>
        <w:t>стъпва</w:t>
      </w:r>
      <w:proofErr w:type="spellEnd"/>
      <w:r w:rsidR="00BA21B7"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="00BA21B7" w:rsidRPr="00BA21B7">
        <w:rPr>
          <w:rFonts w:ascii="Segoe UI" w:hAnsi="Segoe UI" w:cs="Segoe UI"/>
          <w:color w:val="000000"/>
          <w:lang w:val="ru-RU"/>
        </w:rPr>
        <w:t>през</w:t>
      </w:r>
      <w:proofErr w:type="spellEnd"/>
      <w:r w:rsidR="00BA21B7" w:rsidRPr="00BA21B7">
        <w:rPr>
          <w:rFonts w:ascii="Segoe UI" w:hAnsi="Segoe UI" w:cs="Segoe UI"/>
          <w:color w:val="000000"/>
          <w:lang w:val="ru-RU"/>
        </w:rPr>
        <w:t xml:space="preserve"> 2000 година и </w:t>
      </w:r>
      <w:proofErr w:type="spellStart"/>
      <w:r w:rsidR="00BA21B7" w:rsidRPr="00BA21B7">
        <w:rPr>
          <w:rFonts w:ascii="Segoe UI" w:hAnsi="Segoe UI" w:cs="Segoe UI"/>
          <w:color w:val="000000"/>
          <w:lang w:val="ru-RU"/>
        </w:rPr>
        <w:t>понастоящем</w:t>
      </w:r>
      <w:proofErr w:type="spellEnd"/>
      <w:r w:rsidR="00BA21B7"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="00BA21B7" w:rsidRPr="00BA21B7">
        <w:rPr>
          <w:rFonts w:ascii="Segoe UI" w:hAnsi="Segoe UI" w:cs="Segoe UI"/>
          <w:color w:val="000000"/>
          <w:lang w:val="ru-RU"/>
        </w:rPr>
        <w:t>има</w:t>
      </w:r>
      <w:proofErr w:type="spellEnd"/>
      <w:r w:rsidR="00BA21B7" w:rsidRPr="00BA21B7">
        <w:rPr>
          <w:rFonts w:ascii="Segoe UI" w:hAnsi="Segoe UI" w:cs="Segoe UI"/>
          <w:color w:val="000000"/>
          <w:lang w:val="ru-RU"/>
        </w:rPr>
        <w:t xml:space="preserve"> 141 магазина в 43 града в </w:t>
      </w:r>
      <w:proofErr w:type="spellStart"/>
      <w:r w:rsidR="00BA21B7" w:rsidRPr="00BA21B7">
        <w:rPr>
          <w:rFonts w:ascii="Segoe UI" w:hAnsi="Segoe UI" w:cs="Segoe UI"/>
          <w:color w:val="000000"/>
          <w:lang w:val="ru-RU"/>
        </w:rPr>
        <w:t>цялата</w:t>
      </w:r>
      <w:proofErr w:type="spellEnd"/>
      <w:r w:rsidR="00BA21B7" w:rsidRPr="00BA21B7">
        <w:rPr>
          <w:rFonts w:ascii="Segoe UI" w:hAnsi="Segoe UI" w:cs="Segoe UI"/>
          <w:color w:val="000000"/>
          <w:lang w:val="ru-RU"/>
        </w:rPr>
        <w:t xml:space="preserve"> страна, множество </w:t>
      </w:r>
      <w:proofErr w:type="spellStart"/>
      <w:r w:rsidR="00BA21B7" w:rsidRPr="00BA21B7">
        <w:rPr>
          <w:rFonts w:ascii="Segoe UI" w:hAnsi="Segoe UI" w:cs="Segoe UI"/>
          <w:color w:val="000000"/>
          <w:lang w:val="ru-RU"/>
        </w:rPr>
        <w:t>успешни</w:t>
      </w:r>
      <w:proofErr w:type="spellEnd"/>
      <w:r w:rsidR="00BA21B7" w:rsidRPr="00BA21B7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="00BA21B7" w:rsidRPr="00BA21B7">
        <w:rPr>
          <w:rFonts w:ascii="Segoe UI" w:hAnsi="Segoe UI" w:cs="Segoe UI"/>
          <w:color w:val="000000"/>
          <w:lang w:val="ru-RU"/>
        </w:rPr>
        <w:t>партньорства</w:t>
      </w:r>
      <w:proofErr w:type="spellEnd"/>
      <w:r w:rsidR="00BA21B7" w:rsidRPr="00BA21B7">
        <w:rPr>
          <w:rFonts w:ascii="Segoe UI" w:hAnsi="Segoe UI" w:cs="Segoe UI"/>
          <w:color w:val="000000"/>
          <w:lang w:val="ru-RU"/>
        </w:rPr>
        <w:t xml:space="preserve"> и кампании.</w:t>
      </w:r>
    </w:p>
    <w:p w:rsidR="00346D0A" w:rsidRDefault="00346D0A" w:rsidP="00BA21B7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346D0A" w:rsidRDefault="00BA21B7" w:rsidP="009B43A6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  <w:r w:rsidRPr="00BA21B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1.2. Развитие и концепция на ИКЕА</w:t>
      </w:r>
    </w:p>
    <w:p w:rsidR="00346D0A" w:rsidRDefault="00346D0A" w:rsidP="00BA21B7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BA21B7" w:rsidRPr="00BA21B7" w:rsidRDefault="009B43A6" w:rsidP="00BA21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bg-BG"/>
        </w:rPr>
        <w:t xml:space="preserve">  </w:t>
      </w:r>
      <w:r w:rsidR="00BA21B7">
        <w:rPr>
          <w:rFonts w:ascii="Segoe UI" w:eastAsia="Times New Roman" w:hAnsi="Segoe UI" w:cs="Segoe UI"/>
          <w:color w:val="000000"/>
          <w:sz w:val="24"/>
          <w:szCs w:val="24"/>
          <w:lang w:val="bg-BG"/>
        </w:rPr>
        <w:t>П</w:t>
      </w:r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рез 1966 година, </w:t>
      </w:r>
      <w:r w:rsidR="00BA21B7" w:rsidRPr="00BA21B7">
        <w:rPr>
          <w:rFonts w:ascii="Segoe UI" w:eastAsia="Times New Roman" w:hAnsi="Segoe UI" w:cs="Segoe UI"/>
          <w:color w:val="000000"/>
          <w:sz w:val="24"/>
          <w:szCs w:val="24"/>
        </w:rPr>
        <w:t>BILLA</w:t>
      </w:r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вече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има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над 100 филиала и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започва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да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предлага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в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асортимента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си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пресни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продукти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като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мляко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, сирене,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месо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,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колбаси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,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плодове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и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зеленчуци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.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Бурният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растеж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налага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през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1977 година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фирмата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да се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пререгистрира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като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акционерно дружество.</w:t>
      </w:r>
    </w:p>
    <w:p w:rsidR="00BA21B7" w:rsidRPr="00BA21B7" w:rsidRDefault="00BA21B7" w:rsidP="00BA21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</w:p>
    <w:p w:rsidR="00BA21B7" w:rsidRPr="00BA21B7" w:rsidRDefault="009B43A6" w:rsidP="00BA21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 </w:t>
      </w:r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С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основаването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на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собствената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верига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парфюмерийни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магазини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r w:rsidR="00BA21B7" w:rsidRPr="00BA21B7">
        <w:rPr>
          <w:rFonts w:ascii="Segoe UI" w:eastAsia="Times New Roman" w:hAnsi="Segoe UI" w:cs="Segoe UI"/>
          <w:color w:val="000000"/>
          <w:sz w:val="24"/>
          <w:szCs w:val="24"/>
        </w:rPr>
        <w:t>BIPPA</w:t>
      </w:r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през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1981 година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концернът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прави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реверанс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към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историческите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си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корени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. Значителен принос за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успехите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през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80-те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години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има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въвеждането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на </w:t>
      </w:r>
      <w:r w:rsidR="00BA21B7" w:rsidRPr="00BA21B7">
        <w:rPr>
          <w:rFonts w:ascii="Segoe UI" w:eastAsia="Times New Roman" w:hAnsi="Segoe UI" w:cs="Segoe UI"/>
          <w:color w:val="000000"/>
          <w:sz w:val="24"/>
          <w:szCs w:val="24"/>
        </w:rPr>
        <w:t>BILLA</w:t>
      </w:r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Деликатеси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. Чрез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основаното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през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1990 година дружество Евро Билла,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компанията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започва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експанзия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в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Централна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и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Източна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Европа.</w:t>
      </w:r>
    </w:p>
    <w:p w:rsidR="00BA21B7" w:rsidRPr="00BA21B7" w:rsidRDefault="00BA21B7" w:rsidP="00BA21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</w:p>
    <w:p w:rsidR="00BA21B7" w:rsidRPr="00BA21B7" w:rsidRDefault="009B43A6" w:rsidP="00BA21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През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юли 1996 година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Австрийският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концерн става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собственост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на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немската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група</w:t>
      </w:r>
      <w:proofErr w:type="spellEnd"/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</w:t>
      </w:r>
      <w:r w:rsidR="00BA21B7" w:rsidRPr="00BA21B7">
        <w:rPr>
          <w:rFonts w:ascii="Segoe UI" w:eastAsia="Times New Roman" w:hAnsi="Segoe UI" w:cs="Segoe UI"/>
          <w:color w:val="000000"/>
          <w:sz w:val="24"/>
          <w:szCs w:val="24"/>
        </w:rPr>
        <w:t>REWE</w:t>
      </w:r>
      <w:r w:rsidR="00BA21B7" w:rsidRPr="00BA21B7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.</w:t>
      </w:r>
    </w:p>
    <w:p w:rsidR="00BA21B7" w:rsidRDefault="00BA21B7" w:rsidP="00BA21B7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346D0A" w:rsidRDefault="00346D0A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9B43A6" w:rsidRPr="009B43A6" w:rsidRDefault="009B43A6" w:rsidP="009B43A6">
      <w:pPr>
        <w:spacing w:after="499" w:line="270" w:lineRule="auto"/>
        <w:ind w:left="10" w:right="1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 xml:space="preserve">1.3.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>Визия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>мисия</w:t>
      </w:r>
      <w:proofErr w:type="spellEnd"/>
    </w:p>
    <w:p w:rsidR="00346D0A" w:rsidRPr="009B43A6" w:rsidRDefault="009B43A6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i/>
          <w:sz w:val="28"/>
          <w:szCs w:val="28"/>
          <w:lang w:val="bg-BG" w:eastAsia="bg-BG" w:bidi="bg-BG"/>
        </w:rPr>
      </w:pPr>
      <w:r w:rsidRPr="009B43A6">
        <w:rPr>
          <w:rFonts w:ascii="Times New Roman" w:eastAsia="Times New Roman" w:hAnsi="Times New Roman" w:cs="Times New Roman"/>
          <w:i/>
          <w:sz w:val="28"/>
          <w:szCs w:val="28"/>
          <w:lang w:val="bg-BG" w:eastAsia="bg-BG" w:bidi="bg-BG"/>
        </w:rPr>
        <w:t>„</w:t>
      </w:r>
      <w:proofErr w:type="spellStart"/>
      <w:r w:rsidRPr="009B43A6">
        <w:rPr>
          <w:rFonts w:ascii="Times New Roman" w:eastAsia="Times New Roman" w:hAnsi="Times New Roman" w:cs="Times New Roman"/>
          <w:i/>
          <w:sz w:val="28"/>
          <w:szCs w:val="28"/>
          <w:lang w:eastAsia="bg-BG" w:bidi="bg-BG"/>
        </w:rPr>
        <w:t>Billa</w:t>
      </w:r>
      <w:proofErr w:type="spellEnd"/>
      <w:r w:rsidRPr="009B43A6">
        <w:rPr>
          <w:rFonts w:ascii="Times New Roman" w:eastAsia="Times New Roman" w:hAnsi="Times New Roman" w:cs="Times New Roman"/>
          <w:i/>
          <w:sz w:val="28"/>
          <w:szCs w:val="28"/>
          <w:lang w:val="ru-RU" w:eastAsia="bg-BG" w:bidi="bg-BG"/>
        </w:rPr>
        <w:t xml:space="preserve">, </w:t>
      </w:r>
      <w:r w:rsidRPr="009B43A6">
        <w:rPr>
          <w:rFonts w:ascii="Times New Roman" w:eastAsia="Times New Roman" w:hAnsi="Times New Roman" w:cs="Times New Roman"/>
          <w:i/>
          <w:sz w:val="28"/>
          <w:szCs w:val="28"/>
          <w:lang w:val="bg-BG" w:eastAsia="bg-BG" w:bidi="bg-BG"/>
        </w:rPr>
        <w:t>винаги до вас“</w:t>
      </w:r>
    </w:p>
    <w:p w:rsidR="00BA21B7" w:rsidRDefault="00BA21B7" w:rsidP="009B43A6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Times New Roman" w:eastAsia="Times New Roman" w:hAnsi="Times New Roman" w:cs="Times New Roman"/>
          <w:sz w:val="28"/>
          <w:szCs w:val="28"/>
          <w:lang w:val="ru-RU" w:eastAsia="bg-BG" w:bidi="bg-BG"/>
        </w:rPr>
      </w:pPr>
    </w:p>
    <w:p w:rsidR="009B43A6" w:rsidRPr="009B43A6" w:rsidRDefault="009B43A6" w:rsidP="009B43A6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Segoe UI" w:eastAsia="Times New Roman" w:hAnsi="Segoe UI" w:cs="Segoe UI"/>
          <w:sz w:val="28"/>
          <w:szCs w:val="28"/>
          <w:lang w:val="ru-RU" w:eastAsia="bg-BG" w:bidi="bg-BG"/>
        </w:rPr>
      </w:pP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Мисия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и ценности: </w:t>
      </w:r>
    </w:p>
    <w:p w:rsidR="009B43A6" w:rsidRPr="009B43A6" w:rsidRDefault="009B43A6" w:rsidP="009B43A6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Segoe UI" w:eastAsia="Times New Roman" w:hAnsi="Segoe UI" w:cs="Segoe UI"/>
          <w:sz w:val="28"/>
          <w:szCs w:val="28"/>
          <w:lang w:val="ru-RU" w:eastAsia="bg-BG" w:bidi="bg-BG"/>
        </w:rPr>
      </w:pPr>
      <w:r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Оформяме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живота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отвъд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всички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очаквания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-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това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е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нашата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мисия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като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компания.</w:t>
      </w:r>
    </w:p>
    <w:p w:rsidR="009B43A6" w:rsidRPr="009B43A6" w:rsidRDefault="009B43A6" w:rsidP="009B43A6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right="491"/>
        <w:outlineLvl w:val="1"/>
        <w:rPr>
          <w:rFonts w:ascii="Segoe UI" w:eastAsia="Times New Roman" w:hAnsi="Segoe UI" w:cs="Segoe UI"/>
          <w:sz w:val="28"/>
          <w:szCs w:val="28"/>
          <w:lang w:val="ru-RU" w:eastAsia="bg-BG" w:bidi="bg-BG"/>
        </w:rPr>
      </w:pPr>
    </w:p>
    <w:p w:rsidR="009B43A6" w:rsidRPr="009B43A6" w:rsidRDefault="009B43A6" w:rsidP="009B43A6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Segoe UI" w:eastAsia="Times New Roman" w:hAnsi="Segoe UI" w:cs="Segoe UI"/>
          <w:sz w:val="28"/>
          <w:szCs w:val="28"/>
          <w:lang w:val="ru-RU" w:eastAsia="bg-BG" w:bidi="bg-BG"/>
        </w:rPr>
      </w:pPr>
      <w:r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Високите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очаквания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на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нашите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клиенти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определят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стремежа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ни за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непрекъснато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развитие. Да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отговаряме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на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техните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очаквания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и да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ги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приветстваме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всеки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ден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с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усмивка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,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топло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отношение и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грижа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, е част не просто от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корпоративната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ни </w:t>
      </w:r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lastRenderedPageBreak/>
        <w:t xml:space="preserve">политика, но и от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личното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възприятие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на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служителите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. Гордеем се, че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работим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в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екип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от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мотивирани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и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динамични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хора,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които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са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сърцето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на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нашата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компания и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изпълват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мисията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ни с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реалния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принос на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техните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proofErr w:type="spellStart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>ежедневни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усилия.</w:t>
      </w:r>
    </w:p>
    <w:p w:rsidR="009B43A6" w:rsidRPr="009B43A6" w:rsidRDefault="009B43A6" w:rsidP="009B43A6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Segoe UI" w:eastAsia="Times New Roman" w:hAnsi="Segoe UI" w:cs="Segoe UI"/>
          <w:sz w:val="28"/>
          <w:szCs w:val="28"/>
          <w:lang w:val="ru-RU" w:eastAsia="bg-BG" w:bidi="bg-BG"/>
        </w:rPr>
      </w:pPr>
    </w:p>
    <w:p w:rsidR="00BA21B7" w:rsidRDefault="00BA21B7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BA21B7" w:rsidRDefault="009B43A6" w:rsidP="009B43A6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  <w:r w:rsidRPr="009B43A6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 xml:space="preserve">1.4. Продуктов </w:t>
      </w:r>
      <w:proofErr w:type="spellStart"/>
      <w:r w:rsidRPr="009B43A6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микс</w:t>
      </w:r>
      <w:proofErr w:type="spellEnd"/>
      <w:r w:rsidRPr="009B43A6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.</w:t>
      </w:r>
    </w:p>
    <w:p w:rsidR="009B43A6" w:rsidRDefault="009B43A6" w:rsidP="009B43A6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1709BD" w:rsidRDefault="009B43A6" w:rsidP="009B43A6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</w:pPr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 Вече 22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години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</w:t>
      </w:r>
      <w:r w:rsidRPr="001709BD">
        <w:rPr>
          <w:rFonts w:ascii="Segoe UI" w:hAnsi="Segoe UI" w:cs="Segoe UI"/>
          <w:color w:val="000000"/>
          <w:sz w:val="24"/>
          <w:shd w:val="clear" w:color="auto" w:fill="FFFFFF"/>
        </w:rPr>
        <w:t>BILLA</w:t>
      </w:r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е верен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партньор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на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местното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производство и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стимулира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развитието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на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малкия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и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среден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бизнес в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България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. Успешно си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партнираме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с над 670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местни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фирми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. В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магазините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ни можете да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откриете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богат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асортимент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от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български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продукти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за </w:t>
      </w:r>
      <w:proofErr w:type="spellStart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вашата</w:t>
      </w:r>
      <w:proofErr w:type="spellEnd"/>
      <w:r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трапеза. </w:t>
      </w:r>
    </w:p>
    <w:p w:rsidR="009B43A6" w:rsidRPr="001709BD" w:rsidRDefault="001709BD" w:rsidP="009B43A6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</w:pPr>
      <w:r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Ценителите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на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здравословното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хранене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могат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да се насладят на свежи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български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плодове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и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зеленчуци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под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марката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</w:t>
      </w:r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</w:rPr>
        <w:t>BILLA</w:t>
      </w:r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Градини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,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отгледани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по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специална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програма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за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намаляване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на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пестицитите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</w:t>
      </w:r>
      <w:proofErr w:type="gram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в над</w:t>
      </w:r>
      <w:proofErr w:type="gram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180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градини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и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оранжерии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в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страната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,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както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и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прясно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българско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месо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с доказано качество и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произход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от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бранда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</w:t>
      </w:r>
      <w:proofErr w:type="spellStart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>Българска</w:t>
      </w:r>
      <w:proofErr w:type="spellEnd"/>
      <w:r w:rsidR="009B43A6" w:rsidRPr="001709BD">
        <w:rPr>
          <w:rFonts w:ascii="Segoe UI" w:hAnsi="Segoe UI" w:cs="Segoe UI"/>
          <w:color w:val="000000"/>
          <w:sz w:val="24"/>
          <w:shd w:val="clear" w:color="auto" w:fill="FFFFFF"/>
          <w:lang w:val="ru-RU"/>
        </w:rPr>
        <w:t xml:space="preserve"> ферма.</w:t>
      </w:r>
    </w:p>
    <w:p w:rsidR="009B43A6" w:rsidRPr="009B43A6" w:rsidRDefault="009B43A6" w:rsidP="009B43A6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Segoe UI" w:eastAsia="Times New Roman" w:hAnsi="Segoe UI" w:cs="Segoe UI"/>
          <w:b/>
          <w:sz w:val="28"/>
          <w:szCs w:val="28"/>
          <w:lang w:val="ru-RU" w:eastAsia="bg-BG" w:bidi="bg-BG"/>
        </w:rPr>
      </w:pPr>
    </w:p>
    <w:p w:rsidR="00BA21B7" w:rsidRPr="001709BD" w:rsidRDefault="009B43A6" w:rsidP="009B43A6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Segoe UI" w:eastAsia="Times New Roman" w:hAnsi="Segoe UI" w:cs="Segoe UI"/>
          <w:sz w:val="28"/>
          <w:szCs w:val="28"/>
          <w:lang w:val="ru-RU" w:eastAsia="bg-BG" w:bidi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 xml:space="preserve">  </w:t>
      </w:r>
      <w:r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В </w:t>
      </w:r>
      <w:proofErr w:type="spellStart"/>
      <w:r>
        <w:rPr>
          <w:rFonts w:ascii="Segoe UI" w:eastAsia="Times New Roman" w:hAnsi="Segoe UI" w:cs="Segoe UI"/>
          <w:sz w:val="28"/>
          <w:szCs w:val="28"/>
          <w:lang w:eastAsia="bg-BG" w:bidi="bg-BG"/>
        </w:rPr>
        <w:t>Billa</w:t>
      </w:r>
      <w:proofErr w:type="spellEnd"/>
      <w:r w:rsidRPr="009B43A6">
        <w:rPr>
          <w:rFonts w:ascii="Segoe UI" w:eastAsia="Times New Roman" w:hAnsi="Segoe UI" w:cs="Segoe UI"/>
          <w:sz w:val="28"/>
          <w:szCs w:val="28"/>
          <w:lang w:val="ru-RU" w:eastAsia="bg-BG" w:bidi="bg-BG"/>
        </w:rPr>
        <w:t xml:space="preserve"> </w:t>
      </w:r>
      <w:r>
        <w:rPr>
          <w:rFonts w:ascii="Segoe UI" w:eastAsia="Times New Roman" w:hAnsi="Segoe UI" w:cs="Segoe UI"/>
          <w:sz w:val="28"/>
          <w:szCs w:val="28"/>
          <w:lang w:val="bg-BG" w:eastAsia="bg-BG" w:bidi="bg-BG"/>
        </w:rPr>
        <w:t>също така има и топла витрина, като се пече на място, пекарна, витрина с деликатеси и пресен щанд с рибни продукти.</w:t>
      </w:r>
    </w:p>
    <w:p w:rsidR="00BA21B7" w:rsidRDefault="00BA21B7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BA21B7" w:rsidRDefault="00BA21B7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076BD1" w:rsidRDefault="00076BD1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076BD1" w:rsidRDefault="00076BD1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076BD1" w:rsidRDefault="00076BD1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076BD1" w:rsidRDefault="00076BD1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076BD1" w:rsidRDefault="00076BD1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076BD1" w:rsidRDefault="00076BD1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1709BD" w:rsidRDefault="001709BD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1709BD" w:rsidRDefault="001709BD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076BD1" w:rsidRDefault="00076BD1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BA21B7" w:rsidRDefault="00BA21B7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4A3087" w:rsidRPr="004A3087" w:rsidRDefault="004A3087" w:rsidP="00076BD1">
      <w:pPr>
        <w:numPr>
          <w:ilvl w:val="0"/>
          <w:numId w:val="27"/>
        </w:numPr>
        <w:spacing w:after="191" w:line="271" w:lineRule="auto"/>
        <w:ind w:right="5" w:hanging="362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4A3087"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 xml:space="preserve">SWOT </w:t>
      </w:r>
      <w:proofErr w:type="spellStart"/>
      <w:r w:rsidRPr="004A3087">
        <w:rPr>
          <w:rFonts w:ascii="Times New Roman" w:eastAsia="Times New Roman" w:hAnsi="Times New Roman" w:cs="Times New Roman"/>
          <w:b/>
          <w:color w:val="000000"/>
          <w:sz w:val="36"/>
        </w:rPr>
        <w:t>анализ</w:t>
      </w:r>
      <w:proofErr w:type="spellEnd"/>
      <w:r w:rsidRPr="004A3087">
        <w:rPr>
          <w:rFonts w:ascii="Times New Roman" w:eastAsia="Times New Roman" w:hAnsi="Times New Roman" w:cs="Times New Roman"/>
          <w:b/>
          <w:color w:val="000000"/>
          <w:sz w:val="36"/>
        </w:rPr>
        <w:t xml:space="preserve">. </w:t>
      </w:r>
    </w:p>
    <w:p w:rsidR="00BA21B7" w:rsidRDefault="00BA21B7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BA21B7" w:rsidRDefault="004A3087" w:rsidP="004A3087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2.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1.</w:t>
      </w:r>
      <w:r w:rsidRPr="004A308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Определяне</w:t>
      </w:r>
      <w:proofErr w:type="gramEnd"/>
      <w:r w:rsidRPr="004A308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 xml:space="preserve"> на </w:t>
      </w:r>
      <w:proofErr w:type="spellStart"/>
      <w:r w:rsidRPr="004A308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силните</w:t>
      </w:r>
      <w:proofErr w:type="spellEnd"/>
      <w:r w:rsidRPr="004A308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 xml:space="preserve"> и слабите </w:t>
      </w:r>
      <w:proofErr w:type="spellStart"/>
      <w:r w:rsidRPr="004A308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страни</w:t>
      </w:r>
      <w:proofErr w:type="spellEnd"/>
      <w:r w:rsidRPr="004A308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 xml:space="preserve">, </w:t>
      </w:r>
      <w:proofErr w:type="spellStart"/>
      <w:r w:rsidRPr="004A308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възможностите</w:t>
      </w:r>
      <w:proofErr w:type="spellEnd"/>
      <w:r w:rsidRPr="004A308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 xml:space="preserve"> и </w:t>
      </w:r>
      <w:proofErr w:type="spellStart"/>
      <w:r w:rsidRPr="004A308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заплахите</w:t>
      </w:r>
      <w:proofErr w:type="spellEnd"/>
      <w:r w:rsidRPr="004A308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 xml:space="preserve"> на </w:t>
      </w:r>
      <w:proofErr w:type="spellStart"/>
      <w:r w:rsidRPr="004A308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организацията</w:t>
      </w:r>
      <w:proofErr w:type="spellEnd"/>
    </w:p>
    <w:p w:rsidR="00076BD1" w:rsidRDefault="00076BD1" w:rsidP="004A3087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076BD1" w:rsidRDefault="00076BD1" w:rsidP="004A3087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BA21B7" w:rsidRDefault="00BA21B7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076BD1" w:rsidRPr="00076BD1" w:rsidRDefault="00076BD1" w:rsidP="00076BD1">
      <w:pPr>
        <w:spacing w:after="0"/>
        <w:ind w:left="10" w:right="3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76BD1">
        <w:rPr>
          <w:rFonts w:ascii="Times New Roman" w:eastAsia="Times New Roman" w:hAnsi="Times New Roman" w:cs="Times New Roman"/>
          <w:i/>
          <w:color w:val="000000"/>
          <w:sz w:val="24"/>
          <w:lang w:val="ru-RU"/>
        </w:rPr>
        <w:t xml:space="preserve">Таблица 1.1. </w:t>
      </w:r>
      <w:r w:rsidRPr="00076BD1">
        <w:rPr>
          <w:rFonts w:ascii="Times New Roman" w:eastAsia="Times New Roman" w:hAnsi="Times New Roman" w:cs="Times New Roman"/>
          <w:i/>
          <w:color w:val="000000"/>
          <w:sz w:val="24"/>
        </w:rPr>
        <w:t>SWOT</w:t>
      </w:r>
      <w:r w:rsidRPr="00076BD1">
        <w:rPr>
          <w:rFonts w:ascii="Times New Roman" w:eastAsia="Times New Roman" w:hAnsi="Times New Roman" w:cs="Times New Roman"/>
          <w:i/>
          <w:color w:val="000000"/>
          <w:sz w:val="24"/>
          <w:lang w:val="ru-RU"/>
        </w:rPr>
        <w:t xml:space="preserve"> анализ на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Billa</w:t>
      </w:r>
      <w:proofErr w:type="spellEnd"/>
    </w:p>
    <w:tbl>
      <w:tblPr>
        <w:tblStyle w:val="TableGrid0"/>
        <w:tblW w:w="9607" w:type="dxa"/>
        <w:tblInd w:w="-284" w:type="dxa"/>
        <w:tblCellMar>
          <w:top w:w="16" w:type="dxa"/>
          <w:left w:w="116" w:type="dxa"/>
          <w:right w:w="45" w:type="dxa"/>
        </w:tblCellMar>
        <w:tblLook w:val="04A0" w:firstRow="1" w:lastRow="0" w:firstColumn="1" w:lastColumn="0" w:noHBand="0" w:noVBand="1"/>
      </w:tblPr>
      <w:tblGrid>
        <w:gridCol w:w="4816"/>
        <w:gridCol w:w="4791"/>
      </w:tblGrid>
      <w:tr w:rsidR="00076BD1" w:rsidRPr="00076BD1" w:rsidTr="00076BD1">
        <w:trPr>
          <w:trHeight w:val="65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D1" w:rsidRPr="00076BD1" w:rsidRDefault="00076BD1" w:rsidP="00076BD1">
            <w:pPr>
              <w:spacing w:line="259" w:lineRule="auto"/>
              <w:ind w:left="342" w:right="226"/>
              <w:jc w:val="center"/>
              <w:rPr>
                <w:color w:val="000000"/>
                <w:sz w:val="28"/>
              </w:rPr>
            </w:pPr>
            <w:proofErr w:type="spellStart"/>
            <w:r w:rsidRPr="00076BD1">
              <w:rPr>
                <w:b/>
                <w:color w:val="000000"/>
                <w:sz w:val="28"/>
              </w:rPr>
              <w:t>Потенциални</w:t>
            </w:r>
            <w:proofErr w:type="spellEnd"/>
            <w:r w:rsidRPr="00076BD1">
              <w:rPr>
                <w:b/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b/>
                <w:color w:val="000000"/>
                <w:sz w:val="28"/>
              </w:rPr>
              <w:t>вътрешни</w:t>
            </w:r>
            <w:proofErr w:type="spellEnd"/>
            <w:r w:rsidRPr="00076BD1">
              <w:rPr>
                <w:b/>
                <w:color w:val="000000"/>
                <w:sz w:val="28"/>
              </w:rPr>
              <w:t xml:space="preserve">  </w:t>
            </w:r>
            <w:proofErr w:type="spellStart"/>
            <w:r w:rsidRPr="00076BD1">
              <w:rPr>
                <w:b/>
                <w:color w:val="000000"/>
                <w:sz w:val="28"/>
              </w:rPr>
              <w:t>силни</w:t>
            </w:r>
            <w:proofErr w:type="spellEnd"/>
            <w:r w:rsidRPr="00076BD1">
              <w:rPr>
                <w:b/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b/>
                <w:color w:val="000000"/>
                <w:sz w:val="28"/>
              </w:rPr>
              <w:t>страни</w:t>
            </w:r>
            <w:proofErr w:type="spellEnd"/>
            <w:r w:rsidRPr="00076BD1">
              <w:rPr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D1" w:rsidRPr="00076BD1" w:rsidRDefault="00076BD1" w:rsidP="00076BD1">
            <w:pPr>
              <w:spacing w:line="259" w:lineRule="auto"/>
              <w:ind w:left="351" w:right="234"/>
              <w:jc w:val="center"/>
              <w:rPr>
                <w:color w:val="000000"/>
                <w:sz w:val="28"/>
              </w:rPr>
            </w:pPr>
            <w:proofErr w:type="spellStart"/>
            <w:r w:rsidRPr="00076BD1">
              <w:rPr>
                <w:b/>
                <w:color w:val="000000"/>
                <w:sz w:val="28"/>
              </w:rPr>
              <w:t>Потенциални</w:t>
            </w:r>
            <w:proofErr w:type="spellEnd"/>
            <w:r w:rsidRPr="00076BD1">
              <w:rPr>
                <w:b/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b/>
                <w:color w:val="000000"/>
                <w:sz w:val="28"/>
              </w:rPr>
              <w:t>вътрешни</w:t>
            </w:r>
            <w:proofErr w:type="spellEnd"/>
            <w:r w:rsidRPr="00076BD1">
              <w:rPr>
                <w:b/>
                <w:color w:val="000000"/>
                <w:sz w:val="28"/>
              </w:rPr>
              <w:t xml:space="preserve">  </w:t>
            </w:r>
            <w:proofErr w:type="spellStart"/>
            <w:r w:rsidRPr="00076BD1">
              <w:rPr>
                <w:b/>
                <w:color w:val="000000"/>
                <w:sz w:val="28"/>
              </w:rPr>
              <w:t>слаби</w:t>
            </w:r>
            <w:proofErr w:type="spellEnd"/>
            <w:r w:rsidRPr="00076BD1">
              <w:rPr>
                <w:b/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b/>
                <w:color w:val="000000"/>
                <w:sz w:val="28"/>
              </w:rPr>
              <w:t>страни</w:t>
            </w:r>
            <w:proofErr w:type="spellEnd"/>
            <w:r w:rsidRPr="00076BD1">
              <w:rPr>
                <w:b/>
                <w:color w:val="000000"/>
                <w:sz w:val="28"/>
              </w:rPr>
              <w:t xml:space="preserve"> </w:t>
            </w:r>
          </w:p>
        </w:tc>
      </w:tr>
      <w:tr w:rsidR="00076BD1" w:rsidRPr="00076BD1" w:rsidTr="00076BD1">
        <w:trPr>
          <w:trHeight w:val="645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D1" w:rsidRPr="00076BD1" w:rsidRDefault="00076BD1" w:rsidP="00076BD1">
            <w:pPr>
              <w:spacing w:after="31" w:line="259" w:lineRule="auto"/>
              <w:ind w:left="286"/>
              <w:rPr>
                <w:color w:val="000000"/>
                <w:sz w:val="28"/>
              </w:rPr>
            </w:pPr>
            <w:r w:rsidRPr="00076BD1">
              <w:rPr>
                <w:color w:val="000000"/>
                <w:sz w:val="28"/>
              </w:rPr>
              <w:t xml:space="preserve"> </w:t>
            </w:r>
          </w:p>
          <w:p w:rsidR="00076BD1" w:rsidRPr="00076BD1" w:rsidRDefault="00076BD1" w:rsidP="00076BD1">
            <w:pPr>
              <w:numPr>
                <w:ilvl w:val="0"/>
                <w:numId w:val="28"/>
              </w:numPr>
              <w:spacing w:after="5" w:line="275" w:lineRule="auto"/>
              <w:ind w:right="3" w:hanging="283"/>
              <w:rPr>
                <w:color w:val="000000"/>
                <w:sz w:val="28"/>
              </w:rPr>
            </w:pPr>
            <w:proofErr w:type="spellStart"/>
            <w:r w:rsidRPr="00076BD1">
              <w:rPr>
                <w:color w:val="000000"/>
                <w:sz w:val="28"/>
              </w:rPr>
              <w:t>Пълна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компетентност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по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ключови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въпроси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</w:p>
          <w:p w:rsidR="00076BD1" w:rsidRPr="00076BD1" w:rsidRDefault="00076BD1" w:rsidP="00076BD1">
            <w:pPr>
              <w:numPr>
                <w:ilvl w:val="0"/>
                <w:numId w:val="28"/>
              </w:numPr>
              <w:spacing w:after="28" w:line="259" w:lineRule="auto"/>
              <w:ind w:right="3" w:hanging="283"/>
              <w:rPr>
                <w:color w:val="000000"/>
                <w:sz w:val="28"/>
              </w:rPr>
            </w:pPr>
            <w:proofErr w:type="spellStart"/>
            <w:r w:rsidRPr="00076BD1">
              <w:rPr>
                <w:color w:val="000000"/>
                <w:sz w:val="28"/>
              </w:rPr>
              <w:t>Достатъчни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финансови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ресурси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</w:p>
          <w:p w:rsidR="00076BD1" w:rsidRPr="00076BD1" w:rsidRDefault="00076BD1" w:rsidP="00076BD1">
            <w:pPr>
              <w:numPr>
                <w:ilvl w:val="0"/>
                <w:numId w:val="28"/>
              </w:numPr>
              <w:spacing w:after="4" w:line="277" w:lineRule="auto"/>
              <w:ind w:right="3" w:hanging="283"/>
              <w:rPr>
                <w:color w:val="000000"/>
                <w:sz w:val="28"/>
                <w:lang w:val="ru-RU"/>
              </w:rPr>
            </w:pPr>
            <w:proofErr w:type="spellStart"/>
            <w:r w:rsidRPr="00076BD1">
              <w:rPr>
                <w:color w:val="000000"/>
                <w:sz w:val="28"/>
                <w:lang w:val="ru-RU"/>
              </w:rPr>
              <w:t>Доброто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впечатление,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създадено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сред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клиентите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</w:t>
            </w:r>
            <w:proofErr w:type="gramStart"/>
            <w:r w:rsidRPr="00076BD1">
              <w:rPr>
                <w:color w:val="000000"/>
                <w:sz w:val="28"/>
                <w:lang w:val="ru-RU"/>
              </w:rPr>
              <w:t>на магазина</w:t>
            </w:r>
            <w:proofErr w:type="gramEnd"/>
            <w:r w:rsidRPr="00076BD1">
              <w:rPr>
                <w:color w:val="000000"/>
                <w:sz w:val="28"/>
                <w:lang w:val="ru-RU"/>
              </w:rPr>
              <w:t xml:space="preserve"> </w:t>
            </w:r>
          </w:p>
          <w:p w:rsidR="00076BD1" w:rsidRPr="00076BD1" w:rsidRDefault="00076BD1" w:rsidP="00076BD1">
            <w:pPr>
              <w:numPr>
                <w:ilvl w:val="0"/>
                <w:numId w:val="28"/>
              </w:numPr>
              <w:spacing w:after="31" w:line="259" w:lineRule="auto"/>
              <w:ind w:right="3" w:hanging="283"/>
              <w:rPr>
                <w:color w:val="000000"/>
                <w:sz w:val="28"/>
              </w:rPr>
            </w:pPr>
            <w:proofErr w:type="spellStart"/>
            <w:r w:rsidRPr="00076BD1">
              <w:rPr>
                <w:color w:val="000000"/>
                <w:sz w:val="28"/>
              </w:rPr>
              <w:t>Признат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лидер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на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пазара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</w:p>
          <w:p w:rsidR="00076BD1" w:rsidRPr="00076BD1" w:rsidRDefault="00076BD1" w:rsidP="00076BD1">
            <w:pPr>
              <w:numPr>
                <w:ilvl w:val="0"/>
                <w:numId w:val="28"/>
              </w:numPr>
              <w:spacing w:after="6" w:line="276" w:lineRule="auto"/>
              <w:ind w:right="3" w:hanging="283"/>
              <w:rPr>
                <w:color w:val="000000"/>
                <w:sz w:val="28"/>
              </w:rPr>
            </w:pPr>
            <w:proofErr w:type="spellStart"/>
            <w:r w:rsidRPr="00076BD1">
              <w:rPr>
                <w:color w:val="000000"/>
                <w:sz w:val="28"/>
              </w:rPr>
              <w:t>Добре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разработени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функционални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стратегии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</w:p>
          <w:p w:rsidR="00076BD1" w:rsidRPr="00076BD1" w:rsidRDefault="00076BD1" w:rsidP="00076BD1">
            <w:pPr>
              <w:numPr>
                <w:ilvl w:val="0"/>
                <w:numId w:val="28"/>
              </w:numPr>
              <w:spacing w:after="5" w:line="277" w:lineRule="auto"/>
              <w:ind w:right="3" w:hanging="283"/>
              <w:rPr>
                <w:color w:val="000000"/>
                <w:sz w:val="28"/>
              </w:rPr>
            </w:pPr>
            <w:proofErr w:type="spellStart"/>
            <w:r w:rsidRPr="00076BD1">
              <w:rPr>
                <w:color w:val="000000"/>
                <w:sz w:val="28"/>
              </w:rPr>
              <w:t>Икономии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от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мащабите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на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производството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</w:p>
          <w:p w:rsidR="00076BD1" w:rsidRPr="00076BD1" w:rsidRDefault="00076BD1" w:rsidP="00076BD1">
            <w:pPr>
              <w:numPr>
                <w:ilvl w:val="0"/>
                <w:numId w:val="28"/>
              </w:numPr>
              <w:spacing w:after="2" w:line="278" w:lineRule="auto"/>
              <w:ind w:right="3" w:hanging="283"/>
              <w:rPr>
                <w:color w:val="000000"/>
                <w:sz w:val="28"/>
                <w:lang w:val="ru-RU"/>
              </w:rPr>
            </w:pPr>
            <w:proofErr w:type="spellStart"/>
            <w:r w:rsidRPr="00076BD1">
              <w:rPr>
                <w:color w:val="000000"/>
                <w:sz w:val="28"/>
                <w:lang w:val="ru-RU"/>
              </w:rPr>
              <w:t>Умението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да се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избягва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силния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натиск </w:t>
            </w:r>
            <w:proofErr w:type="gramStart"/>
            <w:r w:rsidRPr="00076BD1">
              <w:rPr>
                <w:color w:val="000000"/>
                <w:sz w:val="28"/>
                <w:lang w:val="ru-RU"/>
              </w:rPr>
              <w:t>от страна</w:t>
            </w:r>
            <w:proofErr w:type="gramEnd"/>
            <w:r w:rsidRPr="00076BD1">
              <w:rPr>
                <w:color w:val="000000"/>
                <w:sz w:val="28"/>
                <w:lang w:val="ru-RU"/>
              </w:rPr>
              <w:t xml:space="preserve"> на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конкурентите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</w:t>
            </w:r>
          </w:p>
          <w:p w:rsidR="00076BD1" w:rsidRPr="00076BD1" w:rsidRDefault="00076BD1" w:rsidP="00076BD1">
            <w:pPr>
              <w:numPr>
                <w:ilvl w:val="0"/>
                <w:numId w:val="28"/>
              </w:numPr>
              <w:spacing w:after="31" w:line="259" w:lineRule="auto"/>
              <w:ind w:right="3" w:hanging="283"/>
              <w:rPr>
                <w:color w:val="000000"/>
                <w:sz w:val="28"/>
              </w:rPr>
            </w:pPr>
            <w:proofErr w:type="spellStart"/>
            <w:r w:rsidRPr="00076BD1">
              <w:rPr>
                <w:color w:val="000000"/>
                <w:sz w:val="28"/>
              </w:rPr>
              <w:t>Добри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рекламни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кампании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</w:p>
          <w:p w:rsidR="00076BD1" w:rsidRDefault="00076BD1" w:rsidP="00076BD1">
            <w:pPr>
              <w:numPr>
                <w:ilvl w:val="0"/>
                <w:numId w:val="28"/>
              </w:numPr>
              <w:spacing w:after="28" w:line="259" w:lineRule="auto"/>
              <w:ind w:right="3" w:hanging="283"/>
              <w:rPr>
                <w:color w:val="000000"/>
                <w:sz w:val="28"/>
              </w:rPr>
            </w:pPr>
            <w:proofErr w:type="spellStart"/>
            <w:r w:rsidRPr="00076BD1">
              <w:rPr>
                <w:color w:val="000000"/>
                <w:sz w:val="28"/>
              </w:rPr>
              <w:t>Проверен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мениджмънт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</w:p>
          <w:p w:rsidR="00076BD1" w:rsidRPr="00076BD1" w:rsidRDefault="00076BD1" w:rsidP="00076BD1">
            <w:pPr>
              <w:numPr>
                <w:ilvl w:val="0"/>
                <w:numId w:val="28"/>
              </w:numPr>
              <w:spacing w:after="28" w:line="259" w:lineRule="auto"/>
              <w:ind w:right="3" w:hanging="283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bg-BG"/>
              </w:rPr>
              <w:t>Филиали във всеки квартал на гр.София</w:t>
            </w:r>
          </w:p>
          <w:p w:rsidR="00076BD1" w:rsidRPr="00076BD1" w:rsidRDefault="00076BD1" w:rsidP="00076BD1">
            <w:pPr>
              <w:spacing w:after="4" w:line="276" w:lineRule="auto"/>
              <w:ind w:left="286" w:right="3"/>
              <w:rPr>
                <w:color w:val="000000"/>
                <w:sz w:val="28"/>
                <w:lang w:val="ru-RU"/>
              </w:rPr>
            </w:pP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D1" w:rsidRPr="00076BD1" w:rsidRDefault="00076BD1" w:rsidP="00076BD1">
            <w:pPr>
              <w:spacing w:after="30" w:line="259" w:lineRule="auto"/>
              <w:ind w:left="281"/>
              <w:rPr>
                <w:color w:val="000000"/>
                <w:sz w:val="28"/>
                <w:lang w:val="ru-RU"/>
              </w:rPr>
            </w:pPr>
            <w:r w:rsidRPr="00076BD1">
              <w:rPr>
                <w:color w:val="000000"/>
                <w:sz w:val="28"/>
                <w:lang w:val="ru-RU"/>
              </w:rPr>
              <w:t xml:space="preserve"> </w:t>
            </w:r>
          </w:p>
          <w:p w:rsidR="00076BD1" w:rsidRPr="00076BD1" w:rsidRDefault="00076BD1" w:rsidP="00076BD1">
            <w:pPr>
              <w:numPr>
                <w:ilvl w:val="0"/>
                <w:numId w:val="29"/>
              </w:numPr>
              <w:spacing w:after="28" w:line="259" w:lineRule="auto"/>
              <w:ind w:right="3" w:hanging="281"/>
              <w:rPr>
                <w:color w:val="000000"/>
                <w:sz w:val="28"/>
              </w:rPr>
            </w:pPr>
            <w:proofErr w:type="spellStart"/>
            <w:r w:rsidRPr="00076BD1">
              <w:rPr>
                <w:color w:val="000000"/>
                <w:sz w:val="28"/>
              </w:rPr>
              <w:t>Продуктите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са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стандартизирани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</w:p>
          <w:p w:rsidR="00076BD1" w:rsidRPr="00076BD1" w:rsidRDefault="00076BD1" w:rsidP="00076BD1">
            <w:pPr>
              <w:numPr>
                <w:ilvl w:val="0"/>
                <w:numId w:val="29"/>
              </w:numPr>
              <w:spacing w:after="3" w:line="277" w:lineRule="auto"/>
              <w:ind w:right="3" w:hanging="281"/>
              <w:rPr>
                <w:color w:val="000000"/>
                <w:sz w:val="28"/>
                <w:lang w:val="ru-RU"/>
              </w:rPr>
            </w:pPr>
            <w:proofErr w:type="spellStart"/>
            <w:r w:rsidRPr="00076BD1">
              <w:rPr>
                <w:color w:val="000000"/>
                <w:sz w:val="28"/>
                <w:lang w:val="ru-RU"/>
              </w:rPr>
              <w:t>Разчита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се на трети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страни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за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производството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на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продуктите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</w:t>
            </w:r>
          </w:p>
          <w:p w:rsidR="00076BD1" w:rsidRPr="00076BD1" w:rsidRDefault="00076BD1" w:rsidP="00076BD1">
            <w:pPr>
              <w:numPr>
                <w:ilvl w:val="0"/>
                <w:numId w:val="29"/>
              </w:numPr>
              <w:spacing w:after="29" w:line="259" w:lineRule="auto"/>
              <w:ind w:right="3" w:hanging="281"/>
              <w:rPr>
                <w:color w:val="000000"/>
                <w:sz w:val="28"/>
              </w:rPr>
            </w:pPr>
            <w:proofErr w:type="spellStart"/>
            <w:r w:rsidRPr="00076BD1">
              <w:rPr>
                <w:color w:val="000000"/>
                <w:sz w:val="28"/>
              </w:rPr>
              <w:t>Малка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печалба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от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продукт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r w:rsidRPr="00076BD1">
              <w:rPr>
                <w:color w:val="000000"/>
                <w:sz w:val="28"/>
                <w:lang w:val="ru-RU"/>
              </w:rPr>
              <w:t xml:space="preserve"> </w:t>
            </w:r>
          </w:p>
          <w:p w:rsidR="00076BD1" w:rsidRPr="00076BD1" w:rsidRDefault="00076BD1" w:rsidP="00076BD1">
            <w:pPr>
              <w:spacing w:line="259" w:lineRule="auto"/>
              <w:ind w:left="281" w:right="3"/>
              <w:rPr>
                <w:color w:val="000000"/>
                <w:sz w:val="28"/>
                <w:lang w:val="ru-RU"/>
              </w:rPr>
            </w:pPr>
          </w:p>
        </w:tc>
      </w:tr>
      <w:tr w:rsidR="00076BD1" w:rsidRPr="00076BD1" w:rsidTr="00076BD1">
        <w:trPr>
          <w:trHeight w:val="569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6BD1" w:rsidRPr="00076BD1" w:rsidRDefault="00076BD1" w:rsidP="00076BD1">
            <w:pPr>
              <w:spacing w:line="259" w:lineRule="auto"/>
              <w:jc w:val="both"/>
              <w:rPr>
                <w:color w:val="000000"/>
                <w:sz w:val="28"/>
              </w:rPr>
            </w:pPr>
            <w:proofErr w:type="spellStart"/>
            <w:r w:rsidRPr="00076BD1">
              <w:rPr>
                <w:b/>
                <w:color w:val="000000"/>
                <w:sz w:val="28"/>
              </w:rPr>
              <w:t>Потенциални</w:t>
            </w:r>
            <w:proofErr w:type="spellEnd"/>
            <w:r w:rsidRPr="00076BD1">
              <w:rPr>
                <w:b/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b/>
                <w:color w:val="000000"/>
                <w:sz w:val="28"/>
              </w:rPr>
              <w:t>външни</w:t>
            </w:r>
            <w:proofErr w:type="spellEnd"/>
            <w:r w:rsidRPr="00076BD1">
              <w:rPr>
                <w:b/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b/>
                <w:color w:val="000000"/>
                <w:sz w:val="28"/>
              </w:rPr>
              <w:t>възможности</w:t>
            </w:r>
            <w:proofErr w:type="spellEnd"/>
            <w:r w:rsidRPr="00076BD1">
              <w:rPr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6BD1" w:rsidRPr="00076BD1" w:rsidRDefault="00076BD1" w:rsidP="00076BD1">
            <w:pPr>
              <w:spacing w:line="259" w:lineRule="auto"/>
              <w:ind w:right="69"/>
              <w:jc w:val="center"/>
              <w:rPr>
                <w:color w:val="000000"/>
                <w:sz w:val="28"/>
              </w:rPr>
            </w:pPr>
            <w:proofErr w:type="spellStart"/>
            <w:r w:rsidRPr="00076BD1">
              <w:rPr>
                <w:b/>
                <w:color w:val="000000"/>
                <w:sz w:val="28"/>
              </w:rPr>
              <w:t>Потенциални</w:t>
            </w:r>
            <w:proofErr w:type="spellEnd"/>
            <w:r w:rsidRPr="00076BD1">
              <w:rPr>
                <w:b/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b/>
                <w:color w:val="000000"/>
                <w:sz w:val="28"/>
              </w:rPr>
              <w:t>външни</w:t>
            </w:r>
            <w:proofErr w:type="spellEnd"/>
            <w:r w:rsidRPr="00076BD1">
              <w:rPr>
                <w:b/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b/>
                <w:color w:val="000000"/>
                <w:sz w:val="28"/>
              </w:rPr>
              <w:t>заплахи</w:t>
            </w:r>
            <w:proofErr w:type="spellEnd"/>
            <w:r w:rsidRPr="00076BD1">
              <w:rPr>
                <w:b/>
                <w:color w:val="000000"/>
                <w:sz w:val="28"/>
              </w:rPr>
              <w:t xml:space="preserve"> </w:t>
            </w:r>
          </w:p>
        </w:tc>
      </w:tr>
      <w:tr w:rsidR="00076BD1" w:rsidRPr="00523E82" w:rsidTr="00076BD1">
        <w:trPr>
          <w:trHeight w:val="709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D1" w:rsidRPr="00076BD1" w:rsidRDefault="00076BD1" w:rsidP="00076BD1">
            <w:pPr>
              <w:spacing w:after="28" w:line="259" w:lineRule="auto"/>
              <w:ind w:left="310"/>
              <w:rPr>
                <w:color w:val="000000"/>
                <w:sz w:val="28"/>
              </w:rPr>
            </w:pPr>
            <w:r w:rsidRPr="00076BD1">
              <w:rPr>
                <w:color w:val="000000"/>
                <w:sz w:val="28"/>
              </w:rPr>
              <w:lastRenderedPageBreak/>
              <w:t xml:space="preserve"> </w:t>
            </w:r>
          </w:p>
          <w:p w:rsidR="00076BD1" w:rsidRPr="00076BD1" w:rsidRDefault="00076BD1" w:rsidP="00076BD1">
            <w:pPr>
              <w:numPr>
                <w:ilvl w:val="0"/>
                <w:numId w:val="30"/>
              </w:numPr>
              <w:spacing w:after="29" w:line="258" w:lineRule="auto"/>
              <w:ind w:left="309" w:right="3" w:hanging="283"/>
              <w:rPr>
                <w:color w:val="000000"/>
                <w:sz w:val="28"/>
                <w:lang w:val="ru-RU"/>
              </w:rPr>
            </w:pPr>
            <w:r w:rsidRPr="00076BD1">
              <w:rPr>
                <w:color w:val="000000"/>
                <w:sz w:val="28"/>
                <w:lang w:val="ru-RU"/>
              </w:rPr>
              <w:t xml:space="preserve">Способности да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използват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навиците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и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технологичното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ноухау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при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пускането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на нова продукция или нови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видове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вече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произвеждана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продукция </w:t>
            </w:r>
          </w:p>
          <w:p w:rsidR="00076BD1" w:rsidRPr="00076BD1" w:rsidRDefault="00076BD1" w:rsidP="00076BD1">
            <w:pPr>
              <w:numPr>
                <w:ilvl w:val="0"/>
                <w:numId w:val="30"/>
              </w:numPr>
              <w:spacing w:after="29" w:line="259" w:lineRule="auto"/>
              <w:ind w:left="309" w:right="3" w:hanging="283"/>
              <w:rPr>
                <w:color w:val="000000"/>
                <w:sz w:val="28"/>
              </w:rPr>
            </w:pPr>
            <w:proofErr w:type="spellStart"/>
            <w:r w:rsidRPr="00076BD1">
              <w:rPr>
                <w:color w:val="000000"/>
                <w:sz w:val="28"/>
              </w:rPr>
              <w:t>Създаване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на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лично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</w:rPr>
              <w:t>производство</w:t>
            </w:r>
            <w:proofErr w:type="spellEnd"/>
            <w:r w:rsidRPr="00076BD1">
              <w:rPr>
                <w:color w:val="000000"/>
                <w:sz w:val="28"/>
              </w:rPr>
              <w:t xml:space="preserve"> </w:t>
            </w:r>
          </w:p>
          <w:p w:rsidR="00076BD1" w:rsidRPr="00076BD1" w:rsidRDefault="00076BD1" w:rsidP="00076BD1">
            <w:pPr>
              <w:numPr>
                <w:ilvl w:val="0"/>
                <w:numId w:val="30"/>
              </w:numPr>
              <w:spacing w:after="29" w:line="258" w:lineRule="auto"/>
              <w:ind w:left="309" w:right="3" w:hanging="283"/>
              <w:rPr>
                <w:color w:val="000000"/>
                <w:sz w:val="28"/>
                <w:lang w:val="ru-RU"/>
              </w:rPr>
            </w:pPr>
            <w:proofErr w:type="spellStart"/>
            <w:r w:rsidRPr="00076BD1">
              <w:rPr>
                <w:color w:val="000000"/>
                <w:sz w:val="28"/>
                <w:lang w:val="ru-RU"/>
              </w:rPr>
              <w:t>Възможност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за ускорен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растеж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във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връзка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с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увеличаването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на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търсените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076BD1">
              <w:rPr>
                <w:color w:val="000000"/>
                <w:sz w:val="28"/>
                <w:lang w:val="ru-RU"/>
              </w:rPr>
              <w:t>продукти</w:t>
            </w:r>
            <w:proofErr w:type="spellEnd"/>
            <w:r w:rsidRPr="00076BD1">
              <w:rPr>
                <w:color w:val="000000"/>
                <w:sz w:val="28"/>
                <w:lang w:val="ru-RU"/>
              </w:rPr>
              <w:t xml:space="preserve"> </w:t>
            </w:r>
          </w:p>
          <w:p w:rsidR="00076BD1" w:rsidRPr="001709BD" w:rsidRDefault="00076BD1" w:rsidP="00076BD1">
            <w:pPr>
              <w:spacing w:line="259" w:lineRule="auto"/>
              <w:ind w:left="310"/>
              <w:rPr>
                <w:color w:val="000000"/>
                <w:sz w:val="28"/>
                <w:lang w:val="ru-RU"/>
              </w:rPr>
            </w:pP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D1" w:rsidRPr="00300519" w:rsidRDefault="00076BD1" w:rsidP="00076BD1">
            <w:pPr>
              <w:spacing w:after="28" w:line="259" w:lineRule="auto"/>
              <w:ind w:left="713"/>
              <w:rPr>
                <w:color w:val="000000"/>
                <w:sz w:val="28"/>
                <w:lang w:val="ru-RU"/>
              </w:rPr>
            </w:pPr>
            <w:r w:rsidRPr="00300519">
              <w:rPr>
                <w:color w:val="000000"/>
                <w:sz w:val="28"/>
                <w:lang w:val="ru-RU"/>
              </w:rPr>
              <w:t xml:space="preserve"> </w:t>
            </w:r>
          </w:p>
          <w:p w:rsidR="00076BD1" w:rsidRPr="00C02D2E" w:rsidRDefault="00076BD1" w:rsidP="00C02D2E">
            <w:pPr>
              <w:pStyle w:val="ListParagraph"/>
              <w:numPr>
                <w:ilvl w:val="0"/>
                <w:numId w:val="33"/>
              </w:numPr>
              <w:spacing w:after="5" w:line="276" w:lineRule="auto"/>
              <w:ind w:right="3"/>
              <w:rPr>
                <w:color w:val="000000"/>
                <w:sz w:val="28"/>
                <w:lang w:val="ru-RU"/>
              </w:rPr>
            </w:pPr>
            <w:proofErr w:type="spellStart"/>
            <w:r w:rsidRPr="00C02D2E">
              <w:rPr>
                <w:color w:val="000000"/>
                <w:sz w:val="28"/>
                <w:lang w:val="ru-RU"/>
              </w:rPr>
              <w:t>Излизане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на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пазара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на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други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конкуренти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с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по-ниски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разходи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. </w:t>
            </w:r>
          </w:p>
          <w:p w:rsidR="00076BD1" w:rsidRPr="00C02D2E" w:rsidRDefault="00076BD1" w:rsidP="00C02D2E">
            <w:pPr>
              <w:pStyle w:val="ListParagraph"/>
              <w:numPr>
                <w:ilvl w:val="0"/>
                <w:numId w:val="33"/>
              </w:numPr>
              <w:spacing w:after="6" w:line="276" w:lineRule="auto"/>
              <w:ind w:right="3"/>
              <w:rPr>
                <w:color w:val="000000"/>
                <w:sz w:val="28"/>
                <w:lang w:val="ru-RU"/>
              </w:rPr>
            </w:pPr>
            <w:proofErr w:type="spellStart"/>
            <w:r w:rsidRPr="00C02D2E">
              <w:rPr>
                <w:color w:val="000000"/>
                <w:sz w:val="28"/>
                <w:lang w:val="ru-RU"/>
              </w:rPr>
              <w:t>Увеличаване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на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продажбата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на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продуктите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– заместители </w:t>
            </w:r>
          </w:p>
          <w:p w:rsidR="00076BD1" w:rsidRPr="00C02D2E" w:rsidRDefault="00076BD1" w:rsidP="00C02D2E">
            <w:pPr>
              <w:pStyle w:val="ListParagraph"/>
              <w:numPr>
                <w:ilvl w:val="0"/>
                <w:numId w:val="33"/>
              </w:numPr>
              <w:spacing w:after="28"/>
              <w:ind w:right="3"/>
              <w:rPr>
                <w:color w:val="000000"/>
                <w:sz w:val="28"/>
                <w:lang w:val="ru-RU"/>
              </w:rPr>
            </w:pPr>
            <w:proofErr w:type="spellStart"/>
            <w:r w:rsidRPr="00C02D2E">
              <w:rPr>
                <w:color w:val="000000"/>
                <w:sz w:val="28"/>
                <w:lang w:val="ru-RU"/>
              </w:rPr>
              <w:t>Бавно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разширяване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на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пазара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</w:t>
            </w:r>
          </w:p>
          <w:p w:rsidR="00076BD1" w:rsidRPr="00C02D2E" w:rsidRDefault="00076BD1" w:rsidP="00C02D2E">
            <w:pPr>
              <w:pStyle w:val="ListParagraph"/>
              <w:numPr>
                <w:ilvl w:val="0"/>
                <w:numId w:val="33"/>
              </w:numPr>
              <w:spacing w:after="4" w:line="277" w:lineRule="auto"/>
              <w:ind w:right="3"/>
              <w:rPr>
                <w:color w:val="000000"/>
                <w:sz w:val="28"/>
                <w:lang w:val="ru-RU"/>
              </w:rPr>
            </w:pPr>
            <w:proofErr w:type="spellStart"/>
            <w:r w:rsidRPr="00C02D2E">
              <w:rPr>
                <w:color w:val="000000"/>
                <w:sz w:val="28"/>
                <w:lang w:val="ru-RU"/>
              </w:rPr>
              <w:t>Нарастваща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взискателност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на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клиентите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и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доставчиците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</w:t>
            </w:r>
          </w:p>
          <w:p w:rsidR="00076BD1" w:rsidRPr="00C02D2E" w:rsidRDefault="00076BD1" w:rsidP="00C02D2E">
            <w:pPr>
              <w:pStyle w:val="ListParagraph"/>
              <w:numPr>
                <w:ilvl w:val="0"/>
                <w:numId w:val="33"/>
              </w:numPr>
              <w:spacing w:after="31" w:line="258" w:lineRule="auto"/>
              <w:ind w:right="3"/>
              <w:rPr>
                <w:color w:val="000000"/>
                <w:sz w:val="28"/>
                <w:lang w:val="ru-RU"/>
              </w:rPr>
            </w:pPr>
            <w:r w:rsidRPr="00C02D2E">
              <w:rPr>
                <w:color w:val="000000"/>
                <w:sz w:val="28"/>
                <w:lang w:val="ru-RU"/>
              </w:rPr>
              <w:t xml:space="preserve">Неблагоприятно изменение на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потребностите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и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вкусовете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на </w:t>
            </w:r>
            <w:proofErr w:type="spellStart"/>
            <w:r w:rsidRPr="00C02D2E">
              <w:rPr>
                <w:color w:val="000000"/>
                <w:sz w:val="28"/>
                <w:lang w:val="ru-RU"/>
              </w:rPr>
              <w:t>купувачите</w:t>
            </w:r>
            <w:proofErr w:type="spellEnd"/>
            <w:r w:rsidRPr="00C02D2E">
              <w:rPr>
                <w:color w:val="000000"/>
                <w:sz w:val="28"/>
                <w:lang w:val="ru-RU"/>
              </w:rPr>
              <w:t xml:space="preserve"> </w:t>
            </w:r>
          </w:p>
          <w:p w:rsidR="00076BD1" w:rsidRPr="00C02D2E" w:rsidRDefault="00076BD1" w:rsidP="00076BD1">
            <w:pPr>
              <w:spacing w:line="259" w:lineRule="auto"/>
              <w:ind w:left="713"/>
              <w:rPr>
                <w:color w:val="000000"/>
                <w:sz w:val="28"/>
                <w:lang w:val="ru-RU"/>
              </w:rPr>
            </w:pPr>
          </w:p>
        </w:tc>
      </w:tr>
    </w:tbl>
    <w:p w:rsidR="00BA21B7" w:rsidRDefault="00BA21B7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BA21B7" w:rsidRDefault="00BA21B7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BA21B7" w:rsidRDefault="00BA21B7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BA21B7" w:rsidRDefault="009B2749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2.2.</w:t>
      </w:r>
      <w:r w:rsidRPr="009B2749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 xml:space="preserve">IFE матрица – оценка на </w:t>
      </w:r>
      <w:proofErr w:type="spellStart"/>
      <w:r w:rsidRPr="009B2749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вътрешните</w:t>
      </w:r>
      <w:proofErr w:type="spellEnd"/>
      <w:r w:rsidRPr="009B2749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фактори</w:t>
      </w:r>
      <w:proofErr w:type="spellEnd"/>
      <w:r w:rsidRPr="009B2749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.</w:t>
      </w:r>
    </w:p>
    <w:p w:rsidR="00BA21B7" w:rsidRDefault="00BA21B7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BA21B7" w:rsidRDefault="00BA21B7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9B2749" w:rsidRPr="009B2749" w:rsidRDefault="009B2749" w:rsidP="009B2749">
      <w:pPr>
        <w:spacing w:after="0"/>
        <w:ind w:left="10" w:right="6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9B2749">
        <w:rPr>
          <w:rFonts w:ascii="Times New Roman" w:eastAsia="Times New Roman" w:hAnsi="Times New Roman" w:cs="Times New Roman"/>
          <w:i/>
          <w:color w:val="000000"/>
          <w:sz w:val="24"/>
        </w:rPr>
        <w:t>Таблица</w:t>
      </w:r>
      <w:proofErr w:type="spellEnd"/>
      <w:r w:rsidRPr="009B2749">
        <w:rPr>
          <w:rFonts w:ascii="Times New Roman" w:eastAsia="Times New Roman" w:hAnsi="Times New Roman" w:cs="Times New Roman"/>
          <w:i/>
          <w:color w:val="000000"/>
          <w:sz w:val="24"/>
        </w:rPr>
        <w:t xml:space="preserve"> 1.2. IFE </w:t>
      </w:r>
      <w:proofErr w:type="spellStart"/>
      <w:r w:rsidRPr="009B2749">
        <w:rPr>
          <w:rFonts w:ascii="Times New Roman" w:eastAsia="Times New Roman" w:hAnsi="Times New Roman" w:cs="Times New Roman"/>
          <w:i/>
          <w:color w:val="000000"/>
          <w:sz w:val="24"/>
        </w:rPr>
        <w:t>матрица</w:t>
      </w:r>
      <w:proofErr w:type="spellEnd"/>
      <w:r w:rsidRPr="009B2749"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i/>
          <w:color w:val="000000"/>
          <w:sz w:val="24"/>
        </w:rPr>
        <w:t>за</w:t>
      </w:r>
      <w:proofErr w:type="spellEnd"/>
      <w:r w:rsidRPr="009B2749"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Billa</w:t>
      </w:r>
      <w:proofErr w:type="spellEnd"/>
    </w:p>
    <w:tbl>
      <w:tblPr>
        <w:tblStyle w:val="TableGrid0"/>
        <w:tblW w:w="9517" w:type="dxa"/>
        <w:tblInd w:w="-293" w:type="dxa"/>
        <w:tblCellMar>
          <w:top w:w="16" w:type="dxa"/>
          <w:right w:w="2" w:type="dxa"/>
        </w:tblCellMar>
        <w:tblLook w:val="04A0" w:firstRow="1" w:lastRow="0" w:firstColumn="1" w:lastColumn="0" w:noHBand="0" w:noVBand="1"/>
      </w:tblPr>
      <w:tblGrid>
        <w:gridCol w:w="3836"/>
        <w:gridCol w:w="1846"/>
        <w:gridCol w:w="151"/>
        <w:gridCol w:w="1697"/>
        <w:gridCol w:w="1987"/>
      </w:tblGrid>
      <w:tr w:rsidR="009B2749" w:rsidRPr="009B2749" w:rsidTr="009B2749">
        <w:trPr>
          <w:trHeight w:val="993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9B2749" w:rsidRPr="009B2749" w:rsidRDefault="009B2749" w:rsidP="009B2749">
            <w:pPr>
              <w:spacing w:line="259" w:lineRule="auto"/>
              <w:ind w:left="149"/>
              <w:rPr>
                <w:color w:val="000000"/>
                <w:sz w:val="28"/>
              </w:rPr>
            </w:pPr>
            <w:proofErr w:type="spellStart"/>
            <w:r w:rsidRPr="009B2749">
              <w:rPr>
                <w:color w:val="000000"/>
                <w:sz w:val="28"/>
              </w:rPr>
              <w:t>Ключови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вътрешни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фактори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9B2749" w:rsidRPr="009B2749" w:rsidRDefault="009B2749" w:rsidP="009B2749">
            <w:pPr>
              <w:spacing w:line="259" w:lineRule="auto"/>
              <w:jc w:val="center"/>
              <w:rPr>
                <w:color w:val="000000"/>
                <w:sz w:val="28"/>
              </w:rPr>
            </w:pPr>
            <w:proofErr w:type="spellStart"/>
            <w:r w:rsidRPr="009B2749">
              <w:rPr>
                <w:color w:val="000000"/>
                <w:sz w:val="28"/>
              </w:rPr>
              <w:t>Теглови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коефициент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9B2749" w:rsidRPr="009B2749" w:rsidRDefault="009B2749" w:rsidP="009B2749">
            <w:pPr>
              <w:spacing w:line="259" w:lineRule="auto"/>
              <w:jc w:val="center"/>
              <w:rPr>
                <w:color w:val="000000"/>
                <w:sz w:val="28"/>
              </w:rPr>
            </w:pPr>
            <w:proofErr w:type="spellStart"/>
            <w:r w:rsidRPr="009B2749">
              <w:rPr>
                <w:color w:val="000000"/>
                <w:sz w:val="28"/>
              </w:rPr>
              <w:t>Експертна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оценка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9B2749" w:rsidRPr="009B2749" w:rsidRDefault="009B2749" w:rsidP="009B2749">
            <w:pPr>
              <w:spacing w:line="259" w:lineRule="auto"/>
              <w:jc w:val="center"/>
              <w:rPr>
                <w:color w:val="000000"/>
                <w:sz w:val="28"/>
              </w:rPr>
            </w:pPr>
            <w:proofErr w:type="spellStart"/>
            <w:r w:rsidRPr="009B2749">
              <w:rPr>
                <w:color w:val="000000"/>
                <w:sz w:val="28"/>
              </w:rPr>
              <w:t>Претеглена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оценка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</w:tr>
      <w:tr w:rsidR="009B2749" w:rsidRPr="009B2749" w:rsidTr="009B2749">
        <w:trPr>
          <w:trHeight w:val="421"/>
        </w:trPr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7CAAC" w:themeFill="accent2" w:themeFillTint="66"/>
          </w:tcPr>
          <w:p w:rsidR="009B2749" w:rsidRPr="009B2749" w:rsidRDefault="009B2749" w:rsidP="009B2749">
            <w:pPr>
              <w:spacing w:line="259" w:lineRule="auto"/>
              <w:ind w:left="2636"/>
              <w:rPr>
                <w:color w:val="000000"/>
                <w:sz w:val="28"/>
              </w:rPr>
            </w:pPr>
            <w:proofErr w:type="spellStart"/>
            <w:r w:rsidRPr="009B2749">
              <w:rPr>
                <w:b/>
                <w:color w:val="000000"/>
                <w:sz w:val="28"/>
                <w:u w:val="single" w:color="000000"/>
              </w:rPr>
              <w:t>Силни</w:t>
            </w:r>
            <w:proofErr w:type="spellEnd"/>
            <w:r w:rsidRPr="009B2749">
              <w:rPr>
                <w:b/>
                <w:color w:val="000000"/>
                <w:sz w:val="28"/>
                <w:u w:val="single" w:color="000000"/>
              </w:rPr>
              <w:t xml:space="preserve"> </w:t>
            </w:r>
            <w:proofErr w:type="spellStart"/>
            <w:r w:rsidRPr="009B2749">
              <w:rPr>
                <w:b/>
                <w:color w:val="000000"/>
                <w:sz w:val="28"/>
                <w:u w:val="single" w:color="000000"/>
              </w:rPr>
              <w:t>страни</w:t>
            </w:r>
            <w:proofErr w:type="spellEnd"/>
            <w:r w:rsidRPr="009B2749">
              <w:rPr>
                <w:b/>
                <w:color w:val="000000"/>
                <w:sz w:val="28"/>
                <w:u w:val="single" w:color="000000"/>
              </w:rPr>
              <w:t xml:space="preserve"> </w:t>
            </w:r>
            <w:proofErr w:type="spellStart"/>
            <w:r w:rsidRPr="009B2749">
              <w:rPr>
                <w:b/>
                <w:color w:val="000000"/>
                <w:sz w:val="28"/>
                <w:u w:val="single" w:color="000000"/>
              </w:rPr>
              <w:t>на</w:t>
            </w:r>
            <w:proofErr w:type="spellEnd"/>
            <w:r w:rsidRPr="009B2749">
              <w:rPr>
                <w:b/>
                <w:color w:val="000000"/>
                <w:sz w:val="28"/>
                <w:u w:val="single" w:color="000000"/>
              </w:rPr>
              <w:t xml:space="preserve"> </w:t>
            </w:r>
            <w:proofErr w:type="spellStart"/>
            <w:r w:rsidRPr="009B2749">
              <w:rPr>
                <w:b/>
                <w:color w:val="000000"/>
                <w:sz w:val="28"/>
                <w:u w:val="single" w:color="000000"/>
              </w:rPr>
              <w:t>организацията</w:t>
            </w:r>
            <w:proofErr w:type="spellEnd"/>
            <w:r w:rsidRPr="009B2749">
              <w:rPr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9B2749" w:rsidRPr="009B2749" w:rsidRDefault="009B2749" w:rsidP="009B2749">
            <w:pPr>
              <w:spacing w:after="160" w:line="259" w:lineRule="auto"/>
              <w:rPr>
                <w:color w:val="000000"/>
                <w:sz w:val="28"/>
              </w:rPr>
            </w:pPr>
          </w:p>
        </w:tc>
      </w:tr>
      <w:tr w:rsidR="009B2749" w:rsidRPr="009B2749" w:rsidTr="009B2749">
        <w:trPr>
          <w:trHeight w:val="335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1. </w:t>
            </w:r>
            <w:proofErr w:type="spellStart"/>
            <w:r w:rsidRPr="009B2749">
              <w:rPr>
                <w:color w:val="000000"/>
                <w:sz w:val="28"/>
              </w:rPr>
              <w:t>Репутация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3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0,35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41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4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3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1,40 </w:t>
            </w:r>
          </w:p>
        </w:tc>
      </w:tr>
      <w:tr w:rsidR="009B2749" w:rsidRPr="009B2749" w:rsidTr="009B2749">
        <w:trPr>
          <w:trHeight w:val="331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2. </w:t>
            </w:r>
            <w:proofErr w:type="spellStart"/>
            <w:r w:rsidRPr="009B2749">
              <w:rPr>
                <w:color w:val="000000"/>
                <w:sz w:val="28"/>
              </w:rPr>
              <w:t>Компетентност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3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0,25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41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5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3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1,25 </w:t>
            </w:r>
          </w:p>
        </w:tc>
      </w:tr>
      <w:tr w:rsidR="009B2749" w:rsidRPr="009B2749" w:rsidTr="009B2749">
        <w:trPr>
          <w:trHeight w:val="331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3. </w:t>
            </w:r>
            <w:proofErr w:type="spellStart"/>
            <w:r w:rsidRPr="009B2749">
              <w:rPr>
                <w:color w:val="000000"/>
                <w:sz w:val="28"/>
              </w:rPr>
              <w:t>Финансова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ефективност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3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0,15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41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4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3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0,60 </w:t>
            </w:r>
          </w:p>
        </w:tc>
      </w:tr>
      <w:tr w:rsidR="009B2749" w:rsidRPr="009B2749" w:rsidTr="009B2749">
        <w:trPr>
          <w:trHeight w:val="334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lastRenderedPageBreak/>
              <w:t xml:space="preserve">4. </w:t>
            </w:r>
            <w:proofErr w:type="spellStart"/>
            <w:r w:rsidRPr="009B2749">
              <w:rPr>
                <w:color w:val="000000"/>
                <w:sz w:val="28"/>
              </w:rPr>
              <w:t>Добър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маркетинг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3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0,15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41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4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3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0,60 </w:t>
            </w:r>
          </w:p>
        </w:tc>
      </w:tr>
      <w:tr w:rsidR="009B2749" w:rsidRPr="009B2749" w:rsidTr="009B2749">
        <w:trPr>
          <w:trHeight w:val="332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5. </w:t>
            </w:r>
            <w:proofErr w:type="spellStart"/>
            <w:r w:rsidRPr="009B2749">
              <w:rPr>
                <w:color w:val="000000"/>
                <w:sz w:val="28"/>
              </w:rPr>
              <w:t>Опит</w:t>
            </w:r>
            <w:proofErr w:type="spellEnd"/>
            <w:r w:rsidRPr="009B2749">
              <w:rPr>
                <w:color w:val="000000"/>
                <w:sz w:val="28"/>
              </w:rPr>
              <w:t xml:space="preserve"> в </w:t>
            </w:r>
            <w:proofErr w:type="spellStart"/>
            <w:r w:rsidRPr="009B2749">
              <w:rPr>
                <w:color w:val="000000"/>
                <w:sz w:val="28"/>
              </w:rPr>
              <w:t>дейността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3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0,10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41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5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3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0,50 </w:t>
            </w:r>
          </w:p>
        </w:tc>
      </w:tr>
      <w:tr w:rsidR="009B2749" w:rsidRPr="009B2749" w:rsidTr="002F516F">
        <w:trPr>
          <w:trHeight w:val="475"/>
        </w:trPr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B2749" w:rsidRPr="009B2749" w:rsidRDefault="009B2749" w:rsidP="009B2749">
            <w:pPr>
              <w:spacing w:line="259" w:lineRule="auto"/>
              <w:ind w:right="68"/>
              <w:jc w:val="right"/>
              <w:rPr>
                <w:color w:val="000000"/>
                <w:sz w:val="28"/>
                <w:lang w:val="ru-RU"/>
              </w:rPr>
            </w:pPr>
            <w:r w:rsidRPr="009B2749">
              <w:rPr>
                <w:i/>
                <w:color w:val="000000"/>
                <w:sz w:val="28"/>
                <w:lang w:val="ru-RU"/>
              </w:rPr>
              <w:t xml:space="preserve">Обща оценка за </w:t>
            </w:r>
            <w:proofErr w:type="spellStart"/>
            <w:r w:rsidRPr="009B2749">
              <w:rPr>
                <w:i/>
                <w:color w:val="000000"/>
                <w:sz w:val="28"/>
                <w:lang w:val="ru-RU"/>
              </w:rPr>
              <w:t>силни</w:t>
            </w:r>
            <w:proofErr w:type="spellEnd"/>
            <w:r w:rsidRPr="009B2749">
              <w:rPr>
                <w:i/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9B2749">
              <w:rPr>
                <w:i/>
                <w:color w:val="000000"/>
                <w:sz w:val="28"/>
                <w:lang w:val="ru-RU"/>
              </w:rPr>
              <w:t>страни</w:t>
            </w:r>
            <w:proofErr w:type="spellEnd"/>
            <w:r w:rsidRPr="009B2749">
              <w:rPr>
                <w:i/>
                <w:color w:val="000000"/>
                <w:sz w:val="28"/>
                <w:lang w:val="ru-RU"/>
              </w:rPr>
              <w:t xml:space="preserve">: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9B2749" w:rsidRPr="009B2749" w:rsidRDefault="009B2749" w:rsidP="009B2749">
            <w:pPr>
              <w:spacing w:line="259" w:lineRule="auto"/>
              <w:ind w:right="34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4,35 </w:t>
            </w:r>
          </w:p>
        </w:tc>
      </w:tr>
      <w:tr w:rsidR="009B2749" w:rsidRPr="009B2749" w:rsidTr="009B2749">
        <w:trPr>
          <w:trHeight w:val="418"/>
        </w:trPr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5050"/>
          </w:tcPr>
          <w:p w:rsidR="009B2749" w:rsidRPr="009B2749" w:rsidRDefault="009B2749" w:rsidP="009B2749">
            <w:pPr>
              <w:spacing w:line="259" w:lineRule="auto"/>
              <w:ind w:left="2768"/>
              <w:rPr>
                <w:color w:val="000000"/>
                <w:sz w:val="28"/>
              </w:rPr>
            </w:pPr>
            <w:proofErr w:type="spellStart"/>
            <w:r w:rsidRPr="009B2749">
              <w:rPr>
                <w:b/>
                <w:color w:val="000000"/>
                <w:sz w:val="28"/>
                <w:u w:val="single" w:color="000000"/>
              </w:rPr>
              <w:t>Слаби</w:t>
            </w:r>
            <w:proofErr w:type="spellEnd"/>
            <w:r w:rsidRPr="009B2749">
              <w:rPr>
                <w:b/>
                <w:color w:val="000000"/>
                <w:sz w:val="28"/>
                <w:u w:val="single" w:color="000000"/>
              </w:rPr>
              <w:t xml:space="preserve"> </w:t>
            </w:r>
            <w:proofErr w:type="spellStart"/>
            <w:r w:rsidRPr="009B2749">
              <w:rPr>
                <w:b/>
                <w:color w:val="000000"/>
                <w:sz w:val="28"/>
                <w:u w:val="single" w:color="000000"/>
              </w:rPr>
              <w:t>страни</w:t>
            </w:r>
            <w:proofErr w:type="spellEnd"/>
            <w:r w:rsidRPr="009B2749">
              <w:rPr>
                <w:b/>
                <w:color w:val="000000"/>
                <w:sz w:val="28"/>
                <w:u w:val="single" w:color="000000"/>
              </w:rPr>
              <w:t xml:space="preserve"> </w:t>
            </w:r>
            <w:proofErr w:type="spellStart"/>
            <w:r w:rsidRPr="009B2749">
              <w:rPr>
                <w:b/>
                <w:color w:val="000000"/>
                <w:sz w:val="28"/>
                <w:u w:val="single" w:color="000000"/>
              </w:rPr>
              <w:t>на</w:t>
            </w:r>
            <w:proofErr w:type="spellEnd"/>
            <w:r w:rsidRPr="009B2749">
              <w:rPr>
                <w:b/>
                <w:color w:val="000000"/>
                <w:sz w:val="28"/>
                <w:u w:val="single" w:color="000000"/>
              </w:rPr>
              <w:t xml:space="preserve"> </w:t>
            </w:r>
            <w:proofErr w:type="spellStart"/>
            <w:r w:rsidRPr="009B2749">
              <w:rPr>
                <w:b/>
                <w:color w:val="000000"/>
                <w:sz w:val="28"/>
                <w:u w:val="single" w:color="000000"/>
              </w:rPr>
              <w:t>организацията</w:t>
            </w:r>
            <w:proofErr w:type="spellEnd"/>
            <w:r w:rsidRPr="009B2749">
              <w:rPr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:rsidR="009B2749" w:rsidRPr="009B2749" w:rsidRDefault="009B2749" w:rsidP="009B2749">
            <w:pPr>
              <w:spacing w:after="160" w:line="259" w:lineRule="auto"/>
              <w:rPr>
                <w:color w:val="000000"/>
                <w:sz w:val="28"/>
              </w:rPr>
            </w:pPr>
          </w:p>
        </w:tc>
      </w:tr>
      <w:tr w:rsidR="009B2749" w:rsidRPr="009B2749" w:rsidTr="009B2749">
        <w:trPr>
          <w:trHeight w:val="335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left="113"/>
              <w:jc w:val="both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1. </w:t>
            </w:r>
            <w:proofErr w:type="spellStart"/>
            <w:r w:rsidRPr="009B2749">
              <w:rPr>
                <w:color w:val="000000"/>
                <w:sz w:val="28"/>
              </w:rPr>
              <w:t>Зависимост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от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трети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страни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7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0,33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4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4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1,32 </w:t>
            </w:r>
          </w:p>
        </w:tc>
      </w:tr>
      <w:tr w:rsidR="009B2749" w:rsidRPr="009B2749" w:rsidTr="009B2749">
        <w:trPr>
          <w:trHeight w:val="331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left="113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2. </w:t>
            </w:r>
            <w:proofErr w:type="spellStart"/>
            <w:r w:rsidRPr="009B2749">
              <w:rPr>
                <w:color w:val="000000"/>
                <w:sz w:val="28"/>
              </w:rPr>
              <w:t>Ниско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качество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7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0,27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4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3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0,81 </w:t>
            </w:r>
          </w:p>
        </w:tc>
      </w:tr>
      <w:tr w:rsidR="009B2749" w:rsidRPr="009B2749" w:rsidTr="009B2749">
        <w:trPr>
          <w:trHeight w:val="331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left="113"/>
              <w:jc w:val="both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3. </w:t>
            </w:r>
            <w:proofErr w:type="spellStart"/>
            <w:r w:rsidRPr="009B2749">
              <w:rPr>
                <w:color w:val="000000"/>
                <w:sz w:val="28"/>
              </w:rPr>
              <w:t>Стандартизирани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продукти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6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4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2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0,40 </w:t>
            </w:r>
          </w:p>
        </w:tc>
      </w:tr>
      <w:tr w:rsidR="009B2749" w:rsidRPr="009B2749" w:rsidTr="009B2749">
        <w:trPr>
          <w:trHeight w:val="334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left="113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4. </w:t>
            </w:r>
            <w:proofErr w:type="spellStart"/>
            <w:r w:rsidRPr="009B2749">
              <w:rPr>
                <w:color w:val="000000"/>
                <w:sz w:val="28"/>
              </w:rPr>
              <w:t>Затруднения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за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клиентите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7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0,12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4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2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0,24 </w:t>
            </w:r>
          </w:p>
        </w:tc>
      </w:tr>
      <w:tr w:rsidR="009B2749" w:rsidRPr="009B2749" w:rsidTr="009B2749">
        <w:trPr>
          <w:trHeight w:val="332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left="113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5. </w:t>
            </w:r>
            <w:proofErr w:type="spellStart"/>
            <w:r w:rsidRPr="009B2749">
              <w:rPr>
                <w:color w:val="000000"/>
                <w:sz w:val="28"/>
              </w:rPr>
              <w:t>Ниска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доходност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7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0,08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4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2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0,16 </w:t>
            </w:r>
          </w:p>
        </w:tc>
      </w:tr>
      <w:tr w:rsidR="009B2749" w:rsidRPr="009B2749" w:rsidTr="002F516F">
        <w:trPr>
          <w:trHeight w:val="462"/>
        </w:trPr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B2749" w:rsidRPr="009B2749" w:rsidRDefault="009B2749" w:rsidP="009B2749">
            <w:pPr>
              <w:spacing w:line="259" w:lineRule="auto"/>
              <w:jc w:val="right"/>
              <w:rPr>
                <w:color w:val="000000"/>
                <w:sz w:val="28"/>
                <w:lang w:val="ru-RU"/>
              </w:rPr>
            </w:pPr>
            <w:r w:rsidRPr="009B2749">
              <w:rPr>
                <w:i/>
                <w:color w:val="000000"/>
                <w:sz w:val="28"/>
                <w:lang w:val="ru-RU"/>
              </w:rPr>
              <w:t xml:space="preserve">Обща оценка за </w:t>
            </w:r>
            <w:proofErr w:type="spellStart"/>
            <w:r w:rsidRPr="009B2749">
              <w:rPr>
                <w:i/>
                <w:color w:val="000000"/>
                <w:sz w:val="28"/>
                <w:lang w:val="ru-RU"/>
              </w:rPr>
              <w:t>слаби</w:t>
            </w:r>
            <w:proofErr w:type="spellEnd"/>
            <w:r w:rsidRPr="009B2749">
              <w:rPr>
                <w:i/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9B2749">
              <w:rPr>
                <w:i/>
                <w:color w:val="000000"/>
                <w:sz w:val="28"/>
                <w:lang w:val="ru-RU"/>
              </w:rPr>
              <w:t>страни</w:t>
            </w:r>
            <w:proofErr w:type="spellEnd"/>
            <w:r w:rsidRPr="009B2749">
              <w:rPr>
                <w:i/>
                <w:color w:val="000000"/>
                <w:sz w:val="28"/>
                <w:lang w:val="ru-RU"/>
              </w:rPr>
              <w:t>: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:rsidR="009B2749" w:rsidRPr="009B2749" w:rsidRDefault="009B2749" w:rsidP="009B2749">
            <w:pPr>
              <w:tabs>
                <w:tab w:val="center" w:pos="988"/>
              </w:tabs>
              <w:spacing w:line="259" w:lineRule="auto"/>
              <w:ind w:left="-5"/>
              <w:rPr>
                <w:color w:val="000000"/>
                <w:sz w:val="28"/>
              </w:rPr>
            </w:pPr>
            <w:r w:rsidRPr="009B2749">
              <w:rPr>
                <w:i/>
                <w:color w:val="000000"/>
                <w:sz w:val="28"/>
                <w:lang w:val="ru-RU"/>
              </w:rPr>
              <w:t xml:space="preserve"> </w:t>
            </w:r>
            <w:r w:rsidRPr="009B2749">
              <w:rPr>
                <w:i/>
                <w:color w:val="000000"/>
                <w:sz w:val="28"/>
                <w:lang w:val="ru-RU"/>
              </w:rPr>
              <w:tab/>
            </w:r>
            <w:r w:rsidRPr="009B2749">
              <w:rPr>
                <w:color w:val="000000"/>
                <w:sz w:val="28"/>
              </w:rPr>
              <w:t xml:space="preserve">2,93 </w:t>
            </w:r>
          </w:p>
        </w:tc>
      </w:tr>
      <w:tr w:rsidR="009B2749" w:rsidRPr="009B2749" w:rsidTr="009B2749">
        <w:trPr>
          <w:trHeight w:val="652"/>
        </w:trPr>
        <w:tc>
          <w:tcPr>
            <w:tcW w:w="7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B2749" w:rsidRPr="009B2749" w:rsidRDefault="009B2749" w:rsidP="009B2749">
            <w:pPr>
              <w:spacing w:line="259" w:lineRule="auto"/>
              <w:jc w:val="right"/>
              <w:rPr>
                <w:color w:val="000000"/>
                <w:sz w:val="28"/>
                <w:lang w:val="ru-RU"/>
              </w:rPr>
            </w:pPr>
            <w:proofErr w:type="spellStart"/>
            <w:r w:rsidRPr="009B2749">
              <w:rPr>
                <w:b/>
                <w:i/>
                <w:color w:val="000000"/>
                <w:sz w:val="28"/>
                <w:lang w:val="ru-RU"/>
              </w:rPr>
              <w:t>Обобщаваща</w:t>
            </w:r>
            <w:proofErr w:type="spellEnd"/>
            <w:r w:rsidRPr="009B2749">
              <w:rPr>
                <w:b/>
                <w:i/>
                <w:color w:val="000000"/>
                <w:sz w:val="28"/>
                <w:lang w:val="ru-RU"/>
              </w:rPr>
              <w:t xml:space="preserve"> оценка за </w:t>
            </w:r>
            <w:proofErr w:type="spellStart"/>
            <w:r w:rsidRPr="009B2749">
              <w:rPr>
                <w:b/>
                <w:i/>
                <w:color w:val="000000"/>
                <w:sz w:val="28"/>
                <w:lang w:val="ru-RU"/>
              </w:rPr>
              <w:t>вътрешната</w:t>
            </w:r>
            <w:proofErr w:type="spellEnd"/>
            <w:r w:rsidRPr="009B2749">
              <w:rPr>
                <w:b/>
                <w:i/>
                <w:color w:val="000000"/>
                <w:sz w:val="28"/>
                <w:lang w:val="ru-RU"/>
              </w:rPr>
              <w:t xml:space="preserve"> среда на </w:t>
            </w:r>
            <w:proofErr w:type="spellStart"/>
            <w:r w:rsidRPr="009B2749">
              <w:rPr>
                <w:b/>
                <w:i/>
                <w:color w:val="000000"/>
                <w:sz w:val="28"/>
                <w:lang w:val="ru-RU"/>
              </w:rPr>
              <w:t>организацията</w:t>
            </w:r>
            <w:proofErr w:type="spellEnd"/>
            <w:r w:rsidRPr="009B2749">
              <w:rPr>
                <w:b/>
                <w:i/>
                <w:color w:val="000000"/>
                <w:sz w:val="28"/>
                <w:lang w:val="ru-RU"/>
              </w:rPr>
              <w:t>: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:rsidR="009B2749" w:rsidRPr="009B2749" w:rsidRDefault="009B2749" w:rsidP="009B2749">
            <w:pPr>
              <w:tabs>
                <w:tab w:val="center" w:pos="988"/>
              </w:tabs>
              <w:spacing w:line="259" w:lineRule="auto"/>
              <w:ind w:left="-5"/>
              <w:rPr>
                <w:color w:val="000000"/>
                <w:sz w:val="28"/>
              </w:rPr>
            </w:pPr>
            <w:r w:rsidRPr="009B2749">
              <w:rPr>
                <w:b/>
                <w:i/>
                <w:color w:val="000000"/>
                <w:sz w:val="43"/>
                <w:vertAlign w:val="superscript"/>
                <w:lang w:val="ru-RU"/>
              </w:rPr>
              <w:t xml:space="preserve"> </w:t>
            </w:r>
            <w:r w:rsidRPr="009B2749">
              <w:rPr>
                <w:b/>
                <w:i/>
                <w:color w:val="000000"/>
                <w:sz w:val="43"/>
                <w:vertAlign w:val="superscript"/>
                <w:lang w:val="ru-RU"/>
              </w:rPr>
              <w:tab/>
            </w:r>
            <w:r w:rsidRPr="009B2749">
              <w:rPr>
                <w:color w:val="000000"/>
                <w:sz w:val="28"/>
              </w:rPr>
              <w:t xml:space="preserve">1,42 </w:t>
            </w:r>
          </w:p>
          <w:p w:rsidR="009B2749" w:rsidRPr="009B2749" w:rsidRDefault="009B2749" w:rsidP="009B2749">
            <w:pPr>
              <w:spacing w:line="259" w:lineRule="auto"/>
              <w:ind w:left="-5"/>
              <w:rPr>
                <w:color w:val="000000"/>
                <w:sz w:val="28"/>
              </w:rPr>
            </w:pPr>
            <w:r w:rsidRPr="009B2749">
              <w:rPr>
                <w:b/>
                <w:i/>
                <w:color w:val="000000"/>
                <w:sz w:val="28"/>
              </w:rPr>
              <w:t xml:space="preserve"> </w:t>
            </w:r>
          </w:p>
        </w:tc>
      </w:tr>
    </w:tbl>
    <w:p w:rsidR="009B2749" w:rsidRDefault="009B2749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9B2749" w:rsidRDefault="009B2749" w:rsidP="009B2749">
      <w:pPr>
        <w:spacing w:after="139" w:line="271" w:lineRule="auto"/>
        <w:ind w:left="-5" w:right="1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От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получените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резултати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 таблица 1.2. се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вижда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че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обобщаващата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оценка за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ключовите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Billa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вътрешни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фактори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е 1.42,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което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е под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средното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ниво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Въпреки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че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компанията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има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доста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добри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страни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оценката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е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сравнително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ниска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защото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слабите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страни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са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висока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тежест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за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пазарния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й успех и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са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силно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изразени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9B2749" w:rsidRDefault="009B2749" w:rsidP="009B2749">
      <w:pPr>
        <w:spacing w:after="139" w:line="271" w:lineRule="auto"/>
        <w:ind w:right="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9B2749" w:rsidRPr="009B2749" w:rsidRDefault="009B2749" w:rsidP="009B2749">
      <w:pPr>
        <w:spacing w:after="446" w:line="270" w:lineRule="auto"/>
        <w:ind w:left="560" w:right="3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9B2749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 xml:space="preserve">2.3 </w:t>
      </w:r>
      <w:r w:rsidRPr="009B2749">
        <w:rPr>
          <w:rFonts w:ascii="Times New Roman" w:eastAsia="Times New Roman" w:hAnsi="Times New Roman" w:cs="Times New Roman"/>
          <w:b/>
          <w:i/>
          <w:color w:val="000000"/>
          <w:sz w:val="32"/>
        </w:rPr>
        <w:t>EFE</w:t>
      </w:r>
      <w:r w:rsidRPr="009B2749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 xml:space="preserve"> матрица – оценка на </w:t>
      </w:r>
      <w:proofErr w:type="spellStart"/>
      <w:r w:rsidRPr="009B2749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>външните</w:t>
      </w:r>
      <w:proofErr w:type="spellEnd"/>
      <w:r w:rsidRPr="009B2749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>фактори</w:t>
      </w:r>
      <w:proofErr w:type="spellEnd"/>
      <w:r w:rsidRPr="009B2749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 xml:space="preserve">. </w:t>
      </w:r>
    </w:p>
    <w:tbl>
      <w:tblPr>
        <w:tblStyle w:val="TableGrid0"/>
        <w:tblW w:w="9507" w:type="dxa"/>
        <w:tblInd w:w="-293" w:type="dxa"/>
        <w:tblCellMar>
          <w:top w:w="16" w:type="dxa"/>
          <w:left w:w="113" w:type="dxa"/>
          <w:right w:w="2" w:type="dxa"/>
        </w:tblCellMar>
        <w:tblLook w:val="04A0" w:firstRow="1" w:lastRow="0" w:firstColumn="1" w:lastColumn="0" w:noHBand="0" w:noVBand="1"/>
      </w:tblPr>
      <w:tblGrid>
        <w:gridCol w:w="3980"/>
        <w:gridCol w:w="1846"/>
        <w:gridCol w:w="151"/>
        <w:gridCol w:w="1699"/>
        <w:gridCol w:w="1831"/>
      </w:tblGrid>
      <w:tr w:rsidR="009B2749" w:rsidRPr="009B2749" w:rsidTr="002F516F">
        <w:trPr>
          <w:trHeight w:val="993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9B2749" w:rsidRPr="009B2749" w:rsidRDefault="009B2749" w:rsidP="009B2749">
            <w:pPr>
              <w:spacing w:line="259" w:lineRule="auto"/>
              <w:ind w:right="13"/>
              <w:jc w:val="center"/>
              <w:rPr>
                <w:color w:val="000000"/>
                <w:sz w:val="28"/>
              </w:rPr>
            </w:pPr>
            <w:proofErr w:type="spellStart"/>
            <w:r w:rsidRPr="009B2749">
              <w:rPr>
                <w:color w:val="000000"/>
                <w:sz w:val="28"/>
              </w:rPr>
              <w:t>Ключови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вътрешни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фактори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9B2749" w:rsidRPr="009B2749" w:rsidRDefault="009B2749" w:rsidP="009B2749">
            <w:pPr>
              <w:spacing w:line="259" w:lineRule="auto"/>
              <w:jc w:val="center"/>
              <w:rPr>
                <w:color w:val="000000"/>
                <w:sz w:val="28"/>
              </w:rPr>
            </w:pPr>
            <w:proofErr w:type="spellStart"/>
            <w:r w:rsidRPr="009B2749">
              <w:rPr>
                <w:color w:val="000000"/>
                <w:sz w:val="28"/>
              </w:rPr>
              <w:t>Теглови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коефициент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9B2749" w:rsidRPr="009B2749" w:rsidRDefault="009B2749" w:rsidP="009B2749">
            <w:pPr>
              <w:spacing w:line="259" w:lineRule="auto"/>
              <w:jc w:val="center"/>
              <w:rPr>
                <w:color w:val="000000"/>
                <w:sz w:val="28"/>
              </w:rPr>
            </w:pPr>
            <w:proofErr w:type="spellStart"/>
            <w:r w:rsidRPr="009B2749">
              <w:rPr>
                <w:color w:val="000000"/>
                <w:sz w:val="28"/>
              </w:rPr>
              <w:t>Експертна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оценка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9B2749" w:rsidRPr="009B2749" w:rsidRDefault="009B2749" w:rsidP="009B2749">
            <w:pPr>
              <w:spacing w:line="259" w:lineRule="auto"/>
              <w:jc w:val="center"/>
              <w:rPr>
                <w:color w:val="000000"/>
                <w:sz w:val="28"/>
              </w:rPr>
            </w:pPr>
            <w:proofErr w:type="spellStart"/>
            <w:r w:rsidRPr="009B2749">
              <w:rPr>
                <w:color w:val="000000"/>
                <w:sz w:val="28"/>
              </w:rPr>
              <w:t>Претеглена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оценка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</w:tr>
      <w:tr w:rsidR="009B2749" w:rsidRPr="009B2749" w:rsidTr="009B2749">
        <w:trPr>
          <w:trHeight w:val="421"/>
        </w:trPr>
        <w:tc>
          <w:tcPr>
            <w:tcW w:w="7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 w:themeFill="accent1" w:themeFillTint="66"/>
          </w:tcPr>
          <w:p w:rsidR="009B2749" w:rsidRPr="009B2749" w:rsidRDefault="009B2749" w:rsidP="009B2749">
            <w:pPr>
              <w:spacing w:line="259" w:lineRule="auto"/>
              <w:ind w:left="2528"/>
              <w:rPr>
                <w:color w:val="000000"/>
                <w:sz w:val="28"/>
              </w:rPr>
            </w:pPr>
            <w:proofErr w:type="spellStart"/>
            <w:r w:rsidRPr="009B2749">
              <w:rPr>
                <w:b/>
                <w:color w:val="000000"/>
                <w:sz w:val="28"/>
                <w:u w:val="single" w:color="000000"/>
              </w:rPr>
              <w:t>Възможности</w:t>
            </w:r>
            <w:proofErr w:type="spellEnd"/>
            <w:r w:rsidRPr="009B2749">
              <w:rPr>
                <w:b/>
                <w:color w:val="000000"/>
                <w:sz w:val="28"/>
                <w:u w:val="single" w:color="000000"/>
              </w:rPr>
              <w:t xml:space="preserve"> </w:t>
            </w:r>
            <w:proofErr w:type="spellStart"/>
            <w:r w:rsidRPr="009B2749">
              <w:rPr>
                <w:b/>
                <w:color w:val="000000"/>
                <w:sz w:val="28"/>
                <w:u w:val="single" w:color="000000"/>
              </w:rPr>
              <w:t>пред</w:t>
            </w:r>
            <w:proofErr w:type="spellEnd"/>
            <w:r w:rsidRPr="009B2749">
              <w:rPr>
                <w:b/>
                <w:color w:val="000000"/>
                <w:sz w:val="28"/>
                <w:u w:val="single" w:color="000000"/>
              </w:rPr>
              <w:t xml:space="preserve"> </w:t>
            </w:r>
            <w:proofErr w:type="spellStart"/>
            <w:r w:rsidRPr="009B2749">
              <w:rPr>
                <w:b/>
                <w:color w:val="000000"/>
                <w:sz w:val="28"/>
                <w:u w:val="single" w:color="000000"/>
              </w:rPr>
              <w:t>организацията</w:t>
            </w:r>
            <w:proofErr w:type="spellEnd"/>
            <w:r w:rsidRPr="009B2749">
              <w:rPr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9B2749" w:rsidRPr="009B2749" w:rsidRDefault="009B2749" w:rsidP="009B2749">
            <w:pPr>
              <w:spacing w:after="160" w:line="259" w:lineRule="auto"/>
              <w:rPr>
                <w:color w:val="000000"/>
                <w:sz w:val="28"/>
              </w:rPr>
            </w:pPr>
          </w:p>
        </w:tc>
      </w:tr>
      <w:tr w:rsidR="009B2749" w:rsidRPr="009B2749" w:rsidTr="009B2749">
        <w:trPr>
          <w:trHeight w:val="335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1. </w:t>
            </w:r>
            <w:proofErr w:type="spellStart"/>
            <w:r w:rsidRPr="009B2749">
              <w:rPr>
                <w:color w:val="000000"/>
                <w:sz w:val="28"/>
              </w:rPr>
              <w:t>Вертикална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интеграция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8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0,30 </w:t>
            </w:r>
          </w:p>
        </w:tc>
        <w:tc>
          <w:tcPr>
            <w:tcW w:w="1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7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5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5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1,50 </w:t>
            </w:r>
          </w:p>
        </w:tc>
      </w:tr>
      <w:tr w:rsidR="009B2749" w:rsidRPr="009B2749" w:rsidTr="009B2749">
        <w:trPr>
          <w:trHeight w:val="331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2. </w:t>
            </w:r>
            <w:proofErr w:type="spellStart"/>
            <w:r w:rsidRPr="009B2749">
              <w:rPr>
                <w:color w:val="000000"/>
                <w:sz w:val="28"/>
              </w:rPr>
              <w:t>Навлизане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на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нови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пазари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8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0,24 </w:t>
            </w:r>
          </w:p>
        </w:tc>
        <w:tc>
          <w:tcPr>
            <w:tcW w:w="1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7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4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5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0,96 </w:t>
            </w:r>
          </w:p>
        </w:tc>
      </w:tr>
      <w:tr w:rsidR="009B2749" w:rsidRPr="009B2749" w:rsidTr="009B2749">
        <w:trPr>
          <w:trHeight w:val="331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jc w:val="both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3. </w:t>
            </w:r>
            <w:proofErr w:type="spellStart"/>
            <w:r w:rsidRPr="009B2749">
              <w:rPr>
                <w:color w:val="000000"/>
                <w:sz w:val="28"/>
              </w:rPr>
              <w:t>Разширяване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на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асортимента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8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0,19 </w:t>
            </w:r>
          </w:p>
        </w:tc>
        <w:tc>
          <w:tcPr>
            <w:tcW w:w="1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7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3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5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0,57 </w:t>
            </w:r>
          </w:p>
        </w:tc>
      </w:tr>
      <w:tr w:rsidR="009B2749" w:rsidRPr="009B2749" w:rsidTr="009B2749">
        <w:trPr>
          <w:trHeight w:val="334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4. </w:t>
            </w:r>
            <w:proofErr w:type="spellStart"/>
            <w:r w:rsidRPr="009B2749">
              <w:rPr>
                <w:color w:val="000000"/>
                <w:sz w:val="28"/>
              </w:rPr>
              <w:t>Нови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технологии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8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0,16 </w:t>
            </w:r>
          </w:p>
        </w:tc>
        <w:tc>
          <w:tcPr>
            <w:tcW w:w="1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7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4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5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0,64 </w:t>
            </w:r>
          </w:p>
        </w:tc>
      </w:tr>
      <w:tr w:rsidR="009B2749" w:rsidRPr="009B2749" w:rsidTr="009B2749">
        <w:trPr>
          <w:trHeight w:val="332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5. </w:t>
            </w:r>
            <w:proofErr w:type="spellStart"/>
            <w:r w:rsidRPr="009B2749">
              <w:rPr>
                <w:color w:val="000000"/>
                <w:sz w:val="28"/>
              </w:rPr>
              <w:t>Повече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физически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магазини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8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0,11 </w:t>
            </w:r>
          </w:p>
        </w:tc>
        <w:tc>
          <w:tcPr>
            <w:tcW w:w="1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7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3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5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0,33 </w:t>
            </w:r>
          </w:p>
        </w:tc>
      </w:tr>
      <w:tr w:rsidR="009B2749" w:rsidRPr="009B2749" w:rsidTr="009B2749">
        <w:trPr>
          <w:trHeight w:val="476"/>
        </w:trPr>
        <w:tc>
          <w:tcPr>
            <w:tcW w:w="7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B2749" w:rsidRPr="009B2749" w:rsidRDefault="009B2749" w:rsidP="009B2749">
            <w:pPr>
              <w:spacing w:line="259" w:lineRule="auto"/>
              <w:jc w:val="right"/>
              <w:rPr>
                <w:color w:val="000000"/>
                <w:sz w:val="28"/>
              </w:rPr>
            </w:pPr>
            <w:proofErr w:type="spellStart"/>
            <w:r w:rsidRPr="009B2749">
              <w:rPr>
                <w:i/>
                <w:color w:val="000000"/>
                <w:sz w:val="28"/>
              </w:rPr>
              <w:t>Обща</w:t>
            </w:r>
            <w:proofErr w:type="spellEnd"/>
            <w:r w:rsidRPr="009B2749">
              <w:rPr>
                <w:i/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i/>
                <w:color w:val="000000"/>
                <w:sz w:val="28"/>
              </w:rPr>
              <w:t>оценка</w:t>
            </w:r>
            <w:proofErr w:type="spellEnd"/>
            <w:r w:rsidRPr="009B2749">
              <w:rPr>
                <w:i/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i/>
                <w:color w:val="000000"/>
                <w:sz w:val="28"/>
              </w:rPr>
              <w:t>за</w:t>
            </w:r>
            <w:proofErr w:type="spellEnd"/>
            <w:r w:rsidRPr="009B2749">
              <w:rPr>
                <w:i/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i/>
                <w:color w:val="000000"/>
                <w:sz w:val="28"/>
              </w:rPr>
              <w:t>възможностите</w:t>
            </w:r>
            <w:proofErr w:type="spellEnd"/>
            <w:r w:rsidRPr="009B2749">
              <w:rPr>
                <w:i/>
                <w:color w:val="000000"/>
                <w:sz w:val="28"/>
              </w:rPr>
              <w:t>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B2749" w:rsidRPr="009B2749" w:rsidRDefault="009B2749" w:rsidP="009B2749">
            <w:pPr>
              <w:spacing w:line="259" w:lineRule="auto"/>
              <w:ind w:right="110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4,00 </w:t>
            </w:r>
          </w:p>
        </w:tc>
      </w:tr>
      <w:tr w:rsidR="009B2749" w:rsidRPr="009B2749" w:rsidTr="009B2749">
        <w:trPr>
          <w:trHeight w:val="419"/>
        </w:trPr>
        <w:tc>
          <w:tcPr>
            <w:tcW w:w="7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E599" w:themeFill="accent4" w:themeFillTint="66"/>
          </w:tcPr>
          <w:p w:rsidR="009B2749" w:rsidRPr="009B2749" w:rsidRDefault="009B2749" w:rsidP="009B2749">
            <w:pPr>
              <w:spacing w:line="259" w:lineRule="auto"/>
              <w:ind w:left="3025"/>
              <w:rPr>
                <w:color w:val="000000"/>
                <w:sz w:val="28"/>
              </w:rPr>
            </w:pPr>
            <w:proofErr w:type="spellStart"/>
            <w:r w:rsidRPr="009B2749">
              <w:rPr>
                <w:b/>
                <w:color w:val="000000"/>
                <w:sz w:val="28"/>
                <w:u w:val="single" w:color="000000"/>
              </w:rPr>
              <w:lastRenderedPageBreak/>
              <w:t>Заплахи</w:t>
            </w:r>
            <w:proofErr w:type="spellEnd"/>
            <w:r w:rsidRPr="009B2749">
              <w:rPr>
                <w:b/>
                <w:color w:val="000000"/>
                <w:sz w:val="28"/>
                <w:u w:val="single" w:color="000000"/>
              </w:rPr>
              <w:t xml:space="preserve"> </w:t>
            </w:r>
            <w:proofErr w:type="spellStart"/>
            <w:r w:rsidRPr="009B2749">
              <w:rPr>
                <w:b/>
                <w:color w:val="000000"/>
                <w:sz w:val="28"/>
                <w:u w:val="single" w:color="000000"/>
              </w:rPr>
              <w:t>за</w:t>
            </w:r>
            <w:proofErr w:type="spellEnd"/>
            <w:r w:rsidRPr="009B2749">
              <w:rPr>
                <w:b/>
                <w:color w:val="000000"/>
                <w:sz w:val="28"/>
                <w:u w:val="single" w:color="000000"/>
              </w:rPr>
              <w:t xml:space="preserve"> </w:t>
            </w:r>
            <w:proofErr w:type="spellStart"/>
            <w:r w:rsidRPr="009B2749">
              <w:rPr>
                <w:b/>
                <w:color w:val="000000"/>
                <w:sz w:val="28"/>
                <w:u w:val="single" w:color="000000"/>
              </w:rPr>
              <w:t>организацията</w:t>
            </w:r>
            <w:proofErr w:type="spellEnd"/>
            <w:r w:rsidRPr="009B2749">
              <w:rPr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B2749" w:rsidRPr="009B2749" w:rsidRDefault="009B2749" w:rsidP="009B2749">
            <w:pPr>
              <w:spacing w:after="160" w:line="259" w:lineRule="auto"/>
              <w:rPr>
                <w:color w:val="000000"/>
                <w:sz w:val="28"/>
              </w:rPr>
            </w:pPr>
          </w:p>
        </w:tc>
      </w:tr>
      <w:tr w:rsidR="009B2749" w:rsidRPr="009B2749" w:rsidTr="009B2749">
        <w:trPr>
          <w:trHeight w:val="332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1. </w:t>
            </w:r>
            <w:proofErr w:type="spellStart"/>
            <w:r w:rsidRPr="009B2749">
              <w:rPr>
                <w:color w:val="000000"/>
                <w:sz w:val="28"/>
              </w:rPr>
              <w:t>Конкуренти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20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0,30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3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20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0,90 </w:t>
            </w:r>
          </w:p>
        </w:tc>
      </w:tr>
      <w:tr w:rsidR="009B2749" w:rsidRPr="009B2749" w:rsidTr="009B2749">
        <w:trPr>
          <w:trHeight w:val="334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2. </w:t>
            </w:r>
            <w:proofErr w:type="spellStart"/>
            <w:r w:rsidRPr="009B2749">
              <w:rPr>
                <w:color w:val="000000"/>
                <w:sz w:val="28"/>
              </w:rPr>
              <w:t>Ниско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търсене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20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0,25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2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20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0,50 </w:t>
            </w:r>
          </w:p>
        </w:tc>
      </w:tr>
      <w:tr w:rsidR="009B2749" w:rsidRPr="009B2749" w:rsidTr="009B2749">
        <w:trPr>
          <w:trHeight w:val="331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3. </w:t>
            </w:r>
            <w:proofErr w:type="spellStart"/>
            <w:r w:rsidRPr="009B2749">
              <w:rPr>
                <w:color w:val="000000"/>
                <w:sz w:val="28"/>
              </w:rPr>
              <w:t>Икономическа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обстановка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20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0,18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4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20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0,72 </w:t>
            </w:r>
          </w:p>
        </w:tc>
      </w:tr>
      <w:tr w:rsidR="009B2749" w:rsidRPr="009B2749" w:rsidTr="009B2749">
        <w:trPr>
          <w:trHeight w:val="331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4. </w:t>
            </w:r>
            <w:proofErr w:type="spellStart"/>
            <w:r w:rsidRPr="009B2749">
              <w:rPr>
                <w:color w:val="000000"/>
                <w:sz w:val="28"/>
              </w:rPr>
              <w:t>Демографски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изменения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20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0,15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2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20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0,30 </w:t>
            </w:r>
          </w:p>
        </w:tc>
      </w:tr>
      <w:tr w:rsidR="009B2749" w:rsidRPr="009B2749" w:rsidTr="009B2749">
        <w:trPr>
          <w:trHeight w:val="335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5. </w:t>
            </w:r>
            <w:proofErr w:type="spellStart"/>
            <w:r w:rsidRPr="009B2749">
              <w:rPr>
                <w:color w:val="000000"/>
                <w:sz w:val="28"/>
              </w:rPr>
              <w:t>Потребителски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color w:val="000000"/>
                <w:sz w:val="28"/>
              </w:rPr>
              <w:t>вкусове</w:t>
            </w:r>
            <w:proofErr w:type="spellEnd"/>
            <w:r w:rsidRPr="009B274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20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0,12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19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2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B2749" w:rsidRPr="009B2749" w:rsidRDefault="009B2749" w:rsidP="009B2749">
            <w:pPr>
              <w:spacing w:line="259" w:lineRule="auto"/>
              <w:ind w:right="120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0,24 </w:t>
            </w:r>
          </w:p>
        </w:tc>
      </w:tr>
      <w:tr w:rsidR="009B2749" w:rsidRPr="009B2749" w:rsidTr="009B2749">
        <w:trPr>
          <w:trHeight w:val="460"/>
        </w:trPr>
        <w:tc>
          <w:tcPr>
            <w:tcW w:w="7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B2749" w:rsidRPr="009B2749" w:rsidRDefault="009B2749" w:rsidP="009B2749">
            <w:pPr>
              <w:spacing w:line="259" w:lineRule="auto"/>
              <w:jc w:val="right"/>
              <w:rPr>
                <w:color w:val="000000"/>
                <w:sz w:val="28"/>
              </w:rPr>
            </w:pPr>
            <w:proofErr w:type="spellStart"/>
            <w:r w:rsidRPr="009B2749">
              <w:rPr>
                <w:i/>
                <w:color w:val="000000"/>
                <w:sz w:val="28"/>
              </w:rPr>
              <w:t>Обща</w:t>
            </w:r>
            <w:proofErr w:type="spellEnd"/>
            <w:r w:rsidRPr="009B2749">
              <w:rPr>
                <w:i/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i/>
                <w:color w:val="000000"/>
                <w:sz w:val="28"/>
              </w:rPr>
              <w:t>оценка</w:t>
            </w:r>
            <w:proofErr w:type="spellEnd"/>
            <w:r w:rsidRPr="009B2749">
              <w:rPr>
                <w:i/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i/>
                <w:color w:val="000000"/>
                <w:sz w:val="28"/>
              </w:rPr>
              <w:t>за</w:t>
            </w:r>
            <w:proofErr w:type="spellEnd"/>
            <w:r w:rsidRPr="009B2749">
              <w:rPr>
                <w:i/>
                <w:color w:val="000000"/>
                <w:sz w:val="28"/>
              </w:rPr>
              <w:t xml:space="preserve"> </w:t>
            </w:r>
            <w:proofErr w:type="spellStart"/>
            <w:r w:rsidRPr="009B2749">
              <w:rPr>
                <w:i/>
                <w:color w:val="000000"/>
                <w:sz w:val="28"/>
              </w:rPr>
              <w:t>заплахите</w:t>
            </w:r>
            <w:proofErr w:type="spellEnd"/>
            <w:r w:rsidRPr="009B2749">
              <w:rPr>
                <w:i/>
                <w:color w:val="000000"/>
                <w:sz w:val="28"/>
              </w:rPr>
              <w:t>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9B2749" w:rsidRPr="009B2749" w:rsidRDefault="009B2749" w:rsidP="009B2749">
            <w:pPr>
              <w:spacing w:line="259" w:lineRule="auto"/>
              <w:ind w:right="120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2,66 </w:t>
            </w:r>
          </w:p>
        </w:tc>
      </w:tr>
      <w:tr w:rsidR="009B2749" w:rsidRPr="009B2749" w:rsidTr="009B2749">
        <w:trPr>
          <w:trHeight w:val="510"/>
        </w:trPr>
        <w:tc>
          <w:tcPr>
            <w:tcW w:w="7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B2749" w:rsidRPr="009B2749" w:rsidRDefault="009B2749" w:rsidP="009B2749">
            <w:pPr>
              <w:spacing w:line="259" w:lineRule="auto"/>
              <w:ind w:left="130"/>
              <w:rPr>
                <w:color w:val="000000"/>
                <w:sz w:val="28"/>
                <w:lang w:val="ru-RU"/>
              </w:rPr>
            </w:pPr>
            <w:proofErr w:type="spellStart"/>
            <w:r w:rsidRPr="009B2749">
              <w:rPr>
                <w:b/>
                <w:i/>
                <w:color w:val="000000"/>
                <w:sz w:val="28"/>
                <w:lang w:val="ru-RU"/>
              </w:rPr>
              <w:t>Обобщаваща</w:t>
            </w:r>
            <w:proofErr w:type="spellEnd"/>
            <w:r w:rsidRPr="009B2749">
              <w:rPr>
                <w:b/>
                <w:i/>
                <w:color w:val="000000"/>
                <w:sz w:val="28"/>
                <w:lang w:val="ru-RU"/>
              </w:rPr>
              <w:t xml:space="preserve"> оценка за </w:t>
            </w:r>
            <w:proofErr w:type="spellStart"/>
            <w:r w:rsidRPr="009B2749">
              <w:rPr>
                <w:b/>
                <w:i/>
                <w:color w:val="000000"/>
                <w:sz w:val="28"/>
                <w:lang w:val="ru-RU"/>
              </w:rPr>
              <w:t>външната</w:t>
            </w:r>
            <w:proofErr w:type="spellEnd"/>
            <w:r w:rsidRPr="009B2749">
              <w:rPr>
                <w:b/>
                <w:i/>
                <w:color w:val="000000"/>
                <w:sz w:val="28"/>
                <w:lang w:val="ru-RU"/>
              </w:rPr>
              <w:t xml:space="preserve"> среда на </w:t>
            </w:r>
            <w:proofErr w:type="spellStart"/>
            <w:r w:rsidRPr="009B2749">
              <w:rPr>
                <w:b/>
                <w:i/>
                <w:color w:val="000000"/>
                <w:sz w:val="28"/>
                <w:lang w:val="ru-RU"/>
              </w:rPr>
              <w:t>организацията</w:t>
            </w:r>
            <w:proofErr w:type="spellEnd"/>
            <w:r w:rsidRPr="009B2749">
              <w:rPr>
                <w:b/>
                <w:i/>
                <w:color w:val="000000"/>
                <w:sz w:val="28"/>
                <w:lang w:val="ru-RU"/>
              </w:rPr>
              <w:t>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B2749" w:rsidRPr="009B2749" w:rsidRDefault="009B2749" w:rsidP="009B2749">
            <w:pPr>
              <w:spacing w:line="259" w:lineRule="auto"/>
              <w:ind w:right="120"/>
              <w:jc w:val="center"/>
              <w:rPr>
                <w:color w:val="000000"/>
                <w:sz w:val="28"/>
              </w:rPr>
            </w:pPr>
            <w:r w:rsidRPr="009B2749">
              <w:rPr>
                <w:color w:val="000000"/>
                <w:sz w:val="28"/>
              </w:rPr>
              <w:t xml:space="preserve">1,34 </w:t>
            </w:r>
          </w:p>
        </w:tc>
      </w:tr>
    </w:tbl>
    <w:p w:rsidR="009B2749" w:rsidRDefault="009B2749" w:rsidP="009B2749">
      <w:pPr>
        <w:spacing w:after="139" w:line="271" w:lineRule="auto"/>
        <w:ind w:left="-5" w:right="1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9B2749" w:rsidRPr="009B2749" w:rsidRDefault="009B2749" w:rsidP="009B2749">
      <w:pPr>
        <w:spacing w:after="139" w:line="271" w:lineRule="auto"/>
        <w:ind w:left="-5" w:right="1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От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получените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резултати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 таблица 1.3. се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вижда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че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обобщаващата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оценка за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ключовите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Billa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външни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фактори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е 1.34,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което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е под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средното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>ниво</w:t>
      </w:r>
      <w:proofErr w:type="spellEnd"/>
      <w:r w:rsidRPr="009B274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9B2749" w:rsidRPr="009B2749" w:rsidRDefault="009B2749" w:rsidP="009B2749">
      <w:pPr>
        <w:spacing w:after="139" w:line="271" w:lineRule="auto"/>
        <w:ind w:left="-5" w:right="1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9B2749" w:rsidRDefault="00D90A79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  <w:r w:rsidRPr="00346D0A">
        <w:rPr>
          <w:rFonts w:eastAsia="Times New Roman" w:cstheme="minorHAnsi"/>
          <w:b/>
          <w:sz w:val="28"/>
          <w:szCs w:val="24"/>
          <w:lang w:eastAsia="bg-BG" w:bidi="bg-BG"/>
        </w:rPr>
        <w:t>EFE</w:t>
      </w:r>
      <w:r w:rsidRPr="00346D0A">
        <w:rPr>
          <w:rFonts w:eastAsia="Times New Roman" w:cstheme="minorHAnsi"/>
          <w:b/>
          <w:sz w:val="28"/>
          <w:szCs w:val="24"/>
          <w:lang w:val="ru-RU" w:eastAsia="bg-BG" w:bidi="bg-BG"/>
        </w:rPr>
        <w:t xml:space="preserve"> </w:t>
      </w:r>
      <w:proofErr w:type="spellStart"/>
      <w:r w:rsidRPr="00346D0A">
        <w:rPr>
          <w:rFonts w:eastAsia="Times New Roman" w:cstheme="minorHAnsi"/>
          <w:b/>
          <w:sz w:val="28"/>
          <w:szCs w:val="24"/>
          <w:lang w:val="ru-RU" w:eastAsia="bg-BG" w:bidi="bg-BG"/>
        </w:rPr>
        <w:t>матрицата</w:t>
      </w:r>
      <w:proofErr w:type="spellEnd"/>
      <w:r>
        <w:rPr>
          <w:rFonts w:eastAsia="Times New Roman" w:cstheme="minorHAnsi"/>
          <w:b/>
          <w:sz w:val="28"/>
          <w:szCs w:val="24"/>
          <w:lang w:val="ru-RU" w:eastAsia="bg-BG" w:bidi="bg-BG"/>
        </w:rPr>
        <w:t xml:space="preserve"> </w:t>
      </w:r>
      <w:proofErr w:type="gramStart"/>
      <w:r>
        <w:rPr>
          <w:rFonts w:eastAsia="Times New Roman" w:cstheme="minorHAnsi"/>
          <w:b/>
          <w:sz w:val="28"/>
          <w:szCs w:val="24"/>
          <w:lang w:val="ru-RU" w:eastAsia="bg-BG" w:bidi="bg-BG"/>
        </w:rPr>
        <w:t xml:space="preserve">- </w:t>
      </w:r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е</w:t>
      </w:r>
      <w:proofErr w:type="gram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стратегически инструмент за оценка на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външната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среда или макро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средата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на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фирмата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включително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: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икономическите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,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социалните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,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политическите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,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правните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условия и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конкуренцията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.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Оценката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в </w:t>
      </w:r>
      <w:r w:rsidRPr="00346D0A">
        <w:rPr>
          <w:rFonts w:eastAsia="Times New Roman" w:cstheme="minorHAnsi"/>
          <w:sz w:val="28"/>
          <w:szCs w:val="24"/>
          <w:lang w:eastAsia="bg-BG" w:bidi="bg-BG"/>
        </w:rPr>
        <w:t>EFE</w:t>
      </w:r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матрицата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представя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адекватността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на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организацията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по отношение на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външната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среда. По-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високата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обща оценка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показва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по-добро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използване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на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възможностите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на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средата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и в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същото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време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по-добра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защита от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външните</w:t>
      </w:r>
      <w:proofErr w:type="spellEnd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 w:rsidRPr="00346D0A">
        <w:rPr>
          <w:rFonts w:eastAsia="Times New Roman" w:cstheme="minorHAnsi"/>
          <w:sz w:val="28"/>
          <w:szCs w:val="24"/>
          <w:lang w:val="ru-RU" w:eastAsia="bg-BG" w:bidi="bg-BG"/>
        </w:rPr>
        <w:t>заплахи</w:t>
      </w:r>
      <w:proofErr w:type="spellEnd"/>
    </w:p>
    <w:p w:rsidR="00D90A79" w:rsidRDefault="00D90A79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D90A79" w:rsidRDefault="00D90A79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D90A79" w:rsidRDefault="00D90A79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1709BD" w:rsidRDefault="001709BD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1709BD" w:rsidRDefault="001709BD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1709BD" w:rsidRDefault="001709BD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1709BD" w:rsidRDefault="001709BD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1709BD" w:rsidRDefault="001709BD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1709BD" w:rsidRDefault="001709BD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1709BD" w:rsidRDefault="001709BD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1709BD" w:rsidRDefault="001709BD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9B2749" w:rsidRDefault="009B2749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9B2749" w:rsidRDefault="009B2749" w:rsidP="009B2749">
      <w:pPr>
        <w:spacing w:after="129" w:line="270" w:lineRule="auto"/>
        <w:ind w:left="560" w:right="3"/>
      </w:pPr>
      <w:proofErr w:type="gramStart"/>
      <w:r>
        <w:rPr>
          <w:b/>
          <w:i/>
          <w:sz w:val="32"/>
        </w:rPr>
        <w:lastRenderedPageBreak/>
        <w:t>2.4</w:t>
      </w:r>
      <w:proofErr w:type="gram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Разработване</w:t>
      </w:r>
      <w:proofErr w:type="spell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на</w:t>
      </w:r>
      <w:proofErr w:type="spellEnd"/>
      <w:r>
        <w:rPr>
          <w:b/>
          <w:i/>
          <w:sz w:val="32"/>
        </w:rPr>
        <w:t xml:space="preserve"> SWOT </w:t>
      </w:r>
      <w:proofErr w:type="spellStart"/>
      <w:r>
        <w:rPr>
          <w:b/>
          <w:i/>
          <w:sz w:val="32"/>
        </w:rPr>
        <w:t>матрица</w:t>
      </w:r>
      <w:proofErr w:type="spellEnd"/>
      <w:r>
        <w:rPr>
          <w:b/>
          <w:i/>
          <w:sz w:val="32"/>
        </w:rPr>
        <w:t xml:space="preserve">. </w:t>
      </w:r>
    </w:p>
    <w:p w:rsidR="00346D0A" w:rsidRDefault="00346D0A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346D0A" w:rsidRDefault="00346D0A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D90A79" w:rsidRPr="004F1766" w:rsidRDefault="00D90A79" w:rsidP="00D90A79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right="491"/>
        <w:jc w:val="center"/>
        <w:outlineLvl w:val="1"/>
        <w:rPr>
          <w:rFonts w:eastAsia="Times New Roman" w:cstheme="minorHAnsi"/>
          <w:b/>
          <w:sz w:val="44"/>
          <w:szCs w:val="28"/>
          <w:lang w:val="ru-RU" w:eastAsia="bg-BG" w:bidi="bg-BG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855"/>
        <w:gridCol w:w="3304"/>
        <w:gridCol w:w="3323"/>
      </w:tblGrid>
      <w:tr w:rsidR="00D90A79" w:rsidRPr="00523E82" w:rsidTr="002F516F">
        <w:trPr>
          <w:trHeight w:val="554"/>
        </w:trPr>
        <w:tc>
          <w:tcPr>
            <w:tcW w:w="3559" w:type="dxa"/>
            <w:gridSpan w:val="2"/>
            <w:vMerge w:val="restart"/>
            <w:tcBorders>
              <w:top w:val="nil"/>
              <w:left w:val="nil"/>
            </w:tcBorders>
          </w:tcPr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</w:tc>
        <w:tc>
          <w:tcPr>
            <w:tcW w:w="6627" w:type="dxa"/>
            <w:gridSpan w:val="2"/>
            <w:shd w:val="clear" w:color="auto" w:fill="DEEAF6" w:themeFill="accent1" w:themeFillTint="33"/>
          </w:tcPr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63" w:lineRule="exact"/>
              <w:ind w:left="928" w:right="9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Вътрешна среда</w:t>
            </w: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71" w:lineRule="exact"/>
              <w:ind w:left="928" w:right="9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IFE матрица (Оценка на вътрешните фактори)</w:t>
            </w:r>
          </w:p>
        </w:tc>
      </w:tr>
      <w:tr w:rsidR="00D90A79" w:rsidRPr="00346D0A" w:rsidTr="002F516F">
        <w:trPr>
          <w:trHeight w:val="551"/>
        </w:trPr>
        <w:tc>
          <w:tcPr>
            <w:tcW w:w="3559" w:type="dxa"/>
            <w:gridSpan w:val="2"/>
            <w:vMerge/>
            <w:tcBorders>
              <w:top w:val="nil"/>
              <w:left w:val="nil"/>
            </w:tcBorders>
          </w:tcPr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</w:tc>
        <w:tc>
          <w:tcPr>
            <w:tcW w:w="3304" w:type="dxa"/>
            <w:shd w:val="clear" w:color="auto" w:fill="92D050"/>
          </w:tcPr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61" w:lineRule="exact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bg-BG" w:eastAsia="bg-BG" w:bidi="bg-BG"/>
              </w:rPr>
              <w:t>S</w:t>
            </w: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71" w:lineRule="exact"/>
              <w:ind w:left="273" w:right="2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Силни страни</w:t>
            </w:r>
          </w:p>
        </w:tc>
        <w:tc>
          <w:tcPr>
            <w:tcW w:w="3323" w:type="dxa"/>
            <w:shd w:val="clear" w:color="auto" w:fill="F4B083" w:themeFill="accent2" w:themeFillTint="99"/>
          </w:tcPr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61" w:lineRule="exact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W</w:t>
            </w: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71" w:lineRule="exact"/>
              <w:ind w:left="132" w:right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Слаби страни</w:t>
            </w:r>
          </w:p>
        </w:tc>
      </w:tr>
      <w:tr w:rsidR="00D90A79" w:rsidRPr="00346D0A" w:rsidTr="002F516F">
        <w:trPr>
          <w:trHeight w:val="3725"/>
        </w:trPr>
        <w:tc>
          <w:tcPr>
            <w:tcW w:w="1704" w:type="dxa"/>
            <w:vMerge w:val="restart"/>
            <w:shd w:val="clear" w:color="auto" w:fill="BDD6EE" w:themeFill="accent1" w:themeFillTint="66"/>
          </w:tcPr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before="197" w:after="0" w:line="240" w:lineRule="auto"/>
              <w:ind w:left="124" w:righ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Външна среда EFE матрица (оценка на външните фактори)</w:t>
            </w:r>
          </w:p>
        </w:tc>
        <w:tc>
          <w:tcPr>
            <w:tcW w:w="1855" w:type="dxa"/>
            <w:shd w:val="clear" w:color="auto" w:fill="F1F1F1"/>
          </w:tcPr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before="212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O Възможности</w:t>
            </w:r>
          </w:p>
        </w:tc>
        <w:tc>
          <w:tcPr>
            <w:tcW w:w="3304" w:type="dxa"/>
            <w:shd w:val="clear" w:color="auto" w:fill="92D050"/>
          </w:tcPr>
          <w:p w:rsidR="00D90A79" w:rsidRPr="00346D0A" w:rsidRDefault="00D90A79" w:rsidP="002F516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ind w:left="272" w:right="2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Ситуация SO</w:t>
            </w: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FE51BD" w:rsidRDefault="00D90A79" w:rsidP="002F516F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831"/>
                <w:tab w:val="left" w:pos="832"/>
              </w:tabs>
              <w:autoSpaceDE w:val="0"/>
              <w:autoSpaceDN w:val="0"/>
              <w:spacing w:after="0" w:line="237" w:lineRule="auto"/>
              <w:ind w:right="333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FE51B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Повече средства за реклама – Телевизия; брошури; билбордове...;</w:t>
            </w:r>
          </w:p>
          <w:p w:rsidR="00D90A79" w:rsidRPr="00FE51BD" w:rsidRDefault="00D90A79" w:rsidP="002F516F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831"/>
                <w:tab w:val="left" w:pos="832"/>
              </w:tabs>
              <w:autoSpaceDE w:val="0"/>
              <w:autoSpaceDN w:val="0"/>
              <w:spacing w:after="0" w:line="293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FE51B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развитие на</w:t>
            </w:r>
            <w:r w:rsidRPr="00FE51BD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bg-BG" w:eastAsia="bg-BG" w:bidi="bg-BG"/>
              </w:rPr>
              <w:t xml:space="preserve"> </w:t>
            </w:r>
            <w:r w:rsidRPr="00FE51B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пазара;</w:t>
            </w:r>
          </w:p>
          <w:p w:rsidR="00D90A79" w:rsidRPr="00FE51BD" w:rsidRDefault="00D90A79" w:rsidP="002F516F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831"/>
                <w:tab w:val="left" w:pos="832"/>
              </w:tabs>
              <w:autoSpaceDE w:val="0"/>
              <w:autoSpaceDN w:val="0"/>
              <w:spacing w:after="0" w:line="293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FE51B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развитие на</w:t>
            </w:r>
            <w:r w:rsidRPr="00FE51B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bg-BG" w:eastAsia="bg-BG" w:bidi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bg-BG" w:eastAsia="bg-BG" w:bidi="bg-BG"/>
              </w:rPr>
              <w:t xml:space="preserve">дадени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продукти</w:t>
            </w:r>
            <w:r w:rsidRPr="00FE51B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;</w:t>
            </w:r>
          </w:p>
          <w:p w:rsidR="00D90A79" w:rsidRPr="00FE51BD" w:rsidRDefault="00D90A79" w:rsidP="002F516F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много иновации</w:t>
            </w: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71" w:lineRule="exact"/>
              <w:ind w:left="275" w:right="2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(</w:t>
            </w:r>
            <w:r w:rsidRPr="00346D0A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bg-BG" w:eastAsia="bg-BG" w:bidi="bg-BG"/>
              </w:rPr>
              <w:t>Правете повече от тях</w:t>
            </w:r>
            <w:r w:rsidRPr="00FE51BD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bg-BG" w:eastAsia="bg-BG" w:bidi="bg-BG"/>
              </w:rPr>
              <w:t>!!!</w:t>
            </w:r>
            <w:r w:rsidRPr="00346D0A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bg-BG" w:eastAsia="bg-BG" w:bidi="bg-BG"/>
              </w:rPr>
              <w:t>)</w:t>
            </w:r>
          </w:p>
        </w:tc>
        <w:tc>
          <w:tcPr>
            <w:tcW w:w="3323" w:type="dxa"/>
            <w:shd w:val="clear" w:color="auto" w:fill="FFC000"/>
          </w:tcPr>
          <w:p w:rsidR="00D90A79" w:rsidRPr="00346D0A" w:rsidRDefault="00D90A79" w:rsidP="002F516F">
            <w:pPr>
              <w:widowControl w:val="0"/>
              <w:autoSpaceDE w:val="0"/>
              <w:autoSpaceDN w:val="0"/>
              <w:spacing w:before="11" w:after="0" w:line="240" w:lineRule="auto"/>
              <w:ind w:left="133" w:right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Ситуация WO</w:t>
            </w: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Default="00D90A79" w:rsidP="002F516F">
            <w:pPr>
              <w:widowControl w:val="0"/>
              <w:autoSpaceDE w:val="0"/>
              <w:autoSpaceDN w:val="0"/>
              <w:spacing w:after="0" w:line="240" w:lineRule="auto"/>
              <w:ind w:left="136" w:right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С</w:t>
            </w: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тратегия за преодоляване на слабите страни</w:t>
            </w: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ind w:left="136" w:right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Default="00D90A79" w:rsidP="002F516F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477"/>
                <w:tab w:val="left" w:pos="478"/>
              </w:tabs>
              <w:autoSpaceDE w:val="0"/>
              <w:autoSpaceDN w:val="0"/>
              <w:spacing w:before="2" w:after="0" w:line="237" w:lineRule="auto"/>
              <w:ind w:right="1066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Д</w:t>
            </w:r>
            <w:r w:rsidRPr="00FE51B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иверсификация;</w:t>
            </w:r>
          </w:p>
          <w:p w:rsidR="00D90A79" w:rsidRPr="00FE51BD" w:rsidRDefault="00D90A79" w:rsidP="002F516F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477"/>
                <w:tab w:val="left" w:pos="478"/>
              </w:tabs>
              <w:autoSpaceDE w:val="0"/>
              <w:autoSpaceDN w:val="0"/>
              <w:spacing w:before="2" w:after="0" w:line="237" w:lineRule="auto"/>
              <w:ind w:right="1066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Цена;</w:t>
            </w: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ind w:left="1277" w:right="191" w:hanging="1057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(Възстановяване на силните страни)</w:t>
            </w:r>
          </w:p>
        </w:tc>
      </w:tr>
      <w:tr w:rsidR="00D90A79" w:rsidRPr="00346D0A" w:rsidTr="002F516F">
        <w:trPr>
          <w:trHeight w:val="5093"/>
        </w:trPr>
        <w:tc>
          <w:tcPr>
            <w:tcW w:w="1704" w:type="dxa"/>
            <w:vMerge/>
            <w:tcBorders>
              <w:top w:val="nil"/>
            </w:tcBorders>
            <w:shd w:val="clear" w:color="auto" w:fill="BDD6EE" w:themeFill="accent1" w:themeFillTint="66"/>
          </w:tcPr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</w:tc>
        <w:tc>
          <w:tcPr>
            <w:tcW w:w="1855" w:type="dxa"/>
            <w:shd w:val="clear" w:color="auto" w:fill="F1F1F1"/>
          </w:tcPr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before="195" w:after="0" w:line="240" w:lineRule="auto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T</w:t>
            </w: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ind w:left="174" w:right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Заплахи</w:t>
            </w:r>
          </w:p>
        </w:tc>
        <w:tc>
          <w:tcPr>
            <w:tcW w:w="3304" w:type="dxa"/>
            <w:shd w:val="clear" w:color="auto" w:fill="D0CECE" w:themeFill="background2" w:themeFillShade="E6"/>
          </w:tcPr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61" w:lineRule="exact"/>
              <w:ind w:left="274" w:right="2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Ситуация ST</w:t>
            </w: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ind w:left="277" w:right="2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Отбранителна стратегия за избягване на заплахите</w:t>
            </w:r>
          </w:p>
          <w:p w:rsidR="00D90A79" w:rsidRDefault="00D90A79" w:rsidP="002F516F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Default="00D90A79" w:rsidP="002F516F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Следене на конкурентните супер маркети</w:t>
            </w:r>
          </w:p>
          <w:p w:rsidR="00D90A79" w:rsidRPr="00FE51BD" w:rsidRDefault="00D90A79" w:rsidP="002F516F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Копиране на техни продукти и интегриране на собствени продукти</w:t>
            </w:r>
          </w:p>
          <w:p w:rsidR="00D90A79" w:rsidRDefault="00D90A79" w:rsidP="002F516F">
            <w:pPr>
              <w:widowControl w:val="0"/>
              <w:tabs>
                <w:tab w:val="left" w:pos="478"/>
                <w:tab w:val="left" w:pos="479"/>
              </w:tabs>
              <w:autoSpaceDE w:val="0"/>
              <w:autoSpaceDN w:val="0"/>
              <w:spacing w:before="2" w:after="0" w:line="237" w:lineRule="auto"/>
              <w:ind w:right="1046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tabs>
                <w:tab w:val="left" w:pos="478"/>
                <w:tab w:val="left" w:pos="479"/>
              </w:tabs>
              <w:autoSpaceDE w:val="0"/>
              <w:autoSpaceDN w:val="0"/>
              <w:spacing w:before="2" w:after="0" w:line="237" w:lineRule="auto"/>
              <w:ind w:right="1046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70" w:lineRule="atLeast"/>
              <w:ind w:left="915" w:right="363" w:hanging="514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(Изкъсо наблюдаване на конкурентите)</w:t>
            </w:r>
          </w:p>
        </w:tc>
        <w:tc>
          <w:tcPr>
            <w:tcW w:w="3323" w:type="dxa"/>
            <w:shd w:val="clear" w:color="auto" w:fill="FF0000"/>
          </w:tcPr>
          <w:p w:rsidR="00D90A79" w:rsidRPr="00346D0A" w:rsidRDefault="00D90A79" w:rsidP="002F516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ind w:left="130" w:right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Ситуация WT</w:t>
            </w: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after="0" w:line="240" w:lineRule="auto"/>
              <w:ind w:left="333" w:right="318" w:firstLine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Оцеляваща стратегия за преодоляване и избягване</w:t>
            </w:r>
          </w:p>
          <w:p w:rsidR="00D90A79" w:rsidRPr="00346D0A" w:rsidRDefault="00D90A79" w:rsidP="002F516F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Default="00D90A79" w:rsidP="002F516F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477"/>
                <w:tab w:val="left" w:pos="478"/>
              </w:tabs>
              <w:autoSpaceDE w:val="0"/>
              <w:autoSpaceDN w:val="0"/>
              <w:spacing w:after="0" w:line="293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С</w:t>
            </w:r>
            <w:r w:rsidRPr="00FE51B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тратегия на</w:t>
            </w:r>
            <w:r w:rsidRPr="00FE51B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bg-BG" w:eastAsia="bg-BG" w:bidi="bg-BG"/>
              </w:rPr>
              <w:t xml:space="preserve"> </w:t>
            </w:r>
            <w:r w:rsidRPr="00FE51B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икономиите;</w:t>
            </w:r>
          </w:p>
          <w:p w:rsidR="00D90A79" w:rsidRPr="00FE51BD" w:rsidRDefault="00D90A79" w:rsidP="002F516F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477"/>
                <w:tab w:val="left" w:pos="478"/>
              </w:tabs>
              <w:autoSpaceDE w:val="0"/>
              <w:autoSpaceDN w:val="0"/>
              <w:spacing w:after="0" w:line="293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Стратегия на правилното разпределение на финансовите средства;</w:t>
            </w:r>
          </w:p>
          <w:p w:rsidR="00D90A79" w:rsidRDefault="00D90A79" w:rsidP="002F516F">
            <w:pPr>
              <w:widowControl w:val="0"/>
              <w:tabs>
                <w:tab w:val="left" w:pos="477"/>
                <w:tab w:val="left" w:pos="478"/>
              </w:tabs>
              <w:autoSpaceDE w:val="0"/>
              <w:autoSpaceDN w:val="0"/>
              <w:spacing w:after="0" w:line="463" w:lineRule="auto"/>
              <w:ind w:left="559" w:right="546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</w:p>
          <w:p w:rsidR="00D90A79" w:rsidRPr="00346D0A" w:rsidRDefault="00D90A79" w:rsidP="002F516F">
            <w:pPr>
              <w:widowControl w:val="0"/>
              <w:tabs>
                <w:tab w:val="left" w:pos="477"/>
                <w:tab w:val="left" w:pos="478"/>
              </w:tabs>
              <w:autoSpaceDE w:val="0"/>
              <w:autoSpaceDN w:val="0"/>
              <w:spacing w:after="0" w:line="463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 xml:space="preserve">    </w:t>
            </w:r>
            <w:r w:rsidRPr="00346D0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 w:bidi="bg-BG"/>
              </w:rPr>
              <w:t>Оцеляване на пазара</w:t>
            </w:r>
            <w:r w:rsidRPr="00346D0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bg-BG" w:eastAsia="bg-BG" w:bidi="bg-BG"/>
              </w:rPr>
              <w:t>)</w:t>
            </w:r>
          </w:p>
        </w:tc>
      </w:tr>
    </w:tbl>
    <w:p w:rsidR="00346D0A" w:rsidRDefault="00346D0A" w:rsidP="00346D0A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D90A79" w:rsidRDefault="00D90A79" w:rsidP="00D90A79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right="491"/>
        <w:jc w:val="center"/>
        <w:outlineLvl w:val="1"/>
        <w:rPr>
          <w:rFonts w:eastAsia="Times New Roman" w:cstheme="minorHAnsi"/>
          <w:sz w:val="28"/>
          <w:szCs w:val="24"/>
          <w:lang w:val="ru-RU" w:eastAsia="bg-BG" w:bidi="bg-BG"/>
        </w:rPr>
      </w:pPr>
      <w:r w:rsidRPr="004F1766">
        <w:rPr>
          <w:rFonts w:eastAsia="Times New Roman" w:cstheme="minorHAnsi"/>
          <w:sz w:val="28"/>
          <w:szCs w:val="24"/>
          <w:lang w:eastAsia="bg-BG" w:bidi="bg-BG"/>
        </w:rPr>
        <w:t>SWOT</w:t>
      </w:r>
      <w:r w:rsidRPr="004F1766">
        <w:rPr>
          <w:rFonts w:eastAsia="Times New Roman" w:cstheme="minorHAnsi"/>
          <w:sz w:val="28"/>
          <w:szCs w:val="24"/>
          <w:lang w:val="ru-RU" w:eastAsia="bg-BG" w:bidi="bg-BG"/>
        </w:rPr>
        <w:t xml:space="preserve"> – матрица, с </w:t>
      </w:r>
      <w:proofErr w:type="spellStart"/>
      <w:r w:rsidRPr="004F1766">
        <w:rPr>
          <w:rFonts w:eastAsia="Times New Roman" w:cstheme="minorHAnsi"/>
          <w:sz w:val="28"/>
          <w:szCs w:val="24"/>
          <w:lang w:val="ru-RU" w:eastAsia="bg-BG" w:bidi="bg-BG"/>
        </w:rPr>
        <w:t>отчитане</w:t>
      </w:r>
      <w:proofErr w:type="spellEnd"/>
      <w:r w:rsidRPr="004F1766">
        <w:rPr>
          <w:rFonts w:eastAsia="Times New Roman" w:cstheme="minorHAnsi"/>
          <w:sz w:val="28"/>
          <w:szCs w:val="24"/>
          <w:lang w:val="ru-RU" w:eastAsia="bg-BG" w:bidi="bg-BG"/>
        </w:rPr>
        <w:t xml:space="preserve"> на </w:t>
      </w:r>
      <w:proofErr w:type="spellStart"/>
      <w:r w:rsidRPr="004F1766">
        <w:rPr>
          <w:rFonts w:eastAsia="Times New Roman" w:cstheme="minorHAnsi"/>
          <w:sz w:val="28"/>
          <w:szCs w:val="24"/>
          <w:lang w:val="ru-RU" w:eastAsia="bg-BG" w:bidi="bg-BG"/>
        </w:rPr>
        <w:t>стратегическите</w:t>
      </w:r>
      <w:proofErr w:type="spellEnd"/>
      <w:r w:rsidRPr="004F1766"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 w:rsidRPr="004F1766">
        <w:rPr>
          <w:rFonts w:eastAsia="Times New Roman" w:cstheme="minorHAnsi"/>
          <w:sz w:val="28"/>
          <w:szCs w:val="24"/>
          <w:lang w:val="ru-RU" w:eastAsia="bg-BG" w:bidi="bg-BG"/>
        </w:rPr>
        <w:t>алтернативи</w:t>
      </w:r>
      <w:proofErr w:type="spellEnd"/>
    </w:p>
    <w:p w:rsidR="00D90A79" w:rsidRPr="00D90A79" w:rsidRDefault="00D90A79" w:rsidP="00D90A79">
      <w:pPr>
        <w:spacing w:after="497" w:line="270" w:lineRule="auto"/>
        <w:ind w:left="560" w:right="3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lang w:val="bg-BG"/>
        </w:rPr>
        <w:lastRenderedPageBreak/>
        <w:t>2.5.</w:t>
      </w:r>
      <w:proofErr w:type="spellStart"/>
      <w:r w:rsidRPr="00D90A79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>Формулиране</w:t>
      </w:r>
      <w:proofErr w:type="spellEnd"/>
      <w:r w:rsidRPr="00D90A79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 xml:space="preserve"> на </w:t>
      </w:r>
      <w:proofErr w:type="spellStart"/>
      <w:r w:rsidRPr="00D90A79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>фирмени</w:t>
      </w:r>
      <w:proofErr w:type="spellEnd"/>
      <w:r w:rsidRPr="00D90A79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 xml:space="preserve"> цели. </w:t>
      </w:r>
    </w:p>
    <w:p w:rsidR="00D90A79" w:rsidRPr="00D90A79" w:rsidRDefault="00D90A79" w:rsidP="00D90A79">
      <w:pPr>
        <w:spacing w:after="139" w:line="271" w:lineRule="auto"/>
        <w:ind w:left="-5" w:right="1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Целта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Billa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е да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направи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всеки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ден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по-добър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за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хората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346D0A" w:rsidRDefault="00D90A79" w:rsidP="00D90A79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Подходът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Billa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е да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максимизираме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използването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суровини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за да отговори на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нуждите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предпочитанията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хората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като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предлага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качествени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продукти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достъпни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цени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D90A79" w:rsidRDefault="00D90A79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D90A79" w:rsidRPr="00D90A79" w:rsidRDefault="00D90A79" w:rsidP="00D90A79">
      <w:pPr>
        <w:spacing w:after="446" w:line="270" w:lineRule="auto"/>
        <w:ind w:left="560" w:right="3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lang w:val="bg-BG"/>
        </w:rPr>
        <w:t xml:space="preserve">2.6. </w:t>
      </w:r>
      <w:proofErr w:type="spellStart"/>
      <w:r w:rsidRPr="00D90A79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>Маркетингова</w:t>
      </w:r>
      <w:proofErr w:type="spellEnd"/>
      <w:r w:rsidRPr="00D90A79">
        <w:rPr>
          <w:rFonts w:ascii="Times New Roman" w:eastAsia="Times New Roman" w:hAnsi="Times New Roman" w:cs="Times New Roman"/>
          <w:b/>
          <w:i/>
          <w:color w:val="000000"/>
          <w:sz w:val="32"/>
          <w:lang w:val="ru-RU"/>
        </w:rPr>
        <w:t xml:space="preserve"> стратегия. </w:t>
      </w:r>
    </w:p>
    <w:p w:rsidR="00D90A79" w:rsidRPr="00D90A79" w:rsidRDefault="00D90A79" w:rsidP="00D90A79">
      <w:pPr>
        <w:spacing w:after="139" w:line="271" w:lineRule="auto"/>
        <w:ind w:left="-5" w:right="1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Billa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се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придържа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към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маркетингова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стратегия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основаваща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се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върху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доминирането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пазара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Това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е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основната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стратегия,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към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която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се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придържа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тази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огромна верига,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превземаща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голяма</w:t>
      </w:r>
      <w:proofErr w:type="spellEnd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част от </w:t>
      </w:r>
      <w:proofErr w:type="spellStart"/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>пазарите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 Европа.</w:t>
      </w:r>
      <w:r w:rsidRPr="00D90A7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D90A79" w:rsidRDefault="00D90A79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D90A79" w:rsidRDefault="00D90A79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D90A79" w:rsidRDefault="00D90A79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346D0A" w:rsidRPr="009A5D07" w:rsidRDefault="00346D0A" w:rsidP="00346D0A">
      <w:pPr>
        <w:jc w:val="center"/>
        <w:rPr>
          <w:sz w:val="28"/>
          <w:u w:val="single"/>
          <w:lang w:val="bg-BG"/>
        </w:rPr>
      </w:pPr>
      <w:r w:rsidRPr="009A5D07">
        <w:rPr>
          <w:sz w:val="28"/>
          <w:u w:val="single"/>
          <w:lang w:val="bg-BG"/>
        </w:rPr>
        <w:t>Оценка на финансовата устойчивост 2020год.</w:t>
      </w:r>
    </w:p>
    <w:p w:rsidR="00346D0A" w:rsidRPr="00812CEF" w:rsidRDefault="00346D0A" w:rsidP="00346D0A">
      <w:pPr>
        <w:rPr>
          <w:sz w:val="28"/>
          <w:lang w:val="bg-BG"/>
        </w:rPr>
      </w:pPr>
      <w:proofErr w:type="gramStart"/>
      <w:r>
        <w:rPr>
          <w:sz w:val="28"/>
        </w:rPr>
        <w:t>TA</w:t>
      </w:r>
      <w:r w:rsidRPr="00D635FB">
        <w:rPr>
          <w:sz w:val="28"/>
          <w:lang w:val="ru-RU"/>
        </w:rPr>
        <w:t>:</w:t>
      </w:r>
      <w:proofErr w:type="gramEnd"/>
      <w:r w:rsidRPr="00D635FB">
        <w:rPr>
          <w:sz w:val="28"/>
          <w:lang w:val="ru-RU"/>
        </w:rPr>
        <w:t xml:space="preserve"> </w:t>
      </w:r>
      <w:r>
        <w:rPr>
          <w:sz w:val="28"/>
          <w:lang w:val="bg-BG"/>
        </w:rPr>
        <w:t xml:space="preserve">сума на активите: 243,346лв.      </w:t>
      </w:r>
      <w:r>
        <w:rPr>
          <w:sz w:val="28"/>
        </w:rPr>
        <w:t>CA</w:t>
      </w:r>
      <w:r w:rsidRPr="00812CEF">
        <w:rPr>
          <w:sz w:val="28"/>
          <w:lang w:val="ru-RU"/>
        </w:rPr>
        <w:t>:</w:t>
      </w:r>
      <w:r>
        <w:rPr>
          <w:sz w:val="28"/>
          <w:lang w:val="bg-BG"/>
        </w:rPr>
        <w:t xml:space="preserve"> текущи активи: 90,736лв.</w:t>
      </w:r>
    </w:p>
    <w:p w:rsidR="00346D0A" w:rsidRPr="00812CEF" w:rsidRDefault="00346D0A" w:rsidP="00346D0A">
      <w:pPr>
        <w:rPr>
          <w:sz w:val="28"/>
          <w:lang w:val="bg-BG"/>
        </w:rPr>
      </w:pPr>
      <w:r>
        <w:rPr>
          <w:sz w:val="28"/>
        </w:rPr>
        <w:t>TL</w:t>
      </w:r>
      <w:r w:rsidRPr="00D635FB">
        <w:rPr>
          <w:sz w:val="28"/>
          <w:lang w:val="ru-RU"/>
        </w:rPr>
        <w:t>:</w:t>
      </w:r>
      <w:r>
        <w:rPr>
          <w:sz w:val="28"/>
          <w:lang w:val="bg-BG"/>
        </w:rPr>
        <w:t xml:space="preserve"> сума на пасива: 189,263лв.           </w:t>
      </w:r>
      <w:r>
        <w:rPr>
          <w:sz w:val="28"/>
        </w:rPr>
        <w:t>CL</w:t>
      </w:r>
      <w:r w:rsidRPr="00812CEF">
        <w:rPr>
          <w:sz w:val="28"/>
          <w:lang w:val="ru-RU"/>
        </w:rPr>
        <w:t>:</w:t>
      </w:r>
      <w:r>
        <w:rPr>
          <w:sz w:val="28"/>
          <w:lang w:val="bg-BG"/>
        </w:rPr>
        <w:t xml:space="preserve"> текущи задължения: 8,634лв.</w:t>
      </w:r>
    </w:p>
    <w:p w:rsidR="00346D0A" w:rsidRPr="00812CEF" w:rsidRDefault="00346D0A" w:rsidP="00346D0A">
      <w:pPr>
        <w:rPr>
          <w:sz w:val="28"/>
          <w:lang w:val="bg-BG"/>
        </w:rPr>
      </w:pPr>
      <w:r>
        <w:rPr>
          <w:sz w:val="28"/>
          <w:lang w:val="bg-BG"/>
        </w:rPr>
        <w:t xml:space="preserve">Е: собствен капитал: 54,083лв.           </w:t>
      </w:r>
      <w:r>
        <w:rPr>
          <w:sz w:val="28"/>
        </w:rPr>
        <w:t>W</w:t>
      </w:r>
      <w:r w:rsidRPr="00812CEF">
        <w:rPr>
          <w:sz w:val="28"/>
          <w:lang w:val="ru-RU"/>
        </w:rPr>
        <w:t xml:space="preserve">: </w:t>
      </w:r>
      <w:r>
        <w:rPr>
          <w:sz w:val="28"/>
          <w:lang w:val="bg-BG"/>
        </w:rPr>
        <w:t>нетен оборотен капитал: 35,924лв.</w:t>
      </w:r>
    </w:p>
    <w:p w:rsidR="00346D0A" w:rsidRDefault="00346D0A" w:rsidP="00346D0A">
      <w:pPr>
        <w:rPr>
          <w:sz w:val="28"/>
          <w:lang w:val="bg-BG"/>
        </w:rPr>
      </w:pPr>
      <w:r>
        <w:rPr>
          <w:sz w:val="28"/>
        </w:rPr>
        <w:t>NCA</w:t>
      </w:r>
      <w:r w:rsidRPr="00812CEF">
        <w:rPr>
          <w:sz w:val="28"/>
          <w:lang w:val="bg-BG"/>
        </w:rPr>
        <w:t xml:space="preserve">: </w:t>
      </w:r>
      <w:r>
        <w:rPr>
          <w:sz w:val="28"/>
          <w:lang w:val="bg-BG"/>
        </w:rPr>
        <w:t xml:space="preserve">нетекущи активи: 152,610лв.     </w:t>
      </w:r>
      <w:r>
        <w:rPr>
          <w:sz w:val="28"/>
        </w:rPr>
        <w:t>STL</w:t>
      </w:r>
      <w:r w:rsidRPr="00812CEF">
        <w:rPr>
          <w:sz w:val="28"/>
          <w:lang w:val="bg-BG"/>
        </w:rPr>
        <w:t xml:space="preserve">: </w:t>
      </w:r>
      <w:r>
        <w:rPr>
          <w:sz w:val="28"/>
          <w:lang w:val="bg-BG"/>
        </w:rPr>
        <w:t xml:space="preserve">краткосрочни заеми: 12,182лв.  </w:t>
      </w:r>
    </w:p>
    <w:p w:rsidR="00346D0A" w:rsidRPr="00812CEF" w:rsidRDefault="00346D0A" w:rsidP="00346D0A">
      <w:pPr>
        <w:rPr>
          <w:sz w:val="28"/>
          <w:lang w:val="bg-BG"/>
        </w:rPr>
      </w:pPr>
      <w:r>
        <w:rPr>
          <w:sz w:val="28"/>
        </w:rPr>
        <w:t>NCL</w:t>
      </w:r>
      <w:r w:rsidRPr="00812CEF">
        <w:rPr>
          <w:sz w:val="28"/>
          <w:lang w:val="bg-BG"/>
        </w:rPr>
        <w:t>:</w:t>
      </w:r>
      <w:r>
        <w:rPr>
          <w:sz w:val="28"/>
          <w:lang w:val="bg-BG"/>
        </w:rPr>
        <w:t xml:space="preserve"> нетекущи задължения: 49,583лв.  </w:t>
      </w:r>
      <w:r>
        <w:rPr>
          <w:sz w:val="28"/>
        </w:rPr>
        <w:t>INV</w:t>
      </w:r>
      <w:r w:rsidRPr="00812CEF">
        <w:rPr>
          <w:sz w:val="28"/>
          <w:lang w:val="bg-BG"/>
        </w:rPr>
        <w:t xml:space="preserve">: </w:t>
      </w:r>
      <w:r>
        <w:rPr>
          <w:sz w:val="28"/>
          <w:lang w:val="bg-BG"/>
        </w:rPr>
        <w:t>материални запаси: 55,763лв.</w:t>
      </w:r>
    </w:p>
    <w:p w:rsidR="00346D0A" w:rsidRDefault="00346D0A" w:rsidP="00346D0A">
      <w:pPr>
        <w:rPr>
          <w:sz w:val="28"/>
          <w:lang w:val="bg-BG"/>
        </w:rPr>
      </w:pPr>
    </w:p>
    <w:p w:rsidR="00346D0A" w:rsidRPr="00812CEF" w:rsidRDefault="00346D0A" w:rsidP="00346D0A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В зависимост от изпълнинието на условията за финансова стабилност могат да се определят няколко степени на финансова устойчивост на предприятието: В случая предприятието не отговаря на 2ро и 3то условие, което го прави към </w:t>
      </w:r>
      <w:r w:rsidRPr="009A5D07">
        <w:rPr>
          <w:i/>
          <w:sz w:val="28"/>
          <w:lang w:val="bg-BG"/>
        </w:rPr>
        <w:t>средната финансова устойчивост</w:t>
      </w:r>
      <w:r>
        <w:rPr>
          <w:sz w:val="28"/>
          <w:lang w:val="bg-BG"/>
        </w:rPr>
        <w:t>.</w:t>
      </w:r>
    </w:p>
    <w:p w:rsidR="00346D0A" w:rsidRDefault="00346D0A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CB104A" w:rsidRDefault="00CB104A" w:rsidP="00D90A79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EA7E0E" w:rsidRDefault="00EA7E0E" w:rsidP="00EA7E0E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eastAsia="Times New Roman" w:cstheme="minorHAnsi"/>
          <w:sz w:val="28"/>
          <w:szCs w:val="24"/>
          <w:lang w:val="ru-RU" w:eastAsia="bg-BG" w:bidi="bg-BG"/>
        </w:rPr>
      </w:pPr>
      <w:proofErr w:type="spellStart"/>
      <w:r w:rsidRPr="00EA7E0E">
        <w:rPr>
          <w:rFonts w:eastAsia="Times New Roman" w:cstheme="minorHAnsi"/>
          <w:sz w:val="28"/>
          <w:szCs w:val="24"/>
          <w:lang w:val="ru-RU" w:eastAsia="bg-BG" w:bidi="bg-BG"/>
        </w:rPr>
        <w:t>Определяне</w:t>
      </w:r>
      <w:proofErr w:type="spellEnd"/>
      <w:r w:rsidRPr="00EA7E0E">
        <w:rPr>
          <w:rFonts w:eastAsia="Times New Roman" w:cstheme="minorHAnsi"/>
          <w:spacing w:val="40"/>
          <w:sz w:val="28"/>
          <w:szCs w:val="24"/>
          <w:lang w:val="ru-RU" w:eastAsia="bg-BG" w:bidi="bg-BG"/>
        </w:rPr>
        <w:t xml:space="preserve"> </w:t>
      </w:r>
      <w:r w:rsidRPr="00EA7E0E">
        <w:rPr>
          <w:rFonts w:eastAsia="Times New Roman" w:cstheme="minorHAnsi"/>
          <w:sz w:val="28"/>
          <w:szCs w:val="24"/>
          <w:lang w:val="ru-RU" w:eastAsia="bg-BG" w:bidi="bg-BG"/>
        </w:rPr>
        <w:t>на</w:t>
      </w:r>
      <w:r w:rsidRPr="00EA7E0E">
        <w:rPr>
          <w:rFonts w:eastAsia="Times New Roman" w:cstheme="minorHAnsi"/>
          <w:spacing w:val="41"/>
          <w:sz w:val="28"/>
          <w:szCs w:val="24"/>
          <w:lang w:val="ru-RU" w:eastAsia="bg-BG" w:bidi="bg-BG"/>
        </w:rPr>
        <w:t xml:space="preserve"> </w:t>
      </w:r>
      <w:proofErr w:type="spellStart"/>
      <w:r w:rsidRPr="00EA7E0E">
        <w:rPr>
          <w:rFonts w:eastAsia="Times New Roman" w:cstheme="minorHAnsi"/>
          <w:sz w:val="28"/>
          <w:szCs w:val="24"/>
          <w:lang w:val="ru-RU" w:eastAsia="bg-BG" w:bidi="bg-BG"/>
        </w:rPr>
        <w:t>списъка</w:t>
      </w:r>
      <w:proofErr w:type="spellEnd"/>
      <w:r w:rsidRPr="00EA7E0E">
        <w:rPr>
          <w:rFonts w:eastAsia="Times New Roman" w:cstheme="minorHAnsi"/>
          <w:spacing w:val="41"/>
          <w:sz w:val="28"/>
          <w:szCs w:val="24"/>
          <w:lang w:val="ru-RU" w:eastAsia="bg-BG" w:bidi="bg-BG"/>
        </w:rPr>
        <w:t xml:space="preserve"> </w:t>
      </w:r>
      <w:r w:rsidRPr="00EA7E0E">
        <w:rPr>
          <w:rFonts w:eastAsia="Times New Roman" w:cstheme="minorHAnsi"/>
          <w:sz w:val="28"/>
          <w:szCs w:val="24"/>
          <w:lang w:val="ru-RU" w:eastAsia="bg-BG" w:bidi="bg-BG"/>
        </w:rPr>
        <w:t>от</w:t>
      </w:r>
      <w:r w:rsidRPr="00EA7E0E">
        <w:rPr>
          <w:rFonts w:eastAsia="Times New Roman" w:cstheme="minorHAnsi"/>
          <w:spacing w:val="43"/>
          <w:sz w:val="28"/>
          <w:szCs w:val="24"/>
          <w:lang w:val="ru-RU" w:eastAsia="bg-BG" w:bidi="bg-BG"/>
        </w:rPr>
        <w:t xml:space="preserve"> </w:t>
      </w:r>
      <w:proofErr w:type="spellStart"/>
      <w:r w:rsidRPr="00EA7E0E">
        <w:rPr>
          <w:rFonts w:eastAsia="Times New Roman" w:cstheme="minorHAnsi"/>
          <w:sz w:val="28"/>
          <w:szCs w:val="24"/>
          <w:lang w:val="ru-RU" w:eastAsia="bg-BG" w:bidi="bg-BG"/>
        </w:rPr>
        <w:t>ключови</w:t>
      </w:r>
      <w:proofErr w:type="spellEnd"/>
      <w:r w:rsidRPr="00EA7E0E">
        <w:rPr>
          <w:rFonts w:eastAsia="Times New Roman" w:cstheme="minorHAnsi"/>
          <w:spacing w:val="41"/>
          <w:sz w:val="28"/>
          <w:szCs w:val="24"/>
          <w:lang w:val="ru-RU" w:eastAsia="bg-BG" w:bidi="bg-BG"/>
        </w:rPr>
        <w:t xml:space="preserve"> </w:t>
      </w:r>
      <w:proofErr w:type="spellStart"/>
      <w:r w:rsidRPr="00EA7E0E">
        <w:rPr>
          <w:rFonts w:eastAsia="Times New Roman" w:cstheme="minorHAnsi"/>
          <w:sz w:val="28"/>
          <w:szCs w:val="24"/>
          <w:lang w:val="ru-RU" w:eastAsia="bg-BG" w:bidi="bg-BG"/>
        </w:rPr>
        <w:t>външни</w:t>
      </w:r>
      <w:proofErr w:type="spellEnd"/>
      <w:r w:rsidRPr="00EA7E0E">
        <w:rPr>
          <w:rFonts w:eastAsia="Times New Roman" w:cstheme="minorHAnsi"/>
          <w:spacing w:val="44"/>
          <w:sz w:val="28"/>
          <w:szCs w:val="24"/>
          <w:lang w:val="ru-RU" w:eastAsia="bg-BG" w:bidi="bg-BG"/>
        </w:rPr>
        <w:t xml:space="preserve"> </w:t>
      </w:r>
      <w:proofErr w:type="spellStart"/>
      <w:r w:rsidRPr="00EA7E0E">
        <w:rPr>
          <w:rFonts w:eastAsia="Times New Roman" w:cstheme="minorHAnsi"/>
          <w:sz w:val="28"/>
          <w:szCs w:val="24"/>
          <w:lang w:val="ru-RU" w:eastAsia="bg-BG" w:bidi="bg-BG"/>
        </w:rPr>
        <w:t>фактори</w:t>
      </w:r>
      <w:proofErr w:type="spellEnd"/>
      <w:r w:rsidRPr="00EA7E0E">
        <w:rPr>
          <w:rFonts w:eastAsia="Times New Roman" w:cstheme="minorHAnsi"/>
          <w:spacing w:val="42"/>
          <w:sz w:val="28"/>
          <w:szCs w:val="24"/>
          <w:lang w:val="ru-RU" w:eastAsia="bg-BG" w:bidi="bg-BG"/>
        </w:rPr>
        <w:t xml:space="preserve"> </w:t>
      </w:r>
      <w:proofErr w:type="spellStart"/>
      <w:r w:rsidRPr="00EA7E0E">
        <w:rPr>
          <w:rFonts w:eastAsia="Times New Roman" w:cstheme="minorHAnsi"/>
          <w:sz w:val="28"/>
          <w:szCs w:val="24"/>
          <w:lang w:val="ru-RU" w:eastAsia="bg-BG" w:bidi="bg-BG"/>
        </w:rPr>
        <w:t>критични</w:t>
      </w:r>
      <w:proofErr w:type="spellEnd"/>
      <w:r w:rsidRPr="00EA7E0E"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gramStart"/>
      <w:r w:rsidRPr="00EA7E0E">
        <w:rPr>
          <w:rFonts w:eastAsia="Times New Roman" w:cstheme="minorHAnsi"/>
          <w:spacing w:val="-8"/>
          <w:sz w:val="28"/>
          <w:szCs w:val="24"/>
          <w:lang w:val="ru-RU" w:eastAsia="bg-BG" w:bidi="bg-BG"/>
        </w:rPr>
        <w:t xml:space="preserve">за </w:t>
      </w:r>
      <w:r w:rsidRPr="00EA7E0E">
        <w:rPr>
          <w:rFonts w:eastAsia="Times New Roman" w:cstheme="minorHAnsi"/>
          <w:sz w:val="28"/>
          <w:szCs w:val="24"/>
          <w:lang w:val="ru-RU" w:eastAsia="bg-BG" w:bidi="bg-BG"/>
        </w:rPr>
        <w:t>успеха</w:t>
      </w:r>
      <w:proofErr w:type="gramEnd"/>
      <w:r w:rsidRPr="00EA7E0E">
        <w:rPr>
          <w:rFonts w:eastAsia="Times New Roman" w:cstheme="minorHAnsi"/>
          <w:sz w:val="28"/>
          <w:szCs w:val="24"/>
          <w:lang w:val="ru-RU" w:eastAsia="bg-BG" w:bidi="bg-BG"/>
        </w:rPr>
        <w:t xml:space="preserve"> на </w:t>
      </w:r>
      <w:proofErr w:type="spellStart"/>
      <w:r w:rsidRPr="00EA7E0E">
        <w:rPr>
          <w:rFonts w:eastAsia="Times New Roman" w:cstheme="minorHAnsi"/>
          <w:sz w:val="28"/>
          <w:szCs w:val="24"/>
          <w:lang w:val="ru-RU" w:eastAsia="bg-BG" w:bidi="bg-BG"/>
        </w:rPr>
        <w:t>организацията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: </w:t>
      </w:r>
    </w:p>
    <w:p w:rsidR="00CB104A" w:rsidRDefault="00CB104A" w:rsidP="00EA7E0E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eastAsia="Times New Roman" w:cstheme="minorHAnsi"/>
          <w:sz w:val="28"/>
          <w:szCs w:val="24"/>
          <w:lang w:val="ru-RU" w:eastAsia="bg-BG" w:bidi="bg-BG"/>
        </w:rPr>
      </w:pPr>
    </w:p>
    <w:p w:rsidR="00453A70" w:rsidRDefault="00EA7E0E" w:rsidP="00EA7E0E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eastAsia="Times New Roman" w:cstheme="minorHAnsi"/>
          <w:sz w:val="28"/>
          <w:szCs w:val="24"/>
          <w:lang w:val="ru-RU" w:eastAsia="bg-BG" w:bidi="bg-BG"/>
        </w:rPr>
      </w:pPr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Компанията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има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възможност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за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съзадаването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на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повече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реклама,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като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се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има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на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предвид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повече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излъчвания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по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телевизията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(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дори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в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ефирно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време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– около 40%), по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брошурите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,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билбордовете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и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реклами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онлайн. </w:t>
      </w:r>
    </w:p>
    <w:p w:rsidR="00CB104A" w:rsidRDefault="00CB104A" w:rsidP="00EA7E0E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eastAsia="Times New Roman" w:cstheme="minorHAnsi"/>
          <w:sz w:val="28"/>
          <w:szCs w:val="24"/>
          <w:lang w:val="ru-RU" w:eastAsia="bg-BG" w:bidi="bg-BG"/>
        </w:rPr>
      </w:pPr>
    </w:p>
    <w:p w:rsidR="00346D0A" w:rsidRDefault="00EA7E0E" w:rsidP="00EA7E0E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eastAsia="Times New Roman" w:cstheme="minorHAnsi"/>
          <w:sz w:val="28"/>
          <w:szCs w:val="24"/>
          <w:lang w:val="ru-RU" w:eastAsia="bg-BG" w:bidi="bg-BG"/>
        </w:rPr>
      </w:pP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Заплахите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биват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най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-вече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Следенето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на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конкурентните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пазари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,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като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се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има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в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предвид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, че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някоя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от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конкурентните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вериги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може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да се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възползва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от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от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дадена наша слаба страна </w:t>
      </w:r>
      <w:proofErr w:type="gramStart"/>
      <w:r>
        <w:rPr>
          <w:rFonts w:eastAsia="Times New Roman" w:cstheme="minorHAnsi"/>
          <w:sz w:val="28"/>
          <w:szCs w:val="24"/>
          <w:lang w:val="ru-RU" w:eastAsia="bg-BG" w:bidi="bg-BG"/>
        </w:rPr>
        <w:t>и</w:t>
      </w:r>
      <w:proofErr w:type="gram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да я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използва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за да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привлекът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повече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клиенти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.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Затова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имаме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изкъсо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следене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на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пазара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,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както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и превенция да не се случат загуби за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компанията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.  </w:t>
      </w:r>
    </w:p>
    <w:p w:rsidR="00D90A79" w:rsidRDefault="00D90A79" w:rsidP="00EA7E0E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eastAsia="Times New Roman" w:cstheme="minorHAnsi"/>
          <w:sz w:val="28"/>
          <w:szCs w:val="24"/>
          <w:lang w:val="ru-RU" w:eastAsia="bg-BG" w:bidi="bg-BG"/>
        </w:rPr>
      </w:pPr>
    </w:p>
    <w:p w:rsidR="00453A70" w:rsidRDefault="00453A70" w:rsidP="00EA7E0E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eastAsia="Times New Roman" w:cstheme="minorHAnsi"/>
          <w:sz w:val="28"/>
          <w:szCs w:val="24"/>
          <w:lang w:val="ru-RU" w:eastAsia="bg-BG" w:bidi="bg-BG"/>
        </w:rPr>
      </w:pPr>
    </w:p>
    <w:p w:rsidR="00EA7E0E" w:rsidRDefault="00EA7E0E" w:rsidP="00EA7E0E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eastAsia="Times New Roman" w:cstheme="minorHAnsi"/>
          <w:sz w:val="28"/>
          <w:szCs w:val="24"/>
          <w:lang w:val="ru-RU" w:eastAsia="bg-BG" w:bidi="bg-BG"/>
        </w:rPr>
      </w:pPr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Компанията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предлага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свои свежи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реколти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– около 30 до 60%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са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свежите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реколти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,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които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се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отглеждат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и след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това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биват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предлагани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в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магазините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. </w:t>
      </w:r>
    </w:p>
    <w:p w:rsidR="00CB104A" w:rsidRDefault="00CB104A" w:rsidP="00EA7E0E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eastAsia="Times New Roman" w:cstheme="minorHAnsi"/>
          <w:sz w:val="28"/>
          <w:szCs w:val="24"/>
          <w:lang w:val="ru-RU" w:eastAsia="bg-BG" w:bidi="bg-BG"/>
        </w:rPr>
      </w:pPr>
    </w:p>
    <w:p w:rsidR="00453A70" w:rsidRDefault="00EA7E0E" w:rsidP="00453A70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eastAsia="Times New Roman" w:cstheme="minorHAnsi"/>
          <w:sz w:val="28"/>
          <w:szCs w:val="24"/>
          <w:lang w:val="ru-RU" w:eastAsia="bg-BG" w:bidi="bg-BG"/>
        </w:rPr>
      </w:pPr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Има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също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така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и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подобни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продукти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,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имитиращи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чужди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търговски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марки,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като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предлаганото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собствено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производство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възлиза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на около 20% от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всички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хранителни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 </w:t>
      </w:r>
      <w:proofErr w:type="spellStart"/>
      <w:r>
        <w:rPr>
          <w:rFonts w:eastAsia="Times New Roman" w:cstheme="minorHAnsi"/>
          <w:sz w:val="28"/>
          <w:szCs w:val="24"/>
          <w:lang w:val="ru-RU" w:eastAsia="bg-BG" w:bidi="bg-BG"/>
        </w:rPr>
        <w:t>продукти</w:t>
      </w:r>
      <w:proofErr w:type="spellEnd"/>
      <w:r>
        <w:rPr>
          <w:rFonts w:eastAsia="Times New Roman" w:cstheme="minorHAnsi"/>
          <w:sz w:val="28"/>
          <w:szCs w:val="24"/>
          <w:lang w:val="ru-RU" w:eastAsia="bg-BG" w:bidi="bg-BG"/>
        </w:rPr>
        <w:t xml:space="preserve">. </w:t>
      </w:r>
    </w:p>
    <w:p w:rsidR="00346D0A" w:rsidRDefault="00346D0A" w:rsidP="00D90A79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346D0A" w:rsidRPr="00FC2C25" w:rsidRDefault="00346D0A" w:rsidP="005D2DE3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</w:p>
    <w:p w:rsidR="00585EA2" w:rsidRPr="00585EA2" w:rsidRDefault="00B34094" w:rsidP="00585EA2">
      <w:pPr>
        <w:widowControl w:val="0"/>
        <w:tabs>
          <w:tab w:val="left" w:pos="891"/>
          <w:tab w:val="left" w:pos="7303"/>
        </w:tabs>
        <w:autoSpaceDE w:val="0"/>
        <w:autoSpaceDN w:val="0"/>
        <w:spacing w:before="86" w:after="0" w:line="240" w:lineRule="auto"/>
        <w:ind w:left="502" w:right="491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bg-BG" w:bidi="bg-BG"/>
        </w:rPr>
        <w:t xml:space="preserve"> </w:t>
      </w:r>
      <w:proofErr w:type="spellStart"/>
      <w:r w:rsidR="00585EA2" w:rsidRPr="009A5D0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Определяне</w:t>
      </w:r>
      <w:proofErr w:type="spellEnd"/>
      <w:r w:rsidR="00585EA2" w:rsidRPr="009A5D0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 xml:space="preserve"> на </w:t>
      </w:r>
      <w:proofErr w:type="spellStart"/>
      <w:r w:rsidR="00585EA2" w:rsidRPr="009A5D0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силните</w:t>
      </w:r>
      <w:proofErr w:type="spellEnd"/>
      <w:r w:rsidR="00585EA2" w:rsidRPr="009A5D0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 xml:space="preserve"> и слабите </w:t>
      </w:r>
      <w:proofErr w:type="spellStart"/>
      <w:r w:rsidR="00585EA2" w:rsidRPr="009A5D0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страни</w:t>
      </w:r>
      <w:proofErr w:type="spellEnd"/>
      <w:r w:rsidR="00585EA2" w:rsidRPr="009A5D0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 xml:space="preserve">, </w:t>
      </w:r>
      <w:proofErr w:type="spellStart"/>
      <w:r w:rsidR="00585EA2" w:rsidRPr="009A5D0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възможностите</w:t>
      </w:r>
      <w:proofErr w:type="spellEnd"/>
      <w:r w:rsidR="00585EA2" w:rsidRPr="009A5D0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 xml:space="preserve"> и </w:t>
      </w:r>
      <w:proofErr w:type="spellStart"/>
      <w:r w:rsidR="00585EA2" w:rsidRPr="009A5D0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заплахите</w:t>
      </w:r>
      <w:proofErr w:type="spellEnd"/>
      <w:r w:rsidR="00585EA2" w:rsidRPr="009A5D0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 xml:space="preserve"> на </w:t>
      </w:r>
      <w:proofErr w:type="spellStart"/>
      <w:r w:rsidR="00585EA2" w:rsidRPr="009A5D07">
        <w:rPr>
          <w:rFonts w:ascii="Times New Roman" w:eastAsia="Times New Roman" w:hAnsi="Times New Roman" w:cs="Times New Roman"/>
          <w:b/>
          <w:sz w:val="28"/>
          <w:szCs w:val="28"/>
          <w:lang w:val="ru-RU" w:eastAsia="bg-BG" w:bidi="bg-BG"/>
        </w:rPr>
        <w:t>организацията</w:t>
      </w:r>
      <w:proofErr w:type="spellEnd"/>
    </w:p>
    <w:p w:rsidR="00CB0967" w:rsidRPr="00A513C1" w:rsidRDefault="00CB0967" w:rsidP="00CB0967">
      <w:pPr>
        <w:spacing w:after="251"/>
        <w:ind w:left="10" w:right="12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CB0967" w:rsidRDefault="00346D0A" w:rsidP="00197D6D">
      <w:pPr>
        <w:spacing w:after="251"/>
        <w:ind w:left="10" w:right="12" w:hanging="10"/>
        <w:rPr>
          <w:rFonts w:ascii="Times New Roman" w:eastAsia="Times New Roman" w:hAnsi="Times New Roman" w:cs="Times New Roman"/>
          <w:color w:val="000000"/>
          <w:sz w:val="28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bg-BG"/>
        </w:rPr>
        <w:t xml:space="preserve"> </w:t>
      </w:r>
      <w:r w:rsidR="00CB0967">
        <w:rPr>
          <w:rFonts w:ascii="Times New Roman" w:eastAsia="Times New Roman" w:hAnsi="Times New Roman" w:cs="Times New Roman"/>
          <w:color w:val="000000"/>
          <w:sz w:val="28"/>
          <w:lang w:val="bg-BG"/>
        </w:rPr>
        <w:t xml:space="preserve">Без съмнения австрийската компания се развива със силни темпове през последното десетилети. В България Билла е от вече 20 години. Компанията е добре позната сред населението. Също така компанията е осигурила работа на над 4500 хиляди души. </w:t>
      </w:r>
    </w:p>
    <w:p w:rsidR="00523E82" w:rsidRPr="00197D6D" w:rsidRDefault="00523E82" w:rsidP="00197D6D">
      <w:pPr>
        <w:spacing w:after="251"/>
        <w:ind w:left="10" w:right="12" w:hanging="10"/>
        <w:rPr>
          <w:rFonts w:ascii="Times New Roman" w:eastAsia="Times New Roman" w:hAnsi="Times New Roman" w:cs="Times New Roman"/>
          <w:color w:val="000000"/>
          <w:sz w:val="28"/>
          <w:lang w:val="bg-BG"/>
        </w:rPr>
      </w:pPr>
    </w:p>
    <w:p w:rsidR="005D2DE3" w:rsidRDefault="005D2DE3" w:rsidP="00CB0967">
      <w:pPr>
        <w:spacing w:after="251"/>
        <w:ind w:right="12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6"/>
        <w:gridCol w:w="5094"/>
      </w:tblGrid>
      <w:tr w:rsidR="00585EA2" w:rsidRPr="00CB0967" w:rsidTr="00B34094">
        <w:trPr>
          <w:trHeight w:val="520"/>
        </w:trPr>
        <w:tc>
          <w:tcPr>
            <w:tcW w:w="5096" w:type="dxa"/>
            <w:shd w:val="clear" w:color="auto" w:fill="A8D08D" w:themeFill="accent6" w:themeFillTint="99"/>
          </w:tcPr>
          <w:p w:rsidR="00585EA2" w:rsidRPr="00CB0967" w:rsidRDefault="00585EA2" w:rsidP="00076BD1">
            <w:pPr>
              <w:widowControl w:val="0"/>
              <w:autoSpaceDE w:val="0"/>
              <w:autoSpaceDN w:val="0"/>
              <w:spacing w:before="96" w:after="0" w:line="240" w:lineRule="auto"/>
              <w:ind w:left="1648"/>
              <w:rPr>
                <w:rFonts w:ascii="Times New Roman" w:eastAsia="Times New Roman" w:hAnsi="Times New Roman" w:cs="Times New Roman"/>
                <w:b/>
                <w:szCs w:val="24"/>
                <w:lang w:val="ru-RU" w:eastAsia="bg-BG" w:bidi="bg-BG"/>
              </w:rPr>
            </w:pPr>
            <w:proofErr w:type="spellStart"/>
            <w:r w:rsidRPr="00CB0967">
              <w:rPr>
                <w:rFonts w:ascii="Times New Roman" w:eastAsia="Times New Roman" w:hAnsi="Times New Roman" w:cs="Times New Roman"/>
                <w:b/>
                <w:szCs w:val="24"/>
                <w:lang w:val="ru-RU" w:eastAsia="bg-BG" w:bidi="bg-BG"/>
              </w:rPr>
              <w:lastRenderedPageBreak/>
              <w:t>Силни</w:t>
            </w:r>
            <w:proofErr w:type="spellEnd"/>
            <w:r w:rsidRPr="00CB0967">
              <w:rPr>
                <w:rFonts w:ascii="Times New Roman" w:eastAsia="Times New Roman" w:hAnsi="Times New Roman" w:cs="Times New Roman"/>
                <w:b/>
                <w:szCs w:val="24"/>
                <w:lang w:val="ru-RU" w:eastAsia="bg-BG" w:bidi="bg-BG"/>
              </w:rPr>
              <w:t xml:space="preserve"> </w:t>
            </w:r>
            <w:proofErr w:type="spellStart"/>
            <w:r w:rsidRPr="00CB0967">
              <w:rPr>
                <w:rFonts w:ascii="Times New Roman" w:eastAsia="Times New Roman" w:hAnsi="Times New Roman" w:cs="Times New Roman"/>
                <w:b/>
                <w:szCs w:val="24"/>
                <w:lang w:val="ru-RU" w:eastAsia="bg-BG" w:bidi="bg-BG"/>
              </w:rPr>
              <w:t>страни</w:t>
            </w:r>
            <w:proofErr w:type="spellEnd"/>
          </w:p>
        </w:tc>
        <w:tc>
          <w:tcPr>
            <w:tcW w:w="5094" w:type="dxa"/>
            <w:shd w:val="clear" w:color="auto" w:fill="FA6F64"/>
          </w:tcPr>
          <w:p w:rsidR="00585EA2" w:rsidRPr="00CB0967" w:rsidRDefault="00585EA2" w:rsidP="00076BD1">
            <w:pPr>
              <w:widowControl w:val="0"/>
              <w:autoSpaceDE w:val="0"/>
              <w:autoSpaceDN w:val="0"/>
              <w:spacing w:before="96" w:after="0" w:line="240" w:lineRule="auto"/>
              <w:ind w:left="1651" w:right="1642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val="ru-RU" w:eastAsia="bg-BG" w:bidi="bg-BG"/>
              </w:rPr>
            </w:pPr>
            <w:proofErr w:type="spellStart"/>
            <w:r w:rsidRPr="00CB0967">
              <w:rPr>
                <w:rFonts w:ascii="Times New Roman" w:eastAsia="Times New Roman" w:hAnsi="Times New Roman" w:cs="Times New Roman"/>
                <w:b/>
                <w:szCs w:val="24"/>
                <w:lang w:val="ru-RU" w:eastAsia="bg-BG" w:bidi="bg-BG"/>
              </w:rPr>
              <w:t>Слаби</w:t>
            </w:r>
            <w:proofErr w:type="spellEnd"/>
            <w:r w:rsidRPr="00CB0967">
              <w:rPr>
                <w:rFonts w:ascii="Times New Roman" w:eastAsia="Times New Roman" w:hAnsi="Times New Roman" w:cs="Times New Roman"/>
                <w:b/>
                <w:szCs w:val="24"/>
                <w:lang w:val="ru-RU" w:eastAsia="bg-BG" w:bidi="bg-BG"/>
              </w:rPr>
              <w:t xml:space="preserve"> </w:t>
            </w:r>
            <w:proofErr w:type="spellStart"/>
            <w:r w:rsidRPr="00CB0967">
              <w:rPr>
                <w:rFonts w:ascii="Times New Roman" w:eastAsia="Times New Roman" w:hAnsi="Times New Roman" w:cs="Times New Roman"/>
                <w:b/>
                <w:szCs w:val="24"/>
                <w:lang w:val="ru-RU" w:eastAsia="bg-BG" w:bidi="bg-BG"/>
              </w:rPr>
              <w:t>страни</w:t>
            </w:r>
            <w:proofErr w:type="spellEnd"/>
          </w:p>
        </w:tc>
      </w:tr>
      <w:tr w:rsidR="00585EA2" w:rsidRPr="00112066" w:rsidTr="00736A8D">
        <w:trPr>
          <w:trHeight w:val="2879"/>
        </w:trPr>
        <w:tc>
          <w:tcPr>
            <w:tcW w:w="5096" w:type="dxa"/>
          </w:tcPr>
          <w:p w:rsidR="00585EA2" w:rsidRPr="00736A8D" w:rsidRDefault="00585EA2" w:rsidP="00585EA2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autoSpaceDE w:val="0"/>
              <w:autoSpaceDN w:val="0"/>
              <w:spacing w:after="0" w:line="335" w:lineRule="exact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</w:pPr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Значителен </w:t>
            </w: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пазарен</w:t>
            </w:r>
            <w:proofErr w:type="spellEnd"/>
            <w:r w:rsidRPr="00736A8D">
              <w:rPr>
                <w:rFonts w:ascii="Times New Roman" w:eastAsia="Times New Roman" w:hAnsi="Times New Roman" w:cs="Times New Roman"/>
                <w:spacing w:val="-3"/>
                <w:sz w:val="28"/>
                <w:szCs w:val="24"/>
                <w:lang w:val="ru-RU" w:eastAsia="bg-BG" w:bidi="bg-BG"/>
              </w:rPr>
              <w:t xml:space="preserve"> </w:t>
            </w: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дял</w:t>
            </w:r>
            <w:proofErr w:type="spellEnd"/>
          </w:p>
          <w:p w:rsidR="00EA01CD" w:rsidRPr="00736A8D" w:rsidRDefault="004C03B3" w:rsidP="00EA01C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autoSpaceDE w:val="0"/>
              <w:autoSpaceDN w:val="0"/>
              <w:spacing w:after="0" w:line="342" w:lineRule="exact"/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</w:pPr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bg-BG" w:eastAsia="bg-BG" w:bidi="bg-BG"/>
              </w:rPr>
              <w:t>Добра квалификация на персонала</w:t>
            </w:r>
          </w:p>
          <w:p w:rsidR="00EA01CD" w:rsidRPr="00736A8D" w:rsidRDefault="00EA01CD" w:rsidP="00EA01C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autoSpaceDE w:val="0"/>
              <w:autoSpaceDN w:val="0"/>
              <w:spacing w:after="0" w:line="342" w:lineRule="exact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</w:pPr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bg-BG" w:eastAsia="bg-BG" w:bidi="bg-BG"/>
              </w:rPr>
              <w:t>Силно развита търговска логистика на територията на цялата страна</w:t>
            </w:r>
          </w:p>
          <w:p w:rsidR="00EA01CD" w:rsidRPr="00736A8D" w:rsidRDefault="00EA01CD" w:rsidP="00EA01C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autoSpaceDE w:val="0"/>
              <w:autoSpaceDN w:val="0"/>
              <w:spacing w:after="0" w:line="342" w:lineRule="exact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</w:pP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Високо</w:t>
            </w:r>
            <w:proofErr w:type="spellEnd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 качество на </w:t>
            </w: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продуктите</w:t>
            </w:r>
            <w:proofErr w:type="spellEnd"/>
          </w:p>
          <w:p w:rsidR="00EA01CD" w:rsidRPr="00736A8D" w:rsidRDefault="00EA01CD" w:rsidP="00EA01C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autoSpaceDE w:val="0"/>
              <w:autoSpaceDN w:val="0"/>
              <w:spacing w:after="0" w:line="342" w:lineRule="exact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</w:pP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Добри</w:t>
            </w:r>
            <w:proofErr w:type="spellEnd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 промоции</w:t>
            </w:r>
          </w:p>
          <w:p w:rsidR="00EA01CD" w:rsidRPr="00736A8D" w:rsidRDefault="00EA01CD" w:rsidP="00EA01C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autoSpaceDE w:val="0"/>
              <w:autoSpaceDN w:val="0"/>
              <w:spacing w:after="0" w:line="342" w:lineRule="exact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</w:pP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Всеки</w:t>
            </w:r>
            <w:proofErr w:type="spellEnd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 </w:t>
            </w:r>
            <w:proofErr w:type="spellStart"/>
            <w:r w:rsidR="00A00743"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търговски</w:t>
            </w:r>
            <w:proofErr w:type="spellEnd"/>
            <w:r w:rsidR="00A00743"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 </w:t>
            </w:r>
            <w:proofErr w:type="spellStart"/>
            <w:r w:rsidR="00A00743"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обект</w:t>
            </w:r>
            <w:proofErr w:type="spellEnd"/>
            <w:r w:rsidR="00A00743"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 е </w:t>
            </w:r>
            <w:proofErr w:type="spellStart"/>
            <w:r w:rsidR="00A00743"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с</w:t>
            </w:r>
            <w:r w:rsidR="007B2384"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набден</w:t>
            </w:r>
            <w:proofErr w:type="spellEnd"/>
            <w:r w:rsidR="007B2384"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 с </w:t>
            </w:r>
            <w:proofErr w:type="spellStart"/>
            <w:r w:rsidR="007B2384"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високи</w:t>
            </w:r>
            <w:proofErr w:type="spellEnd"/>
            <w:r w:rsidR="007B2384"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 </w:t>
            </w:r>
            <w:proofErr w:type="spellStart"/>
            <w:r w:rsidR="007B2384"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технологични</w:t>
            </w:r>
            <w:proofErr w:type="spellEnd"/>
            <w:r w:rsidR="007B2384"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 </w:t>
            </w:r>
            <w:proofErr w:type="spellStart"/>
            <w:r w:rsidR="007B2384"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маш</w:t>
            </w:r>
            <w:r w:rsidR="00A00743"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ини</w:t>
            </w:r>
            <w:proofErr w:type="spellEnd"/>
          </w:p>
        </w:tc>
        <w:tc>
          <w:tcPr>
            <w:tcW w:w="5094" w:type="dxa"/>
          </w:tcPr>
          <w:p w:rsidR="00585EA2" w:rsidRPr="00736A8D" w:rsidRDefault="00A00743" w:rsidP="00585EA2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autoSpaceDE w:val="0"/>
              <w:autoSpaceDN w:val="0"/>
              <w:spacing w:after="0" w:line="342" w:lineRule="exact"/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</w:pPr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bg-BG" w:eastAsia="bg-BG" w:bidi="bg-BG"/>
              </w:rPr>
              <w:t>Голям брой на персонал</w:t>
            </w:r>
          </w:p>
          <w:p w:rsidR="007B2384" w:rsidRPr="00736A8D" w:rsidRDefault="007B2384" w:rsidP="00585EA2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autoSpaceDE w:val="0"/>
              <w:autoSpaceDN w:val="0"/>
              <w:spacing w:after="0" w:line="342" w:lineRule="exact"/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</w:pPr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bg-BG" w:eastAsia="bg-BG" w:bidi="bg-BG"/>
              </w:rPr>
              <w:t>Конфликти между мениджър - служител</w:t>
            </w:r>
          </w:p>
          <w:p w:rsidR="00585EA2" w:rsidRPr="00736A8D" w:rsidRDefault="00585EA2" w:rsidP="007B2384">
            <w:pPr>
              <w:pStyle w:val="ListParagraph"/>
              <w:widowControl w:val="0"/>
              <w:tabs>
                <w:tab w:val="left" w:pos="828"/>
                <w:tab w:val="left" w:pos="829"/>
              </w:tabs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</w:pPr>
          </w:p>
        </w:tc>
      </w:tr>
      <w:tr w:rsidR="00585EA2" w:rsidRPr="00112066" w:rsidTr="00B34094">
        <w:trPr>
          <w:trHeight w:val="458"/>
        </w:trPr>
        <w:tc>
          <w:tcPr>
            <w:tcW w:w="5096" w:type="dxa"/>
            <w:shd w:val="clear" w:color="auto" w:fill="FFE599" w:themeFill="accent4" w:themeFillTint="66"/>
          </w:tcPr>
          <w:p w:rsidR="00585EA2" w:rsidRPr="00736A8D" w:rsidRDefault="00585EA2" w:rsidP="00076BD1">
            <w:pPr>
              <w:widowControl w:val="0"/>
              <w:autoSpaceDE w:val="0"/>
              <w:autoSpaceDN w:val="0"/>
              <w:spacing w:before="115" w:after="0" w:line="240" w:lineRule="auto"/>
              <w:ind w:left="1685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bg-BG" w:bidi="bg-BG"/>
              </w:rPr>
            </w:pPr>
            <w:proofErr w:type="spellStart"/>
            <w:r w:rsidRPr="00736A8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bg-BG" w:bidi="bg-BG"/>
              </w:rPr>
              <w:t>Възможности</w:t>
            </w:r>
            <w:proofErr w:type="spellEnd"/>
          </w:p>
        </w:tc>
        <w:tc>
          <w:tcPr>
            <w:tcW w:w="5094" w:type="dxa"/>
            <w:shd w:val="clear" w:color="auto" w:fill="EBB3AD"/>
          </w:tcPr>
          <w:p w:rsidR="00585EA2" w:rsidRPr="00736A8D" w:rsidRDefault="00585EA2" w:rsidP="00076BD1">
            <w:pPr>
              <w:widowControl w:val="0"/>
              <w:autoSpaceDE w:val="0"/>
              <w:autoSpaceDN w:val="0"/>
              <w:spacing w:before="115" w:after="0" w:line="240" w:lineRule="auto"/>
              <w:ind w:left="1649" w:right="164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bg-BG" w:bidi="bg-BG"/>
              </w:rPr>
            </w:pPr>
            <w:proofErr w:type="spellStart"/>
            <w:r w:rsidRPr="00736A8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bg-BG" w:bidi="bg-BG"/>
              </w:rPr>
              <w:t>Заплахи</w:t>
            </w:r>
            <w:proofErr w:type="spellEnd"/>
          </w:p>
        </w:tc>
      </w:tr>
      <w:tr w:rsidR="00585EA2" w:rsidRPr="00523E82" w:rsidTr="00076BD1">
        <w:trPr>
          <w:trHeight w:val="1797"/>
        </w:trPr>
        <w:tc>
          <w:tcPr>
            <w:tcW w:w="5096" w:type="dxa"/>
          </w:tcPr>
          <w:p w:rsidR="00585EA2" w:rsidRPr="00736A8D" w:rsidRDefault="00585EA2" w:rsidP="004C03B3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autoSpaceDE w:val="0"/>
              <w:autoSpaceDN w:val="0"/>
              <w:spacing w:after="0" w:line="342" w:lineRule="exact"/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</w:pP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  <w:t>Разширяване</w:t>
            </w:r>
            <w:proofErr w:type="spellEnd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  <w:t xml:space="preserve"> </w:t>
            </w: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  <w:t>на</w:t>
            </w:r>
            <w:proofErr w:type="spellEnd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  <w:t xml:space="preserve"> </w:t>
            </w: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  <w:t>пазарния</w:t>
            </w:r>
            <w:proofErr w:type="spellEnd"/>
            <w:r w:rsidRPr="00736A8D">
              <w:rPr>
                <w:rFonts w:ascii="Times New Roman" w:eastAsia="Times New Roman" w:hAnsi="Times New Roman" w:cs="Times New Roman"/>
                <w:spacing w:val="-8"/>
                <w:sz w:val="28"/>
                <w:szCs w:val="24"/>
                <w:lang w:eastAsia="bg-BG" w:bidi="bg-BG"/>
              </w:rPr>
              <w:t xml:space="preserve"> </w:t>
            </w: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  <w:t>дял</w:t>
            </w:r>
            <w:proofErr w:type="spellEnd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  <w:t>;</w:t>
            </w:r>
          </w:p>
          <w:p w:rsidR="00585EA2" w:rsidRPr="00736A8D" w:rsidRDefault="004C03B3" w:rsidP="00585EA2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autoSpaceDE w:val="0"/>
              <w:autoSpaceDN w:val="0"/>
              <w:spacing w:after="0" w:line="342" w:lineRule="exact"/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</w:pPr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bg-BG" w:eastAsia="bg-BG" w:bidi="bg-BG"/>
              </w:rPr>
              <w:t>Разширяване на рекламна дейност</w:t>
            </w:r>
          </w:p>
          <w:p w:rsidR="00585EA2" w:rsidRPr="00736A8D" w:rsidRDefault="00585EA2" w:rsidP="006251A7">
            <w:pPr>
              <w:pStyle w:val="ListParagraph"/>
              <w:widowControl w:val="0"/>
              <w:tabs>
                <w:tab w:val="left" w:pos="828"/>
                <w:tab w:val="left" w:pos="829"/>
              </w:tabs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</w:pPr>
          </w:p>
        </w:tc>
        <w:tc>
          <w:tcPr>
            <w:tcW w:w="5094" w:type="dxa"/>
          </w:tcPr>
          <w:p w:rsidR="00585EA2" w:rsidRPr="00736A8D" w:rsidRDefault="004C03B3" w:rsidP="00585EA2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autoSpaceDE w:val="0"/>
              <w:autoSpaceDN w:val="0"/>
              <w:spacing w:after="0" w:line="335" w:lineRule="exact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</w:pP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Силна</w:t>
            </w:r>
            <w:proofErr w:type="spellEnd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 </w:t>
            </w:r>
            <w:r w:rsidR="00585EA2"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конкуренция</w:t>
            </w:r>
          </w:p>
          <w:p w:rsidR="00585EA2" w:rsidRPr="00736A8D" w:rsidRDefault="004C03B3" w:rsidP="004C03B3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autoSpaceDE w:val="0"/>
              <w:autoSpaceDN w:val="0"/>
              <w:spacing w:after="0" w:line="340" w:lineRule="exact"/>
              <w:rPr>
                <w:rFonts w:ascii="Times New Roman" w:eastAsia="Times New Roman" w:hAnsi="Times New Roman" w:cs="Times New Roman"/>
                <w:sz w:val="28"/>
                <w:szCs w:val="24"/>
                <w:lang w:eastAsia="bg-BG" w:bidi="bg-BG"/>
              </w:rPr>
            </w:pP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Намаляне</w:t>
            </w:r>
            <w:proofErr w:type="spellEnd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 </w:t>
            </w: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покупателната</w:t>
            </w:r>
            <w:proofErr w:type="spellEnd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 </w:t>
            </w: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способност</w:t>
            </w:r>
            <w:proofErr w:type="spellEnd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 на потребителя</w:t>
            </w:r>
          </w:p>
          <w:p w:rsidR="004C03B3" w:rsidRPr="00736A8D" w:rsidRDefault="004C03B3" w:rsidP="004C03B3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autoSpaceDE w:val="0"/>
              <w:autoSpaceDN w:val="0"/>
              <w:spacing w:after="0" w:line="340" w:lineRule="exact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</w:pP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Промяна</w:t>
            </w:r>
            <w:proofErr w:type="spellEnd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 в </w:t>
            </w:r>
            <w:proofErr w:type="spellStart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>нуждите</w:t>
            </w:r>
            <w:proofErr w:type="spellEnd"/>
            <w:r w:rsidRPr="00736A8D">
              <w:rPr>
                <w:rFonts w:ascii="Times New Roman" w:eastAsia="Times New Roman" w:hAnsi="Times New Roman" w:cs="Times New Roman"/>
                <w:sz w:val="28"/>
                <w:szCs w:val="24"/>
                <w:lang w:val="ru-RU" w:eastAsia="bg-BG" w:bidi="bg-BG"/>
              </w:rPr>
              <w:t xml:space="preserve"> на потребителя</w:t>
            </w:r>
          </w:p>
        </w:tc>
      </w:tr>
    </w:tbl>
    <w:p w:rsidR="00197D6D" w:rsidRPr="00585EA2" w:rsidRDefault="00197D6D" w:rsidP="00197D6D">
      <w:pPr>
        <w:spacing w:after="251"/>
        <w:ind w:right="12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5919D0" w:rsidRDefault="00114854" w:rsidP="0088770F">
      <w:pPr>
        <w:rPr>
          <w:sz w:val="28"/>
          <w:lang w:val="ru-RU"/>
        </w:rPr>
      </w:pPr>
      <w:r w:rsidRPr="00736A8D">
        <w:rPr>
          <w:sz w:val="28"/>
          <w:lang w:val="ru-RU"/>
        </w:rPr>
        <w:t xml:space="preserve">Шест области (категории) </w:t>
      </w:r>
      <w:proofErr w:type="spellStart"/>
      <w:r w:rsidRPr="00736A8D">
        <w:rPr>
          <w:sz w:val="28"/>
          <w:lang w:val="ru-RU"/>
        </w:rPr>
        <w:t>очертават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рамката</w:t>
      </w:r>
      <w:proofErr w:type="spellEnd"/>
      <w:r w:rsidRPr="00736A8D">
        <w:rPr>
          <w:sz w:val="28"/>
          <w:lang w:val="ru-RU"/>
        </w:rPr>
        <w:t xml:space="preserve"> в </w:t>
      </w:r>
      <w:proofErr w:type="spellStart"/>
      <w:r w:rsidRPr="00736A8D">
        <w:rPr>
          <w:sz w:val="28"/>
          <w:lang w:val="ru-RU"/>
        </w:rPr>
        <w:t>която</w:t>
      </w:r>
      <w:proofErr w:type="spellEnd"/>
      <w:r w:rsidRPr="00736A8D">
        <w:rPr>
          <w:sz w:val="28"/>
          <w:lang w:val="ru-RU"/>
        </w:rPr>
        <w:t xml:space="preserve"> се </w:t>
      </w:r>
      <w:proofErr w:type="spellStart"/>
      <w:r w:rsidRPr="00736A8D">
        <w:rPr>
          <w:sz w:val="28"/>
          <w:lang w:val="ru-RU"/>
        </w:rPr>
        <w:t>използва</w:t>
      </w:r>
      <w:proofErr w:type="spellEnd"/>
      <w:r w:rsidRPr="00736A8D">
        <w:rPr>
          <w:sz w:val="28"/>
          <w:lang w:val="ru-RU"/>
        </w:rPr>
        <w:t xml:space="preserve"> </w:t>
      </w:r>
      <w:r w:rsidRPr="00736A8D">
        <w:rPr>
          <w:sz w:val="28"/>
        </w:rPr>
        <w:t>SWOT</w:t>
      </w:r>
      <w:r w:rsidRPr="00736A8D">
        <w:rPr>
          <w:sz w:val="28"/>
          <w:lang w:val="ru-RU"/>
        </w:rPr>
        <w:t xml:space="preserve"> анализа: </w:t>
      </w:r>
    </w:p>
    <w:p w:rsidR="005D2DE3" w:rsidRPr="00736A8D" w:rsidRDefault="005D2DE3" w:rsidP="0088770F">
      <w:pPr>
        <w:rPr>
          <w:sz w:val="28"/>
          <w:lang w:val="ru-RU"/>
        </w:rPr>
      </w:pPr>
    </w:p>
    <w:p w:rsidR="00470E5A" w:rsidRPr="00D90A79" w:rsidRDefault="00114854" w:rsidP="00D90A79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736A8D">
        <w:rPr>
          <w:i/>
          <w:sz w:val="28"/>
          <w:u w:val="single"/>
          <w:lang w:val="ru-RU"/>
        </w:rPr>
        <w:t>Продукт</w:t>
      </w:r>
      <w:r w:rsidRPr="00736A8D">
        <w:rPr>
          <w:sz w:val="28"/>
          <w:lang w:val="ru-RU"/>
        </w:rPr>
        <w:t xml:space="preserve"> – (</w:t>
      </w:r>
      <w:proofErr w:type="spellStart"/>
      <w:r w:rsidRPr="00736A8D">
        <w:rPr>
          <w:sz w:val="28"/>
          <w:lang w:val="ru-RU"/>
        </w:rPr>
        <w:t>какво</w:t>
      </w:r>
      <w:proofErr w:type="spellEnd"/>
      <w:r w:rsidRPr="00736A8D">
        <w:rPr>
          <w:sz w:val="28"/>
          <w:lang w:val="ru-RU"/>
        </w:rPr>
        <w:t xml:space="preserve"> се </w:t>
      </w:r>
      <w:proofErr w:type="spellStart"/>
      <w:r w:rsidRPr="00736A8D">
        <w:rPr>
          <w:sz w:val="28"/>
          <w:lang w:val="ru-RU"/>
        </w:rPr>
        <w:t>продава</w:t>
      </w:r>
      <w:proofErr w:type="spellEnd"/>
      <w:r w:rsidRPr="00736A8D">
        <w:rPr>
          <w:sz w:val="28"/>
          <w:lang w:val="ru-RU"/>
        </w:rPr>
        <w:t>)</w:t>
      </w:r>
      <w:r w:rsidR="00D635FB">
        <w:rPr>
          <w:sz w:val="28"/>
          <w:lang w:val="ru-RU"/>
        </w:rPr>
        <w:t xml:space="preserve"> </w:t>
      </w:r>
      <w:proofErr w:type="gramStart"/>
      <w:r w:rsidR="00D635FB">
        <w:rPr>
          <w:sz w:val="28"/>
          <w:lang w:val="ru-RU"/>
        </w:rPr>
        <w:t>в случая</w:t>
      </w:r>
      <w:proofErr w:type="gramEnd"/>
      <w:r w:rsidR="00D635FB">
        <w:rPr>
          <w:sz w:val="28"/>
          <w:lang w:val="ru-RU"/>
        </w:rPr>
        <w:t xml:space="preserve"> </w:t>
      </w:r>
      <w:proofErr w:type="spellStart"/>
      <w:r w:rsidR="00D635FB">
        <w:rPr>
          <w:sz w:val="28"/>
          <w:lang w:val="ru-RU"/>
        </w:rPr>
        <w:t>предп</w:t>
      </w:r>
      <w:r w:rsidRPr="00736A8D">
        <w:rPr>
          <w:sz w:val="28"/>
          <w:lang w:val="ru-RU"/>
        </w:rPr>
        <w:t>риятието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предлага</w:t>
      </w:r>
      <w:proofErr w:type="spellEnd"/>
      <w:r w:rsidRPr="00736A8D">
        <w:rPr>
          <w:sz w:val="28"/>
          <w:lang w:val="ru-RU"/>
        </w:rPr>
        <w:t xml:space="preserve"> много </w:t>
      </w:r>
      <w:proofErr w:type="spellStart"/>
      <w:r w:rsidRPr="00736A8D">
        <w:rPr>
          <w:sz w:val="28"/>
          <w:lang w:val="ru-RU"/>
        </w:rPr>
        <w:t>голяма</w:t>
      </w:r>
      <w:proofErr w:type="spellEnd"/>
      <w:r w:rsidRPr="00736A8D">
        <w:rPr>
          <w:sz w:val="28"/>
          <w:lang w:val="ru-RU"/>
        </w:rPr>
        <w:t xml:space="preserve"> гама от </w:t>
      </w:r>
      <w:proofErr w:type="spellStart"/>
      <w:r w:rsidRPr="00736A8D">
        <w:rPr>
          <w:sz w:val="28"/>
          <w:lang w:val="ru-RU"/>
        </w:rPr>
        <w:t>продукти</w:t>
      </w:r>
      <w:proofErr w:type="spellEnd"/>
      <w:r w:rsidRPr="00736A8D">
        <w:rPr>
          <w:sz w:val="28"/>
          <w:lang w:val="ru-RU"/>
        </w:rPr>
        <w:t xml:space="preserve"> </w:t>
      </w:r>
      <w:r w:rsidR="00D635FB">
        <w:rPr>
          <w:sz w:val="28"/>
          <w:lang w:val="ru-RU"/>
        </w:rPr>
        <w:t xml:space="preserve">на </w:t>
      </w:r>
      <w:proofErr w:type="spellStart"/>
      <w:r w:rsidRPr="00736A8D">
        <w:rPr>
          <w:sz w:val="28"/>
          <w:lang w:val="ru-RU"/>
        </w:rPr>
        <w:t>своите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="00D635FB">
        <w:rPr>
          <w:sz w:val="28"/>
          <w:lang w:val="ru-RU"/>
        </w:rPr>
        <w:t>клиенти</w:t>
      </w:r>
      <w:proofErr w:type="spellEnd"/>
      <w:r w:rsidRPr="00736A8D">
        <w:rPr>
          <w:sz w:val="28"/>
          <w:lang w:val="ru-RU"/>
        </w:rPr>
        <w:t xml:space="preserve">. </w:t>
      </w:r>
      <w:proofErr w:type="spellStart"/>
      <w:r w:rsidRPr="00736A8D">
        <w:rPr>
          <w:sz w:val="28"/>
          <w:lang w:val="ru-RU"/>
        </w:rPr>
        <w:t>Има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както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собствено</w:t>
      </w:r>
      <w:proofErr w:type="spellEnd"/>
      <w:r w:rsidRPr="00736A8D">
        <w:rPr>
          <w:sz w:val="28"/>
          <w:lang w:val="ru-RU"/>
        </w:rPr>
        <w:t xml:space="preserve"> производство, </w:t>
      </w:r>
      <w:proofErr w:type="spellStart"/>
      <w:r w:rsidRPr="00736A8D">
        <w:rPr>
          <w:sz w:val="28"/>
          <w:lang w:val="ru-RU"/>
        </w:rPr>
        <w:t>така</w:t>
      </w:r>
      <w:proofErr w:type="spellEnd"/>
      <w:r w:rsidRPr="00736A8D">
        <w:rPr>
          <w:sz w:val="28"/>
          <w:lang w:val="ru-RU"/>
        </w:rPr>
        <w:t xml:space="preserve"> и внос от </w:t>
      </w:r>
      <w:proofErr w:type="spellStart"/>
      <w:r w:rsidRPr="00736A8D">
        <w:rPr>
          <w:sz w:val="28"/>
          <w:lang w:val="ru-RU"/>
        </w:rPr>
        <w:t>други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страни</w:t>
      </w:r>
      <w:proofErr w:type="spellEnd"/>
      <w:r w:rsidRPr="00736A8D">
        <w:rPr>
          <w:sz w:val="28"/>
          <w:lang w:val="ru-RU"/>
        </w:rPr>
        <w:t xml:space="preserve">. </w:t>
      </w:r>
    </w:p>
    <w:p w:rsidR="00736A8D" w:rsidRPr="00D90A79" w:rsidRDefault="00114854" w:rsidP="00D90A79">
      <w:pPr>
        <w:pStyle w:val="ListParagraph"/>
        <w:numPr>
          <w:ilvl w:val="0"/>
          <w:numId w:val="12"/>
        </w:numPr>
        <w:rPr>
          <w:sz w:val="28"/>
          <w:lang w:val="ru-RU"/>
        </w:rPr>
      </w:pPr>
      <w:proofErr w:type="spellStart"/>
      <w:r w:rsidRPr="00736A8D">
        <w:rPr>
          <w:i/>
          <w:sz w:val="28"/>
          <w:u w:val="single"/>
          <w:lang w:val="ru-RU"/>
        </w:rPr>
        <w:t>Процес</w:t>
      </w:r>
      <w:proofErr w:type="spellEnd"/>
      <w:r w:rsidRPr="00736A8D">
        <w:rPr>
          <w:sz w:val="28"/>
          <w:lang w:val="ru-RU"/>
        </w:rPr>
        <w:t xml:space="preserve"> – (как се </w:t>
      </w:r>
      <w:proofErr w:type="spellStart"/>
      <w:r w:rsidRPr="00736A8D">
        <w:rPr>
          <w:sz w:val="28"/>
          <w:lang w:val="ru-RU"/>
        </w:rPr>
        <w:t>продава</w:t>
      </w:r>
      <w:proofErr w:type="spellEnd"/>
      <w:r w:rsidRPr="00736A8D">
        <w:rPr>
          <w:sz w:val="28"/>
          <w:lang w:val="ru-RU"/>
        </w:rPr>
        <w:t xml:space="preserve">) </w:t>
      </w:r>
      <w:proofErr w:type="spellStart"/>
      <w:r w:rsidRPr="00736A8D">
        <w:rPr>
          <w:sz w:val="28"/>
          <w:lang w:val="ru-RU"/>
        </w:rPr>
        <w:t>Хранителните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както</w:t>
      </w:r>
      <w:proofErr w:type="spellEnd"/>
      <w:r w:rsidRPr="00736A8D">
        <w:rPr>
          <w:sz w:val="28"/>
          <w:lang w:val="ru-RU"/>
        </w:rPr>
        <w:t xml:space="preserve"> и </w:t>
      </w:r>
      <w:proofErr w:type="spellStart"/>
      <w:r w:rsidRPr="00736A8D">
        <w:rPr>
          <w:sz w:val="28"/>
          <w:lang w:val="ru-RU"/>
        </w:rPr>
        <w:t>битовите</w:t>
      </w:r>
      <w:proofErr w:type="spellEnd"/>
      <w:r w:rsidRPr="00736A8D">
        <w:rPr>
          <w:sz w:val="28"/>
          <w:lang w:val="ru-RU"/>
        </w:rPr>
        <w:t xml:space="preserve"> стоки се </w:t>
      </w:r>
      <w:proofErr w:type="spellStart"/>
      <w:r w:rsidRPr="00736A8D">
        <w:rPr>
          <w:sz w:val="28"/>
          <w:lang w:val="ru-RU"/>
        </w:rPr>
        <w:t>предлагат</w:t>
      </w:r>
      <w:proofErr w:type="spellEnd"/>
      <w:r w:rsidRPr="00736A8D">
        <w:rPr>
          <w:sz w:val="28"/>
          <w:lang w:val="ru-RU"/>
        </w:rPr>
        <w:t xml:space="preserve"> в </w:t>
      </w:r>
      <w:proofErr w:type="spellStart"/>
      <w:r w:rsidRPr="00736A8D">
        <w:rPr>
          <w:sz w:val="28"/>
          <w:lang w:val="ru-RU"/>
        </w:rPr>
        <w:t>многобройните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филиали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които</w:t>
      </w:r>
      <w:proofErr w:type="spellEnd"/>
      <w:r w:rsidRPr="00736A8D">
        <w:rPr>
          <w:sz w:val="28"/>
          <w:lang w:val="ru-RU"/>
        </w:rPr>
        <w:t xml:space="preserve"> се </w:t>
      </w:r>
      <w:proofErr w:type="spellStart"/>
      <w:r w:rsidRPr="00736A8D">
        <w:rPr>
          <w:sz w:val="28"/>
          <w:lang w:val="ru-RU"/>
        </w:rPr>
        <w:t>намират</w:t>
      </w:r>
      <w:proofErr w:type="spellEnd"/>
      <w:r w:rsidRPr="00736A8D">
        <w:rPr>
          <w:sz w:val="28"/>
          <w:lang w:val="ru-RU"/>
        </w:rPr>
        <w:t xml:space="preserve"> из </w:t>
      </w:r>
      <w:proofErr w:type="spellStart"/>
      <w:r w:rsidRPr="00736A8D">
        <w:rPr>
          <w:sz w:val="28"/>
          <w:lang w:val="ru-RU"/>
        </w:rPr>
        <w:t>цялата</w:t>
      </w:r>
      <w:proofErr w:type="spellEnd"/>
      <w:r w:rsidRPr="00736A8D">
        <w:rPr>
          <w:sz w:val="28"/>
          <w:lang w:val="ru-RU"/>
        </w:rPr>
        <w:t xml:space="preserve"> страна. </w:t>
      </w:r>
    </w:p>
    <w:p w:rsidR="00470E5A" w:rsidRPr="00D90A79" w:rsidRDefault="00114854" w:rsidP="00470E5A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736A8D">
        <w:rPr>
          <w:i/>
          <w:sz w:val="28"/>
          <w:u w:val="single"/>
          <w:lang w:val="ru-RU"/>
        </w:rPr>
        <w:t xml:space="preserve">Клиент </w:t>
      </w:r>
      <w:r w:rsidRPr="00736A8D">
        <w:rPr>
          <w:sz w:val="28"/>
          <w:lang w:val="ru-RU"/>
        </w:rPr>
        <w:t xml:space="preserve">– (на кого се </w:t>
      </w:r>
      <w:proofErr w:type="spellStart"/>
      <w:r w:rsidRPr="00736A8D">
        <w:rPr>
          <w:sz w:val="28"/>
          <w:lang w:val="ru-RU"/>
        </w:rPr>
        <w:t>продава</w:t>
      </w:r>
      <w:proofErr w:type="spellEnd"/>
      <w:r w:rsidRPr="00736A8D">
        <w:rPr>
          <w:sz w:val="28"/>
          <w:lang w:val="ru-RU"/>
        </w:rPr>
        <w:t xml:space="preserve">) </w:t>
      </w:r>
      <w:proofErr w:type="spellStart"/>
      <w:r w:rsidRPr="00736A8D">
        <w:rPr>
          <w:sz w:val="28"/>
          <w:lang w:val="ru-RU"/>
        </w:rPr>
        <w:t>Продава</w:t>
      </w:r>
      <w:proofErr w:type="spellEnd"/>
      <w:r w:rsidRPr="00736A8D">
        <w:rPr>
          <w:sz w:val="28"/>
          <w:lang w:val="ru-RU"/>
        </w:rPr>
        <w:t xml:space="preserve"> се на </w:t>
      </w:r>
      <w:proofErr w:type="spellStart"/>
      <w:r w:rsidRPr="00736A8D">
        <w:rPr>
          <w:sz w:val="28"/>
          <w:lang w:val="ru-RU"/>
        </w:rPr>
        <w:t>крайния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потребител</w:t>
      </w:r>
      <w:proofErr w:type="spellEnd"/>
      <w:r w:rsidRPr="00736A8D">
        <w:rPr>
          <w:sz w:val="28"/>
          <w:lang w:val="ru-RU"/>
        </w:rPr>
        <w:t xml:space="preserve">, а именно на </w:t>
      </w:r>
      <w:proofErr w:type="spellStart"/>
      <w:r w:rsidRPr="00736A8D">
        <w:rPr>
          <w:sz w:val="28"/>
          <w:lang w:val="ru-RU"/>
        </w:rPr>
        <w:t>всеки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човек</w:t>
      </w:r>
      <w:proofErr w:type="spellEnd"/>
      <w:r w:rsidRPr="00736A8D">
        <w:rPr>
          <w:sz w:val="28"/>
          <w:lang w:val="ru-RU"/>
        </w:rPr>
        <w:t xml:space="preserve"> е клиент и </w:t>
      </w:r>
      <w:proofErr w:type="spellStart"/>
      <w:r w:rsidRPr="00736A8D">
        <w:rPr>
          <w:sz w:val="28"/>
          <w:lang w:val="ru-RU"/>
        </w:rPr>
        <w:t>имащ</w:t>
      </w:r>
      <w:proofErr w:type="spellEnd"/>
      <w:r w:rsidRPr="00736A8D">
        <w:rPr>
          <w:sz w:val="28"/>
          <w:lang w:val="ru-RU"/>
        </w:rPr>
        <w:t xml:space="preserve"> нужда от даден продукт </w:t>
      </w:r>
      <w:proofErr w:type="spellStart"/>
      <w:r w:rsidRPr="00736A8D">
        <w:rPr>
          <w:sz w:val="28"/>
          <w:lang w:val="ru-RU"/>
        </w:rPr>
        <w:t>който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предприятието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предлага</w:t>
      </w:r>
      <w:proofErr w:type="spellEnd"/>
      <w:r w:rsidRPr="00736A8D">
        <w:rPr>
          <w:sz w:val="28"/>
          <w:lang w:val="ru-RU"/>
        </w:rPr>
        <w:t xml:space="preserve">. </w:t>
      </w:r>
    </w:p>
    <w:p w:rsidR="00736A8D" w:rsidRPr="00736A8D" w:rsidRDefault="00736A8D" w:rsidP="00736A8D">
      <w:pPr>
        <w:pStyle w:val="ListParagraph"/>
        <w:rPr>
          <w:sz w:val="28"/>
          <w:lang w:val="ru-RU"/>
        </w:rPr>
      </w:pPr>
    </w:p>
    <w:p w:rsidR="00736A8D" w:rsidRPr="00D90A79" w:rsidRDefault="00114854" w:rsidP="00D90A79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736A8D">
        <w:rPr>
          <w:i/>
          <w:sz w:val="28"/>
          <w:u w:val="single"/>
          <w:lang w:val="ru-RU"/>
        </w:rPr>
        <w:t xml:space="preserve">Дистрибуция </w:t>
      </w:r>
      <w:r w:rsidRPr="00736A8D">
        <w:rPr>
          <w:sz w:val="28"/>
          <w:lang w:val="ru-RU"/>
        </w:rPr>
        <w:t xml:space="preserve">– (как се </w:t>
      </w:r>
      <w:proofErr w:type="spellStart"/>
      <w:r w:rsidRPr="00736A8D">
        <w:rPr>
          <w:sz w:val="28"/>
          <w:lang w:val="ru-RU"/>
        </w:rPr>
        <w:t>стига</w:t>
      </w:r>
      <w:proofErr w:type="spellEnd"/>
      <w:r w:rsidRPr="00736A8D">
        <w:rPr>
          <w:sz w:val="28"/>
          <w:lang w:val="ru-RU"/>
        </w:rPr>
        <w:t xml:space="preserve"> до клиента) Много от </w:t>
      </w:r>
      <w:proofErr w:type="spellStart"/>
      <w:r w:rsidRPr="00736A8D">
        <w:rPr>
          <w:sz w:val="28"/>
          <w:lang w:val="ru-RU"/>
        </w:rPr>
        <w:t>продуктите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са</w:t>
      </w:r>
      <w:proofErr w:type="spellEnd"/>
      <w:r w:rsidRPr="00736A8D">
        <w:rPr>
          <w:sz w:val="28"/>
          <w:lang w:val="ru-RU"/>
        </w:rPr>
        <w:t xml:space="preserve"> внос от </w:t>
      </w:r>
      <w:proofErr w:type="spellStart"/>
      <w:r w:rsidRPr="00736A8D">
        <w:rPr>
          <w:sz w:val="28"/>
          <w:lang w:val="ru-RU"/>
        </w:rPr>
        <w:t>други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страни</w:t>
      </w:r>
      <w:proofErr w:type="spellEnd"/>
      <w:r w:rsidRPr="00736A8D">
        <w:rPr>
          <w:sz w:val="28"/>
          <w:lang w:val="ru-RU"/>
        </w:rPr>
        <w:t xml:space="preserve">, </w:t>
      </w:r>
      <w:proofErr w:type="spellStart"/>
      <w:r w:rsidRPr="00736A8D">
        <w:rPr>
          <w:sz w:val="28"/>
          <w:lang w:val="ru-RU"/>
        </w:rPr>
        <w:t>докато</w:t>
      </w:r>
      <w:proofErr w:type="spellEnd"/>
      <w:r w:rsidRPr="00736A8D">
        <w:rPr>
          <w:sz w:val="28"/>
          <w:lang w:val="ru-RU"/>
        </w:rPr>
        <w:t xml:space="preserve"> при </w:t>
      </w:r>
      <w:proofErr w:type="spellStart"/>
      <w:r w:rsidRPr="00736A8D">
        <w:rPr>
          <w:sz w:val="28"/>
          <w:lang w:val="ru-RU"/>
        </w:rPr>
        <w:t>зеленчуците</w:t>
      </w:r>
      <w:proofErr w:type="spellEnd"/>
      <w:r w:rsidRPr="00736A8D">
        <w:rPr>
          <w:sz w:val="28"/>
          <w:lang w:val="ru-RU"/>
        </w:rPr>
        <w:t xml:space="preserve"> и </w:t>
      </w:r>
      <w:proofErr w:type="spellStart"/>
      <w:r w:rsidRPr="00736A8D">
        <w:rPr>
          <w:sz w:val="28"/>
          <w:lang w:val="ru-RU"/>
        </w:rPr>
        <w:t>плодовете</w:t>
      </w:r>
      <w:proofErr w:type="spellEnd"/>
      <w:r w:rsidRPr="00736A8D">
        <w:rPr>
          <w:sz w:val="28"/>
          <w:lang w:val="ru-RU"/>
        </w:rPr>
        <w:t xml:space="preserve">, </w:t>
      </w:r>
      <w:proofErr w:type="spellStart"/>
      <w:r w:rsidRPr="00736A8D">
        <w:rPr>
          <w:sz w:val="28"/>
          <w:lang w:val="ru-RU"/>
        </w:rPr>
        <w:t>има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няколко</w:t>
      </w:r>
      <w:proofErr w:type="spellEnd"/>
      <w:r w:rsidRPr="00736A8D">
        <w:rPr>
          <w:sz w:val="28"/>
          <w:lang w:val="ru-RU"/>
        </w:rPr>
        <w:t xml:space="preserve"> ферми, в </w:t>
      </w:r>
      <w:proofErr w:type="spellStart"/>
      <w:r w:rsidRPr="00736A8D">
        <w:rPr>
          <w:sz w:val="28"/>
          <w:lang w:val="ru-RU"/>
        </w:rPr>
        <w:t>които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компанията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засажда</w:t>
      </w:r>
      <w:proofErr w:type="spellEnd"/>
      <w:r w:rsidRPr="00736A8D">
        <w:rPr>
          <w:sz w:val="28"/>
          <w:lang w:val="ru-RU"/>
        </w:rPr>
        <w:t xml:space="preserve"> и </w:t>
      </w:r>
      <w:proofErr w:type="spellStart"/>
      <w:r w:rsidRPr="00736A8D">
        <w:rPr>
          <w:sz w:val="28"/>
          <w:lang w:val="ru-RU"/>
        </w:rPr>
        <w:t>отглежда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своите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реколти</w:t>
      </w:r>
      <w:proofErr w:type="spellEnd"/>
      <w:r w:rsidRPr="00736A8D">
        <w:rPr>
          <w:sz w:val="28"/>
          <w:lang w:val="ru-RU"/>
        </w:rPr>
        <w:t xml:space="preserve"> и </w:t>
      </w:r>
      <w:proofErr w:type="spellStart"/>
      <w:r w:rsidRPr="00736A8D">
        <w:rPr>
          <w:sz w:val="28"/>
          <w:lang w:val="ru-RU"/>
        </w:rPr>
        <w:t>ги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предлага</w:t>
      </w:r>
      <w:proofErr w:type="spellEnd"/>
      <w:r w:rsidRPr="00736A8D">
        <w:rPr>
          <w:sz w:val="28"/>
          <w:lang w:val="ru-RU"/>
        </w:rPr>
        <w:t xml:space="preserve"> на </w:t>
      </w:r>
      <w:proofErr w:type="spellStart"/>
      <w:r w:rsidRPr="00736A8D">
        <w:rPr>
          <w:sz w:val="28"/>
          <w:lang w:val="ru-RU"/>
        </w:rPr>
        <w:t>пазара</w:t>
      </w:r>
      <w:proofErr w:type="spellEnd"/>
      <w:r w:rsidRPr="00736A8D">
        <w:rPr>
          <w:sz w:val="28"/>
          <w:lang w:val="ru-RU"/>
        </w:rPr>
        <w:t xml:space="preserve">. </w:t>
      </w:r>
      <w:proofErr w:type="spellStart"/>
      <w:r w:rsidR="00736A8D" w:rsidRPr="00736A8D">
        <w:rPr>
          <w:sz w:val="28"/>
          <w:lang w:val="ru-RU"/>
        </w:rPr>
        <w:t>Също</w:t>
      </w:r>
      <w:proofErr w:type="spellEnd"/>
      <w:r w:rsidR="00736A8D" w:rsidRPr="00736A8D">
        <w:rPr>
          <w:sz w:val="28"/>
          <w:lang w:val="ru-RU"/>
        </w:rPr>
        <w:t xml:space="preserve"> </w:t>
      </w:r>
      <w:proofErr w:type="spellStart"/>
      <w:r w:rsidR="00736A8D" w:rsidRPr="00736A8D">
        <w:rPr>
          <w:sz w:val="28"/>
          <w:lang w:val="ru-RU"/>
        </w:rPr>
        <w:t>така</w:t>
      </w:r>
      <w:proofErr w:type="spellEnd"/>
      <w:r w:rsidR="00736A8D" w:rsidRPr="00736A8D">
        <w:rPr>
          <w:sz w:val="28"/>
          <w:lang w:val="ru-RU"/>
        </w:rPr>
        <w:t xml:space="preserve"> Билла </w:t>
      </w:r>
      <w:proofErr w:type="spellStart"/>
      <w:r w:rsidR="00736A8D" w:rsidRPr="00736A8D">
        <w:rPr>
          <w:sz w:val="28"/>
          <w:lang w:val="ru-RU"/>
        </w:rPr>
        <w:t>разполага</w:t>
      </w:r>
      <w:proofErr w:type="spellEnd"/>
      <w:r w:rsidR="00736A8D" w:rsidRPr="00736A8D">
        <w:rPr>
          <w:sz w:val="28"/>
          <w:lang w:val="ru-RU"/>
        </w:rPr>
        <w:t xml:space="preserve"> с </w:t>
      </w:r>
      <w:proofErr w:type="spellStart"/>
      <w:r w:rsidR="00736A8D" w:rsidRPr="00736A8D">
        <w:rPr>
          <w:sz w:val="28"/>
          <w:lang w:val="ru-RU"/>
        </w:rPr>
        <w:t>топла</w:t>
      </w:r>
      <w:proofErr w:type="spellEnd"/>
      <w:r w:rsidR="00736A8D" w:rsidRPr="00736A8D">
        <w:rPr>
          <w:sz w:val="28"/>
          <w:lang w:val="ru-RU"/>
        </w:rPr>
        <w:t xml:space="preserve"> витрина, </w:t>
      </w:r>
      <w:proofErr w:type="spellStart"/>
      <w:r w:rsidR="00736A8D" w:rsidRPr="00736A8D">
        <w:rPr>
          <w:sz w:val="28"/>
          <w:lang w:val="ru-RU"/>
        </w:rPr>
        <w:lastRenderedPageBreak/>
        <w:t>където</w:t>
      </w:r>
      <w:proofErr w:type="spellEnd"/>
      <w:r w:rsidR="00736A8D" w:rsidRPr="00736A8D">
        <w:rPr>
          <w:sz w:val="28"/>
          <w:lang w:val="ru-RU"/>
        </w:rPr>
        <w:t xml:space="preserve"> </w:t>
      </w:r>
      <w:proofErr w:type="spellStart"/>
      <w:r w:rsidR="00736A8D" w:rsidRPr="00736A8D">
        <w:rPr>
          <w:sz w:val="28"/>
          <w:lang w:val="ru-RU"/>
        </w:rPr>
        <w:t>всеки</w:t>
      </w:r>
      <w:proofErr w:type="spellEnd"/>
      <w:r w:rsidR="00736A8D" w:rsidRPr="00736A8D">
        <w:rPr>
          <w:sz w:val="28"/>
          <w:lang w:val="ru-RU"/>
        </w:rPr>
        <w:t xml:space="preserve"> </w:t>
      </w:r>
      <w:proofErr w:type="spellStart"/>
      <w:r w:rsidR="00736A8D" w:rsidRPr="00736A8D">
        <w:rPr>
          <w:sz w:val="28"/>
          <w:lang w:val="ru-RU"/>
        </w:rPr>
        <w:t>ден</w:t>
      </w:r>
      <w:proofErr w:type="spellEnd"/>
      <w:r w:rsidR="00736A8D" w:rsidRPr="00736A8D">
        <w:rPr>
          <w:sz w:val="28"/>
          <w:lang w:val="ru-RU"/>
        </w:rPr>
        <w:t xml:space="preserve"> се </w:t>
      </w:r>
      <w:proofErr w:type="spellStart"/>
      <w:r w:rsidR="00736A8D" w:rsidRPr="00736A8D">
        <w:rPr>
          <w:sz w:val="28"/>
          <w:lang w:val="ru-RU"/>
        </w:rPr>
        <w:t>предлагат</w:t>
      </w:r>
      <w:proofErr w:type="spellEnd"/>
      <w:r w:rsidR="00736A8D" w:rsidRPr="00736A8D">
        <w:rPr>
          <w:sz w:val="28"/>
          <w:lang w:val="ru-RU"/>
        </w:rPr>
        <w:t xml:space="preserve"> свежо </w:t>
      </w:r>
      <w:proofErr w:type="spellStart"/>
      <w:r w:rsidR="00736A8D" w:rsidRPr="00736A8D">
        <w:rPr>
          <w:sz w:val="28"/>
          <w:lang w:val="ru-RU"/>
        </w:rPr>
        <w:t>изпечени</w:t>
      </w:r>
      <w:proofErr w:type="spellEnd"/>
      <w:r w:rsidR="00736A8D" w:rsidRPr="00736A8D">
        <w:rPr>
          <w:sz w:val="28"/>
          <w:lang w:val="ru-RU"/>
        </w:rPr>
        <w:t xml:space="preserve"> </w:t>
      </w:r>
      <w:proofErr w:type="spellStart"/>
      <w:r w:rsidR="00736A8D" w:rsidRPr="00736A8D">
        <w:rPr>
          <w:sz w:val="28"/>
          <w:lang w:val="ru-RU"/>
        </w:rPr>
        <w:t>меса</w:t>
      </w:r>
      <w:proofErr w:type="spellEnd"/>
      <w:r w:rsidR="00736A8D" w:rsidRPr="00736A8D">
        <w:rPr>
          <w:sz w:val="28"/>
          <w:lang w:val="ru-RU"/>
        </w:rPr>
        <w:t xml:space="preserve">, </w:t>
      </w:r>
      <w:proofErr w:type="spellStart"/>
      <w:r w:rsidR="00736A8D" w:rsidRPr="00736A8D">
        <w:rPr>
          <w:sz w:val="28"/>
          <w:lang w:val="ru-RU"/>
        </w:rPr>
        <w:t>както</w:t>
      </w:r>
      <w:proofErr w:type="spellEnd"/>
      <w:r w:rsidR="00736A8D" w:rsidRPr="00736A8D">
        <w:rPr>
          <w:sz w:val="28"/>
          <w:lang w:val="ru-RU"/>
        </w:rPr>
        <w:t xml:space="preserve"> и студена витрина.</w:t>
      </w:r>
    </w:p>
    <w:p w:rsidR="005D2DE3" w:rsidRPr="00D90A79" w:rsidRDefault="00114854" w:rsidP="00D90A79">
      <w:pPr>
        <w:pStyle w:val="ListParagraph"/>
        <w:numPr>
          <w:ilvl w:val="0"/>
          <w:numId w:val="12"/>
        </w:numPr>
        <w:rPr>
          <w:sz w:val="28"/>
          <w:lang w:val="ru-RU"/>
        </w:rPr>
      </w:pPr>
      <w:proofErr w:type="spellStart"/>
      <w:r w:rsidRPr="00736A8D">
        <w:rPr>
          <w:i/>
          <w:sz w:val="28"/>
          <w:u w:val="single"/>
          <w:lang w:val="ru-RU"/>
        </w:rPr>
        <w:t>Финанси</w:t>
      </w:r>
      <w:proofErr w:type="spellEnd"/>
      <w:r w:rsidRPr="00736A8D">
        <w:rPr>
          <w:i/>
          <w:sz w:val="28"/>
          <w:u w:val="single"/>
          <w:lang w:val="ru-RU"/>
        </w:rPr>
        <w:t xml:space="preserve"> </w:t>
      </w:r>
      <w:r w:rsidRPr="00736A8D">
        <w:rPr>
          <w:sz w:val="28"/>
          <w:lang w:val="ru-RU"/>
        </w:rPr>
        <w:t>– (</w:t>
      </w:r>
      <w:proofErr w:type="spellStart"/>
      <w:r w:rsidRPr="00736A8D">
        <w:rPr>
          <w:sz w:val="28"/>
          <w:lang w:val="ru-RU"/>
        </w:rPr>
        <w:t>какви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са</w:t>
      </w:r>
      <w:proofErr w:type="spellEnd"/>
      <w:r w:rsidRPr="00736A8D">
        <w:rPr>
          <w:sz w:val="28"/>
          <w:lang w:val="ru-RU"/>
        </w:rPr>
        <w:t xml:space="preserve"> цените)</w:t>
      </w:r>
      <w:r w:rsidR="00736A8D" w:rsidRPr="00736A8D">
        <w:rPr>
          <w:sz w:val="28"/>
          <w:lang w:val="ru-RU"/>
        </w:rPr>
        <w:t xml:space="preserve"> Цените </w:t>
      </w:r>
      <w:proofErr w:type="spellStart"/>
      <w:r w:rsidR="00736A8D" w:rsidRPr="00736A8D">
        <w:rPr>
          <w:sz w:val="28"/>
          <w:lang w:val="ru-RU"/>
        </w:rPr>
        <w:t>са</w:t>
      </w:r>
      <w:proofErr w:type="spellEnd"/>
      <w:r w:rsidR="00736A8D" w:rsidRPr="00736A8D">
        <w:rPr>
          <w:sz w:val="28"/>
          <w:lang w:val="ru-RU"/>
        </w:rPr>
        <w:t xml:space="preserve"> </w:t>
      </w:r>
      <w:proofErr w:type="spellStart"/>
      <w:r w:rsidR="00736A8D" w:rsidRPr="00736A8D">
        <w:rPr>
          <w:sz w:val="28"/>
          <w:lang w:val="ru-RU"/>
        </w:rPr>
        <w:t>съобразени</w:t>
      </w:r>
      <w:proofErr w:type="spellEnd"/>
      <w:r w:rsidR="00736A8D" w:rsidRPr="00736A8D">
        <w:rPr>
          <w:sz w:val="28"/>
          <w:lang w:val="ru-RU"/>
        </w:rPr>
        <w:t xml:space="preserve"> </w:t>
      </w:r>
      <w:proofErr w:type="spellStart"/>
      <w:r w:rsidR="00736A8D" w:rsidRPr="00736A8D">
        <w:rPr>
          <w:sz w:val="28"/>
          <w:lang w:val="ru-RU"/>
        </w:rPr>
        <w:t>както</w:t>
      </w:r>
      <w:proofErr w:type="spellEnd"/>
      <w:r w:rsidR="00736A8D" w:rsidRPr="00736A8D">
        <w:rPr>
          <w:sz w:val="28"/>
          <w:lang w:val="ru-RU"/>
        </w:rPr>
        <w:t xml:space="preserve"> </w:t>
      </w:r>
      <w:proofErr w:type="spellStart"/>
      <w:r w:rsidR="00736A8D" w:rsidRPr="00736A8D">
        <w:rPr>
          <w:sz w:val="28"/>
          <w:lang w:val="ru-RU"/>
        </w:rPr>
        <w:t>следва</w:t>
      </w:r>
      <w:proofErr w:type="spellEnd"/>
      <w:r w:rsidR="00736A8D" w:rsidRPr="00736A8D">
        <w:rPr>
          <w:sz w:val="28"/>
          <w:lang w:val="ru-RU"/>
        </w:rPr>
        <w:t xml:space="preserve"> “</w:t>
      </w:r>
      <w:r w:rsidR="00736A8D" w:rsidRPr="00736A8D">
        <w:rPr>
          <w:sz w:val="28"/>
          <w:lang w:val="bg-BG"/>
        </w:rPr>
        <w:t>цена - качество</w:t>
      </w:r>
      <w:r w:rsidR="00736A8D" w:rsidRPr="00736A8D">
        <w:rPr>
          <w:sz w:val="28"/>
          <w:lang w:val="ru-RU"/>
        </w:rPr>
        <w:t xml:space="preserve">”, </w:t>
      </w:r>
      <w:proofErr w:type="spellStart"/>
      <w:r w:rsidR="00736A8D" w:rsidRPr="00736A8D">
        <w:rPr>
          <w:sz w:val="28"/>
          <w:lang w:val="ru-RU"/>
        </w:rPr>
        <w:t>като</w:t>
      </w:r>
      <w:proofErr w:type="spellEnd"/>
      <w:r w:rsidR="00736A8D" w:rsidRPr="00736A8D">
        <w:rPr>
          <w:sz w:val="28"/>
          <w:lang w:val="ru-RU"/>
        </w:rPr>
        <w:t xml:space="preserve"> Билла </w:t>
      </w:r>
      <w:proofErr w:type="spellStart"/>
      <w:r w:rsidR="00736A8D" w:rsidRPr="00736A8D">
        <w:rPr>
          <w:sz w:val="28"/>
          <w:lang w:val="ru-RU"/>
        </w:rPr>
        <w:t>държи</w:t>
      </w:r>
      <w:proofErr w:type="spellEnd"/>
      <w:r w:rsidR="00736A8D" w:rsidRPr="00736A8D">
        <w:rPr>
          <w:sz w:val="28"/>
          <w:lang w:val="ru-RU"/>
        </w:rPr>
        <w:t xml:space="preserve"> много на </w:t>
      </w:r>
      <w:proofErr w:type="spellStart"/>
      <w:r w:rsidR="00736A8D" w:rsidRPr="00736A8D">
        <w:rPr>
          <w:sz w:val="28"/>
          <w:lang w:val="ru-RU"/>
        </w:rPr>
        <w:t>качествените</w:t>
      </w:r>
      <w:proofErr w:type="spellEnd"/>
      <w:r w:rsidR="00736A8D" w:rsidRPr="00736A8D">
        <w:rPr>
          <w:sz w:val="28"/>
          <w:lang w:val="ru-RU"/>
        </w:rPr>
        <w:t xml:space="preserve"> си </w:t>
      </w:r>
      <w:proofErr w:type="spellStart"/>
      <w:r w:rsidR="00736A8D" w:rsidRPr="00736A8D">
        <w:rPr>
          <w:sz w:val="28"/>
          <w:lang w:val="ru-RU"/>
        </w:rPr>
        <w:t>продукти</w:t>
      </w:r>
      <w:proofErr w:type="spellEnd"/>
      <w:r w:rsidR="00736A8D" w:rsidRPr="00736A8D">
        <w:rPr>
          <w:sz w:val="28"/>
          <w:lang w:val="ru-RU"/>
        </w:rPr>
        <w:t xml:space="preserve">. </w:t>
      </w:r>
    </w:p>
    <w:p w:rsidR="00470E5A" w:rsidRPr="00736A8D" w:rsidRDefault="00470E5A" w:rsidP="00736A8D">
      <w:pPr>
        <w:pStyle w:val="ListParagraph"/>
        <w:rPr>
          <w:sz w:val="28"/>
          <w:lang w:val="ru-RU"/>
        </w:rPr>
      </w:pPr>
    </w:p>
    <w:p w:rsidR="00470E5A" w:rsidRPr="00470E5A" w:rsidRDefault="00736A8D" w:rsidP="00470E5A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736A8D">
        <w:rPr>
          <w:i/>
          <w:sz w:val="28"/>
          <w:u w:val="single"/>
          <w:lang w:val="ru-RU"/>
        </w:rPr>
        <w:t xml:space="preserve">Администрация </w:t>
      </w:r>
      <w:r w:rsidRPr="00736A8D">
        <w:rPr>
          <w:sz w:val="28"/>
          <w:lang w:val="ru-RU"/>
        </w:rPr>
        <w:t xml:space="preserve">– (как се </w:t>
      </w:r>
      <w:proofErr w:type="spellStart"/>
      <w:r w:rsidRPr="00736A8D">
        <w:rPr>
          <w:sz w:val="28"/>
          <w:lang w:val="ru-RU"/>
        </w:rPr>
        <w:t>управлява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всичко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това</w:t>
      </w:r>
      <w:proofErr w:type="spellEnd"/>
      <w:r w:rsidRPr="00736A8D">
        <w:rPr>
          <w:sz w:val="28"/>
          <w:lang w:val="ru-RU"/>
        </w:rPr>
        <w:t xml:space="preserve">) </w:t>
      </w:r>
      <w:proofErr w:type="spellStart"/>
      <w:r w:rsidRPr="00736A8D">
        <w:rPr>
          <w:sz w:val="28"/>
          <w:lang w:val="ru-RU"/>
        </w:rPr>
        <w:t>Всичко</w:t>
      </w:r>
      <w:proofErr w:type="spellEnd"/>
      <w:r w:rsidRPr="00736A8D">
        <w:rPr>
          <w:sz w:val="28"/>
          <w:lang w:val="ru-RU"/>
        </w:rPr>
        <w:t xml:space="preserve"> </w:t>
      </w:r>
      <w:proofErr w:type="spellStart"/>
      <w:r w:rsidRPr="00736A8D">
        <w:rPr>
          <w:sz w:val="28"/>
          <w:lang w:val="ru-RU"/>
        </w:rPr>
        <w:t>това</w:t>
      </w:r>
      <w:proofErr w:type="spellEnd"/>
      <w:r w:rsidRPr="00736A8D">
        <w:rPr>
          <w:sz w:val="28"/>
          <w:lang w:val="ru-RU"/>
        </w:rPr>
        <w:t xml:space="preserve"> става </w:t>
      </w:r>
      <w:proofErr w:type="spellStart"/>
      <w:r w:rsidRPr="00736A8D">
        <w:rPr>
          <w:sz w:val="28"/>
          <w:lang w:val="ru-RU"/>
        </w:rPr>
        <w:t>реално</w:t>
      </w:r>
      <w:proofErr w:type="spellEnd"/>
      <w:r w:rsidRPr="00736A8D">
        <w:rPr>
          <w:sz w:val="28"/>
          <w:lang w:val="ru-RU"/>
        </w:rPr>
        <w:t xml:space="preserve"> благодарение на добре обучен и </w:t>
      </w:r>
      <w:proofErr w:type="spellStart"/>
      <w:r w:rsidRPr="00736A8D">
        <w:rPr>
          <w:sz w:val="28"/>
          <w:lang w:val="ru-RU"/>
        </w:rPr>
        <w:t>квалифицирани</w:t>
      </w:r>
      <w:proofErr w:type="spellEnd"/>
      <w:r w:rsidRPr="00736A8D">
        <w:rPr>
          <w:sz w:val="28"/>
          <w:lang w:val="ru-RU"/>
        </w:rPr>
        <w:t xml:space="preserve"> служители, </w:t>
      </w:r>
      <w:proofErr w:type="spellStart"/>
      <w:r w:rsidRPr="00736A8D">
        <w:rPr>
          <w:sz w:val="28"/>
          <w:lang w:val="ru-RU"/>
        </w:rPr>
        <w:t>администрацията</w:t>
      </w:r>
      <w:proofErr w:type="spellEnd"/>
      <w:r w:rsidRPr="00736A8D">
        <w:rPr>
          <w:sz w:val="28"/>
          <w:lang w:val="ru-RU"/>
        </w:rPr>
        <w:t xml:space="preserve"> е добре </w:t>
      </w:r>
      <w:proofErr w:type="spellStart"/>
      <w:r w:rsidRPr="00736A8D">
        <w:rPr>
          <w:sz w:val="28"/>
          <w:lang w:val="ru-RU"/>
        </w:rPr>
        <w:t>ориентирана</w:t>
      </w:r>
      <w:proofErr w:type="spellEnd"/>
      <w:r w:rsidR="00470E5A">
        <w:rPr>
          <w:sz w:val="28"/>
          <w:lang w:val="ru-RU"/>
        </w:rPr>
        <w:t xml:space="preserve">, </w:t>
      </w:r>
      <w:proofErr w:type="spellStart"/>
      <w:r w:rsidR="00470E5A">
        <w:rPr>
          <w:sz w:val="28"/>
          <w:lang w:val="ru-RU"/>
        </w:rPr>
        <w:t>служителите</w:t>
      </w:r>
      <w:proofErr w:type="spellEnd"/>
      <w:r w:rsidR="00470E5A">
        <w:rPr>
          <w:sz w:val="28"/>
          <w:lang w:val="ru-RU"/>
        </w:rPr>
        <w:t xml:space="preserve"> </w:t>
      </w:r>
      <w:proofErr w:type="spellStart"/>
      <w:r w:rsidR="00470E5A">
        <w:rPr>
          <w:sz w:val="28"/>
          <w:lang w:val="ru-RU"/>
        </w:rPr>
        <w:t>са</w:t>
      </w:r>
      <w:proofErr w:type="spellEnd"/>
      <w:r w:rsidR="00470E5A">
        <w:rPr>
          <w:sz w:val="28"/>
          <w:lang w:val="ru-RU"/>
        </w:rPr>
        <w:t xml:space="preserve"> добре </w:t>
      </w:r>
      <w:proofErr w:type="spellStart"/>
      <w:r w:rsidR="00470E5A">
        <w:rPr>
          <w:sz w:val="28"/>
          <w:lang w:val="ru-RU"/>
        </w:rPr>
        <w:t>обучени</w:t>
      </w:r>
      <w:proofErr w:type="spellEnd"/>
      <w:r w:rsidR="00470E5A">
        <w:rPr>
          <w:sz w:val="28"/>
          <w:lang w:val="ru-RU"/>
        </w:rPr>
        <w:t>.</w:t>
      </w:r>
    </w:p>
    <w:p w:rsidR="005D2DE3" w:rsidRDefault="005D2DE3" w:rsidP="005D2DE3">
      <w:pPr>
        <w:rPr>
          <w:sz w:val="28"/>
          <w:lang w:val="ru-RU"/>
        </w:rPr>
      </w:pPr>
    </w:p>
    <w:p w:rsidR="00470E5A" w:rsidRDefault="00470E5A" w:rsidP="005D2DE3">
      <w:pPr>
        <w:rPr>
          <w:sz w:val="28"/>
          <w:lang w:val="ru-RU"/>
        </w:rPr>
      </w:pPr>
    </w:p>
    <w:p w:rsidR="00470E5A" w:rsidRDefault="00470E5A" w:rsidP="005D2DE3">
      <w:pPr>
        <w:rPr>
          <w:sz w:val="28"/>
          <w:lang w:val="ru-RU"/>
        </w:rPr>
      </w:pPr>
    </w:p>
    <w:p w:rsidR="00D90A79" w:rsidRDefault="00D90A79" w:rsidP="005D2DE3">
      <w:pPr>
        <w:rPr>
          <w:sz w:val="28"/>
          <w:lang w:val="ru-RU"/>
        </w:rPr>
      </w:pPr>
    </w:p>
    <w:p w:rsidR="00D90A79" w:rsidRDefault="00D90A79" w:rsidP="005D2DE3">
      <w:pPr>
        <w:rPr>
          <w:sz w:val="28"/>
          <w:lang w:val="ru-RU"/>
        </w:rPr>
      </w:pPr>
    </w:p>
    <w:p w:rsidR="00D90A79" w:rsidRDefault="00D90A79" w:rsidP="005D2DE3">
      <w:pPr>
        <w:rPr>
          <w:sz w:val="28"/>
          <w:lang w:val="ru-RU"/>
        </w:rPr>
      </w:pPr>
    </w:p>
    <w:p w:rsidR="00D90A79" w:rsidRDefault="00D90A79" w:rsidP="005D2DE3">
      <w:pPr>
        <w:rPr>
          <w:sz w:val="28"/>
          <w:lang w:val="ru-RU"/>
        </w:rPr>
      </w:pPr>
    </w:p>
    <w:p w:rsidR="00D90A79" w:rsidRDefault="00D90A79" w:rsidP="005D2DE3">
      <w:pPr>
        <w:rPr>
          <w:sz w:val="28"/>
          <w:lang w:val="ru-RU"/>
        </w:rPr>
      </w:pPr>
    </w:p>
    <w:p w:rsidR="00D90A79" w:rsidRDefault="00D90A79" w:rsidP="005D2DE3">
      <w:pPr>
        <w:rPr>
          <w:sz w:val="28"/>
          <w:lang w:val="ru-RU"/>
        </w:rPr>
      </w:pPr>
    </w:p>
    <w:p w:rsidR="00D90A79" w:rsidRDefault="00D90A79" w:rsidP="005D2DE3">
      <w:pPr>
        <w:rPr>
          <w:sz w:val="28"/>
          <w:lang w:val="ru-RU"/>
        </w:rPr>
      </w:pPr>
    </w:p>
    <w:p w:rsidR="00D90A79" w:rsidRDefault="00D90A79" w:rsidP="005D2DE3">
      <w:pPr>
        <w:rPr>
          <w:sz w:val="28"/>
          <w:lang w:val="ru-RU"/>
        </w:rPr>
      </w:pPr>
    </w:p>
    <w:p w:rsidR="00D90A79" w:rsidRDefault="00D90A79" w:rsidP="005D2DE3">
      <w:pPr>
        <w:rPr>
          <w:sz w:val="28"/>
          <w:lang w:val="ru-RU"/>
        </w:rPr>
      </w:pPr>
    </w:p>
    <w:p w:rsidR="00D90A79" w:rsidRDefault="00D90A79" w:rsidP="005D2DE3">
      <w:pPr>
        <w:rPr>
          <w:sz w:val="28"/>
          <w:lang w:val="ru-RU"/>
        </w:rPr>
      </w:pPr>
    </w:p>
    <w:p w:rsidR="001709BD" w:rsidRDefault="001709BD" w:rsidP="005D2DE3">
      <w:pPr>
        <w:rPr>
          <w:sz w:val="28"/>
          <w:lang w:val="ru-RU"/>
        </w:rPr>
      </w:pPr>
    </w:p>
    <w:p w:rsidR="00523E82" w:rsidRDefault="00523E82" w:rsidP="005D2DE3">
      <w:pPr>
        <w:rPr>
          <w:sz w:val="28"/>
          <w:lang w:val="ru-RU"/>
        </w:rPr>
      </w:pPr>
      <w:bookmarkStart w:id="0" w:name="_GoBack"/>
      <w:bookmarkEnd w:id="0"/>
    </w:p>
    <w:p w:rsidR="001709BD" w:rsidRDefault="001709BD" w:rsidP="005D2DE3">
      <w:pPr>
        <w:rPr>
          <w:sz w:val="28"/>
          <w:lang w:val="ru-RU"/>
        </w:rPr>
      </w:pPr>
    </w:p>
    <w:p w:rsidR="001709BD" w:rsidRDefault="001709BD" w:rsidP="005D2DE3">
      <w:pPr>
        <w:rPr>
          <w:sz w:val="28"/>
          <w:lang w:val="ru-RU"/>
        </w:rPr>
      </w:pPr>
    </w:p>
    <w:p w:rsidR="00D90A79" w:rsidRDefault="00D90A79" w:rsidP="005D2DE3">
      <w:pPr>
        <w:rPr>
          <w:sz w:val="28"/>
          <w:lang w:val="ru-RU"/>
        </w:rPr>
      </w:pPr>
    </w:p>
    <w:p w:rsidR="005D2DE3" w:rsidRPr="00E3637D" w:rsidRDefault="00E3637D" w:rsidP="00E3637D">
      <w:pPr>
        <w:jc w:val="center"/>
        <w:rPr>
          <w:b/>
          <w:sz w:val="28"/>
          <w:lang w:val="bg-BG"/>
        </w:rPr>
      </w:pPr>
      <w:proofErr w:type="spellStart"/>
      <w:r>
        <w:rPr>
          <w:b/>
          <w:sz w:val="28"/>
          <w:lang w:val="ru-RU"/>
        </w:rPr>
        <w:lastRenderedPageBreak/>
        <w:t>Приложени</w:t>
      </w:r>
      <w:proofErr w:type="spellEnd"/>
      <w:r>
        <w:rPr>
          <w:b/>
          <w:sz w:val="28"/>
          <w:lang w:val="bg-BG"/>
        </w:rPr>
        <w:t>я:</w:t>
      </w:r>
    </w:p>
    <w:p w:rsidR="00E3637D" w:rsidRDefault="00E3637D" w:rsidP="005D2DE3">
      <w:pPr>
        <w:rPr>
          <w:b/>
          <w:sz w:val="28"/>
          <w:lang w:val="ru-RU"/>
        </w:rPr>
      </w:pPr>
      <w:r>
        <w:rPr>
          <w:b/>
          <w:noProof/>
          <w:sz w:val="28"/>
        </w:rPr>
        <w:drawing>
          <wp:inline distT="0" distB="0" distL="0" distR="0">
            <wp:extent cx="5037257" cy="6325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7D" w:rsidRDefault="00E3637D" w:rsidP="005D2DE3">
      <w:pPr>
        <w:rPr>
          <w:b/>
          <w:sz w:val="28"/>
          <w:lang w:val="ru-RU"/>
        </w:rPr>
      </w:pPr>
    </w:p>
    <w:p w:rsidR="00E3637D" w:rsidRDefault="00E3637D" w:rsidP="005D2DE3">
      <w:pPr>
        <w:rPr>
          <w:b/>
          <w:sz w:val="28"/>
          <w:lang w:val="ru-RU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014395" cy="62641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7D" w:rsidRDefault="00E3637D" w:rsidP="005D2DE3">
      <w:pPr>
        <w:rPr>
          <w:b/>
          <w:sz w:val="28"/>
          <w:lang w:val="ru-RU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869602" cy="364267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7D" w:rsidRDefault="00E3637D" w:rsidP="005D2DE3">
      <w:pPr>
        <w:rPr>
          <w:b/>
          <w:sz w:val="28"/>
          <w:lang w:val="ru-RU"/>
        </w:rPr>
      </w:pPr>
    </w:p>
    <w:p w:rsidR="00E3637D" w:rsidRPr="00E3637D" w:rsidRDefault="00E3637D" w:rsidP="005D2DE3">
      <w:pPr>
        <w:rPr>
          <w:b/>
          <w:sz w:val="28"/>
        </w:rPr>
      </w:pPr>
    </w:p>
    <w:p w:rsidR="00736A8D" w:rsidRDefault="00736A8D" w:rsidP="00736A8D">
      <w:pPr>
        <w:rPr>
          <w:sz w:val="28"/>
          <w:lang w:val="ru-RU"/>
        </w:rPr>
      </w:pPr>
    </w:p>
    <w:p w:rsidR="00D635FB" w:rsidRDefault="00346D0A" w:rsidP="00736A8D">
      <w:pPr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sz w:val="28"/>
          <w:lang w:val="ru-RU"/>
        </w:rPr>
        <w:t xml:space="preserve"> </w:t>
      </w:r>
      <w:proofErr w:type="spellStart"/>
      <w:r w:rsidR="00D635FB">
        <w:rPr>
          <w:sz w:val="28"/>
          <w:lang w:val="ru-RU"/>
        </w:rPr>
        <w:t>Погледнато</w:t>
      </w:r>
      <w:proofErr w:type="spellEnd"/>
      <w:r w:rsidR="00D635FB">
        <w:rPr>
          <w:sz w:val="28"/>
          <w:lang w:val="ru-RU"/>
        </w:rPr>
        <w:t xml:space="preserve"> за </w:t>
      </w:r>
      <w:proofErr w:type="spellStart"/>
      <w:r w:rsidR="00D635FB">
        <w:rPr>
          <w:sz w:val="28"/>
          <w:lang w:val="ru-RU"/>
        </w:rPr>
        <w:t>последните</w:t>
      </w:r>
      <w:proofErr w:type="spellEnd"/>
      <w:r w:rsidR="00D635FB">
        <w:rPr>
          <w:sz w:val="28"/>
          <w:lang w:val="ru-RU"/>
        </w:rPr>
        <w:t xml:space="preserve"> </w:t>
      </w:r>
      <w:proofErr w:type="spellStart"/>
      <w:r w:rsidR="00D635FB">
        <w:rPr>
          <w:sz w:val="28"/>
          <w:lang w:val="ru-RU"/>
        </w:rPr>
        <w:t>години</w:t>
      </w:r>
      <w:proofErr w:type="spellEnd"/>
      <w:r w:rsidR="00D635FB">
        <w:rPr>
          <w:sz w:val="28"/>
          <w:lang w:val="ru-RU"/>
        </w:rPr>
        <w:t xml:space="preserve">, </w:t>
      </w:r>
      <w:proofErr w:type="spellStart"/>
      <w:r w:rsidR="00D635FB">
        <w:rPr>
          <w:sz w:val="28"/>
          <w:lang w:val="ru-RU"/>
        </w:rPr>
        <w:t>компанията</w:t>
      </w:r>
      <w:proofErr w:type="spellEnd"/>
      <w:r w:rsidR="00D635FB">
        <w:rPr>
          <w:sz w:val="28"/>
          <w:lang w:val="ru-RU"/>
        </w:rPr>
        <w:t xml:space="preserve"> </w:t>
      </w:r>
      <w:proofErr w:type="spellStart"/>
      <w:r w:rsidR="00D635FB">
        <w:rPr>
          <w:sz w:val="28"/>
          <w:lang w:val="ru-RU"/>
        </w:rPr>
        <w:t>има</w:t>
      </w:r>
      <w:proofErr w:type="spellEnd"/>
      <w:r w:rsidR="00D635FB">
        <w:rPr>
          <w:sz w:val="28"/>
          <w:lang w:val="ru-RU"/>
        </w:rPr>
        <w:t xml:space="preserve"> само </w:t>
      </w:r>
      <w:proofErr w:type="spellStart"/>
      <w:r w:rsidR="00D635FB">
        <w:rPr>
          <w:sz w:val="28"/>
          <w:lang w:val="ru-RU"/>
        </w:rPr>
        <w:t>ръст</w:t>
      </w:r>
      <w:proofErr w:type="spellEnd"/>
      <w:r w:rsidR="00D635FB">
        <w:rPr>
          <w:sz w:val="28"/>
          <w:lang w:val="ru-RU"/>
        </w:rPr>
        <w:t xml:space="preserve"> </w:t>
      </w:r>
      <w:proofErr w:type="gramStart"/>
      <w:r w:rsidR="00D635FB">
        <w:rPr>
          <w:sz w:val="28"/>
          <w:lang w:val="ru-RU"/>
        </w:rPr>
        <w:t>в приходите</w:t>
      </w:r>
      <w:proofErr w:type="gramEnd"/>
      <w:r w:rsidR="00D635FB">
        <w:rPr>
          <w:sz w:val="28"/>
          <w:lang w:val="ru-RU"/>
        </w:rPr>
        <w:t xml:space="preserve"> си, с малки </w:t>
      </w:r>
      <w:proofErr w:type="spellStart"/>
      <w:r w:rsidR="00D635FB">
        <w:rPr>
          <w:sz w:val="28"/>
          <w:lang w:val="ru-RU"/>
        </w:rPr>
        <w:t>проценти</w:t>
      </w:r>
      <w:proofErr w:type="spellEnd"/>
      <w:r w:rsidR="00D635FB">
        <w:rPr>
          <w:sz w:val="28"/>
          <w:lang w:val="ru-RU"/>
        </w:rPr>
        <w:t xml:space="preserve">, но </w:t>
      </w:r>
      <w:proofErr w:type="spellStart"/>
      <w:r w:rsidR="00D635FB">
        <w:rPr>
          <w:sz w:val="28"/>
          <w:lang w:val="ru-RU"/>
        </w:rPr>
        <w:t>няма</w:t>
      </w:r>
      <w:proofErr w:type="spellEnd"/>
      <w:r w:rsidR="00D635FB">
        <w:rPr>
          <w:sz w:val="28"/>
          <w:lang w:val="ru-RU"/>
        </w:rPr>
        <w:t xml:space="preserve"> загуби. </w:t>
      </w:r>
      <w:proofErr w:type="spellStart"/>
      <w:r w:rsidR="00D635FB" w:rsidRPr="00B33A7C">
        <w:rPr>
          <w:rFonts w:ascii="Times New Roman" w:eastAsia="Times New Roman" w:hAnsi="Times New Roman" w:cs="Times New Roman"/>
          <w:color w:val="000000"/>
          <w:sz w:val="28"/>
          <w:lang w:val="ru-RU"/>
        </w:rPr>
        <w:t>Ключов</w:t>
      </w:r>
      <w:proofErr w:type="spellEnd"/>
      <w:r w:rsidR="00D635FB" w:rsidRPr="00B33A7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компонент на </w:t>
      </w:r>
      <w:proofErr w:type="spellStart"/>
      <w:r w:rsidR="00D635FB" w:rsidRPr="00B33A7C">
        <w:rPr>
          <w:rFonts w:ascii="Times New Roman" w:eastAsia="Times New Roman" w:hAnsi="Times New Roman" w:cs="Times New Roman"/>
          <w:color w:val="000000"/>
          <w:sz w:val="28"/>
          <w:lang w:val="ru-RU"/>
        </w:rPr>
        <w:t>стратегия</w:t>
      </w:r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>та</w:t>
      </w:r>
      <w:proofErr w:type="spellEnd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>компанията</w:t>
      </w:r>
      <w:proofErr w:type="spellEnd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е </w:t>
      </w:r>
      <w:proofErr w:type="spellStart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>максималното</w:t>
      </w:r>
      <w:proofErr w:type="spellEnd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D635FB" w:rsidRPr="00B33A7C">
        <w:rPr>
          <w:rFonts w:ascii="Times New Roman" w:eastAsia="Times New Roman" w:hAnsi="Times New Roman" w:cs="Times New Roman"/>
          <w:color w:val="000000"/>
          <w:sz w:val="28"/>
          <w:lang w:val="ru-RU"/>
        </w:rPr>
        <w:t>увеличение</w:t>
      </w:r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продажбите</w:t>
      </w:r>
      <w:proofErr w:type="spellEnd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>като</w:t>
      </w:r>
      <w:proofErr w:type="spellEnd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постоянно и </w:t>
      </w:r>
      <w:proofErr w:type="spellStart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>предлага</w:t>
      </w:r>
      <w:proofErr w:type="spellEnd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нови </w:t>
      </w:r>
      <w:proofErr w:type="spellStart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продукти</w:t>
      </w:r>
      <w:proofErr w:type="spellEnd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</w:t>
      </w:r>
      <w:proofErr w:type="spellStart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>поддържа</w:t>
      </w:r>
      <w:proofErr w:type="spellEnd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>добри</w:t>
      </w:r>
      <w:proofErr w:type="spellEnd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>маркетингови</w:t>
      </w:r>
      <w:proofErr w:type="spellEnd"/>
      <w:r w:rsidR="00D635F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стратегии. </w:t>
      </w:r>
    </w:p>
    <w:p w:rsidR="005D2DE3" w:rsidRPr="00812CEF" w:rsidRDefault="005D2DE3" w:rsidP="0088770F">
      <w:pPr>
        <w:rPr>
          <w:lang w:val="bg-BG"/>
        </w:rPr>
      </w:pPr>
    </w:p>
    <w:p w:rsidR="00736A8D" w:rsidRPr="00812CEF" w:rsidRDefault="00736A8D" w:rsidP="0088770F">
      <w:pPr>
        <w:rPr>
          <w:lang w:val="bg-BG"/>
        </w:rPr>
      </w:pPr>
    </w:p>
    <w:p w:rsidR="00114854" w:rsidRPr="005D2DE3" w:rsidRDefault="005D2DE3" w:rsidP="0088770F">
      <w:pPr>
        <w:rPr>
          <w:rFonts w:cstheme="minorHAnsi"/>
          <w:b/>
          <w:sz w:val="28"/>
          <w:lang w:val="bg-BG"/>
        </w:rPr>
      </w:pPr>
      <w:r w:rsidRPr="005D2DE3">
        <w:rPr>
          <w:rFonts w:cstheme="minorHAnsi"/>
          <w:b/>
          <w:sz w:val="28"/>
          <w:lang w:val="bg-BG"/>
        </w:rPr>
        <w:t xml:space="preserve">Използвана литература: </w:t>
      </w:r>
    </w:p>
    <w:p w:rsidR="005D2DE3" w:rsidRDefault="005D2DE3" w:rsidP="005D2DE3">
      <w:pPr>
        <w:pStyle w:val="ListParagraph"/>
        <w:numPr>
          <w:ilvl w:val="0"/>
          <w:numId w:val="24"/>
        </w:numPr>
        <w:rPr>
          <w:sz w:val="28"/>
          <w:lang w:val="bg-BG"/>
        </w:rPr>
      </w:pPr>
      <w:r w:rsidRPr="005D2DE3">
        <w:rPr>
          <w:sz w:val="28"/>
          <w:lang w:val="bg-BG"/>
        </w:rPr>
        <w:t>Търговски регистър</w:t>
      </w:r>
    </w:p>
    <w:p w:rsidR="005D2DE3" w:rsidRDefault="005D2DE3" w:rsidP="005D2DE3">
      <w:pPr>
        <w:pStyle w:val="ListParagraph"/>
        <w:numPr>
          <w:ilvl w:val="0"/>
          <w:numId w:val="24"/>
        </w:numPr>
        <w:rPr>
          <w:sz w:val="28"/>
          <w:lang w:val="bg-BG"/>
        </w:rPr>
      </w:pPr>
      <w:r>
        <w:rPr>
          <w:sz w:val="28"/>
          <w:lang w:val="bg-BG"/>
        </w:rPr>
        <w:t>Сайта на компанията</w:t>
      </w:r>
    </w:p>
    <w:p w:rsidR="005D2DE3" w:rsidRPr="005D2DE3" w:rsidRDefault="005D2DE3" w:rsidP="005D2DE3">
      <w:pPr>
        <w:pStyle w:val="ListParagraph"/>
        <w:numPr>
          <w:ilvl w:val="0"/>
          <w:numId w:val="24"/>
        </w:numPr>
        <w:rPr>
          <w:sz w:val="28"/>
          <w:lang w:val="bg-BG"/>
        </w:rPr>
      </w:pPr>
      <w:r>
        <w:rPr>
          <w:sz w:val="28"/>
          <w:lang w:val="bg-BG"/>
        </w:rPr>
        <w:t xml:space="preserve">Презентации относно </w:t>
      </w:r>
      <w:r>
        <w:rPr>
          <w:sz w:val="28"/>
        </w:rPr>
        <w:t xml:space="preserve">SWOT </w:t>
      </w:r>
      <w:r>
        <w:rPr>
          <w:sz w:val="28"/>
          <w:lang w:val="bg-BG"/>
        </w:rPr>
        <w:t>анализ</w:t>
      </w:r>
    </w:p>
    <w:sectPr w:rsidR="005D2DE3" w:rsidRPr="005D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8468"/>
      </v:shape>
    </w:pict>
  </w:numPicBullet>
  <w:abstractNum w:abstractNumId="0" w15:restartNumberingAfterBreak="0">
    <w:nsid w:val="01030C2E"/>
    <w:multiLevelType w:val="hybridMultilevel"/>
    <w:tmpl w:val="D82CCC92"/>
    <w:lvl w:ilvl="0" w:tplc="04090007">
      <w:start w:val="1"/>
      <w:numFmt w:val="bullet"/>
      <w:lvlText w:val=""/>
      <w:lvlPicBulletId w:val="0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" w15:restartNumberingAfterBreak="0">
    <w:nsid w:val="06B61664"/>
    <w:multiLevelType w:val="hybridMultilevel"/>
    <w:tmpl w:val="95F0B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2293B"/>
    <w:multiLevelType w:val="hybridMultilevel"/>
    <w:tmpl w:val="20CEED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567B5"/>
    <w:multiLevelType w:val="multilevel"/>
    <w:tmpl w:val="8B7A6B1C"/>
    <w:lvl w:ilvl="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205370"/>
    <w:multiLevelType w:val="hybridMultilevel"/>
    <w:tmpl w:val="5F8A8BF4"/>
    <w:lvl w:ilvl="0" w:tplc="870A146E">
      <w:numFmt w:val="bullet"/>
      <w:lvlText w:val=""/>
      <w:lvlJc w:val="left"/>
      <w:pPr>
        <w:ind w:left="640" w:hanging="361"/>
      </w:pPr>
      <w:rPr>
        <w:rFonts w:ascii="Symbol" w:eastAsia="Symbol" w:hAnsi="Symbol" w:cs="Symbol" w:hint="default"/>
        <w:w w:val="100"/>
        <w:sz w:val="24"/>
        <w:szCs w:val="24"/>
        <w:lang w:val="bg-BG" w:eastAsia="bg-BG" w:bidi="bg-BG"/>
      </w:rPr>
    </w:lvl>
    <w:lvl w:ilvl="1" w:tplc="FE9679A4">
      <w:numFmt w:val="bullet"/>
      <w:lvlText w:val="•"/>
      <w:lvlJc w:val="left"/>
      <w:pPr>
        <w:ind w:left="1644" w:hanging="361"/>
      </w:pPr>
      <w:rPr>
        <w:rFonts w:hint="default"/>
        <w:lang w:val="bg-BG" w:eastAsia="bg-BG" w:bidi="bg-BG"/>
      </w:rPr>
    </w:lvl>
    <w:lvl w:ilvl="2" w:tplc="ED020374">
      <w:numFmt w:val="bullet"/>
      <w:lvlText w:val="•"/>
      <w:lvlJc w:val="left"/>
      <w:pPr>
        <w:ind w:left="2648" w:hanging="361"/>
      </w:pPr>
      <w:rPr>
        <w:rFonts w:hint="default"/>
        <w:lang w:val="bg-BG" w:eastAsia="bg-BG" w:bidi="bg-BG"/>
      </w:rPr>
    </w:lvl>
    <w:lvl w:ilvl="3" w:tplc="DF88EB12">
      <w:numFmt w:val="bullet"/>
      <w:lvlText w:val="•"/>
      <w:lvlJc w:val="left"/>
      <w:pPr>
        <w:ind w:left="3652" w:hanging="361"/>
      </w:pPr>
      <w:rPr>
        <w:rFonts w:hint="default"/>
        <w:lang w:val="bg-BG" w:eastAsia="bg-BG" w:bidi="bg-BG"/>
      </w:rPr>
    </w:lvl>
    <w:lvl w:ilvl="4" w:tplc="B4D617DA">
      <w:numFmt w:val="bullet"/>
      <w:lvlText w:val="•"/>
      <w:lvlJc w:val="left"/>
      <w:pPr>
        <w:ind w:left="4656" w:hanging="361"/>
      </w:pPr>
      <w:rPr>
        <w:rFonts w:hint="default"/>
        <w:lang w:val="bg-BG" w:eastAsia="bg-BG" w:bidi="bg-BG"/>
      </w:rPr>
    </w:lvl>
    <w:lvl w:ilvl="5" w:tplc="4B661572">
      <w:numFmt w:val="bullet"/>
      <w:lvlText w:val="•"/>
      <w:lvlJc w:val="left"/>
      <w:pPr>
        <w:ind w:left="5660" w:hanging="361"/>
      </w:pPr>
      <w:rPr>
        <w:rFonts w:hint="default"/>
        <w:lang w:val="bg-BG" w:eastAsia="bg-BG" w:bidi="bg-BG"/>
      </w:rPr>
    </w:lvl>
    <w:lvl w:ilvl="6" w:tplc="20523EB6">
      <w:numFmt w:val="bullet"/>
      <w:lvlText w:val="•"/>
      <w:lvlJc w:val="left"/>
      <w:pPr>
        <w:ind w:left="6664" w:hanging="361"/>
      </w:pPr>
      <w:rPr>
        <w:rFonts w:hint="default"/>
        <w:lang w:val="bg-BG" w:eastAsia="bg-BG" w:bidi="bg-BG"/>
      </w:rPr>
    </w:lvl>
    <w:lvl w:ilvl="7" w:tplc="4C98F0A2">
      <w:numFmt w:val="bullet"/>
      <w:lvlText w:val="•"/>
      <w:lvlJc w:val="left"/>
      <w:pPr>
        <w:ind w:left="7668" w:hanging="361"/>
      </w:pPr>
      <w:rPr>
        <w:rFonts w:hint="default"/>
        <w:lang w:val="bg-BG" w:eastAsia="bg-BG" w:bidi="bg-BG"/>
      </w:rPr>
    </w:lvl>
    <w:lvl w:ilvl="8" w:tplc="FD5E881E">
      <w:numFmt w:val="bullet"/>
      <w:lvlText w:val="•"/>
      <w:lvlJc w:val="left"/>
      <w:pPr>
        <w:ind w:left="8672" w:hanging="361"/>
      </w:pPr>
      <w:rPr>
        <w:rFonts w:hint="default"/>
        <w:lang w:val="bg-BG" w:eastAsia="bg-BG" w:bidi="bg-BG"/>
      </w:rPr>
    </w:lvl>
  </w:abstractNum>
  <w:abstractNum w:abstractNumId="5" w15:restartNumberingAfterBreak="0">
    <w:nsid w:val="1E611C36"/>
    <w:multiLevelType w:val="hybridMultilevel"/>
    <w:tmpl w:val="90E8B6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65405"/>
    <w:multiLevelType w:val="multilevel"/>
    <w:tmpl w:val="B4A6C98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  <w:u w:val="single"/>
      </w:rPr>
    </w:lvl>
  </w:abstractNum>
  <w:abstractNum w:abstractNumId="7" w15:restartNumberingAfterBreak="0">
    <w:nsid w:val="27BC1C8F"/>
    <w:multiLevelType w:val="hybridMultilevel"/>
    <w:tmpl w:val="934676E4"/>
    <w:lvl w:ilvl="0" w:tplc="8048BDB6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100"/>
        <w:sz w:val="24"/>
        <w:szCs w:val="24"/>
        <w:lang w:val="bg-BG" w:eastAsia="bg-BG" w:bidi="bg-BG"/>
      </w:rPr>
    </w:lvl>
    <w:lvl w:ilvl="1" w:tplc="61069000">
      <w:numFmt w:val="bullet"/>
      <w:lvlText w:val="•"/>
      <w:lvlJc w:val="left"/>
      <w:pPr>
        <w:ind w:left="761" w:hanging="360"/>
      </w:pPr>
      <w:rPr>
        <w:rFonts w:hint="default"/>
        <w:lang w:val="bg-BG" w:eastAsia="bg-BG" w:bidi="bg-BG"/>
      </w:rPr>
    </w:lvl>
    <w:lvl w:ilvl="2" w:tplc="DD6060D0">
      <w:numFmt w:val="bullet"/>
      <w:lvlText w:val="•"/>
      <w:lvlJc w:val="left"/>
      <w:pPr>
        <w:ind w:left="1042" w:hanging="360"/>
      </w:pPr>
      <w:rPr>
        <w:rFonts w:hint="default"/>
        <w:lang w:val="bg-BG" w:eastAsia="bg-BG" w:bidi="bg-BG"/>
      </w:rPr>
    </w:lvl>
    <w:lvl w:ilvl="3" w:tplc="74C04A72">
      <w:numFmt w:val="bullet"/>
      <w:lvlText w:val="•"/>
      <w:lvlJc w:val="left"/>
      <w:pPr>
        <w:ind w:left="1324" w:hanging="360"/>
      </w:pPr>
      <w:rPr>
        <w:rFonts w:hint="default"/>
        <w:lang w:val="bg-BG" w:eastAsia="bg-BG" w:bidi="bg-BG"/>
      </w:rPr>
    </w:lvl>
    <w:lvl w:ilvl="4" w:tplc="705AB7C8">
      <w:numFmt w:val="bullet"/>
      <w:lvlText w:val="•"/>
      <w:lvlJc w:val="left"/>
      <w:pPr>
        <w:ind w:left="1605" w:hanging="360"/>
      </w:pPr>
      <w:rPr>
        <w:rFonts w:hint="default"/>
        <w:lang w:val="bg-BG" w:eastAsia="bg-BG" w:bidi="bg-BG"/>
      </w:rPr>
    </w:lvl>
    <w:lvl w:ilvl="5" w:tplc="FB28C5CC">
      <w:numFmt w:val="bullet"/>
      <w:lvlText w:val="•"/>
      <w:lvlJc w:val="left"/>
      <w:pPr>
        <w:ind w:left="1887" w:hanging="360"/>
      </w:pPr>
      <w:rPr>
        <w:rFonts w:hint="default"/>
        <w:lang w:val="bg-BG" w:eastAsia="bg-BG" w:bidi="bg-BG"/>
      </w:rPr>
    </w:lvl>
    <w:lvl w:ilvl="6" w:tplc="B9D22B0A">
      <w:numFmt w:val="bullet"/>
      <w:lvlText w:val="•"/>
      <w:lvlJc w:val="left"/>
      <w:pPr>
        <w:ind w:left="2168" w:hanging="360"/>
      </w:pPr>
      <w:rPr>
        <w:rFonts w:hint="default"/>
        <w:lang w:val="bg-BG" w:eastAsia="bg-BG" w:bidi="bg-BG"/>
      </w:rPr>
    </w:lvl>
    <w:lvl w:ilvl="7" w:tplc="9566FAAE">
      <w:numFmt w:val="bullet"/>
      <w:lvlText w:val="•"/>
      <w:lvlJc w:val="left"/>
      <w:pPr>
        <w:ind w:left="2449" w:hanging="360"/>
      </w:pPr>
      <w:rPr>
        <w:rFonts w:hint="default"/>
        <w:lang w:val="bg-BG" w:eastAsia="bg-BG" w:bidi="bg-BG"/>
      </w:rPr>
    </w:lvl>
    <w:lvl w:ilvl="8" w:tplc="A29257BC">
      <w:numFmt w:val="bullet"/>
      <w:lvlText w:val="•"/>
      <w:lvlJc w:val="left"/>
      <w:pPr>
        <w:ind w:left="2731" w:hanging="360"/>
      </w:pPr>
      <w:rPr>
        <w:rFonts w:hint="default"/>
        <w:lang w:val="bg-BG" w:eastAsia="bg-BG" w:bidi="bg-BG"/>
      </w:rPr>
    </w:lvl>
  </w:abstractNum>
  <w:abstractNum w:abstractNumId="8" w15:restartNumberingAfterBreak="0">
    <w:nsid w:val="28AD3D4D"/>
    <w:multiLevelType w:val="hybridMultilevel"/>
    <w:tmpl w:val="DFFC8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51EE5"/>
    <w:multiLevelType w:val="hybridMultilevel"/>
    <w:tmpl w:val="DBB65488"/>
    <w:lvl w:ilvl="0" w:tplc="4D94B2E4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bg-BG" w:eastAsia="bg-BG" w:bidi="bg-BG"/>
      </w:rPr>
    </w:lvl>
    <w:lvl w:ilvl="1" w:tplc="6CA4341E">
      <w:numFmt w:val="bullet"/>
      <w:lvlText w:val="•"/>
      <w:lvlJc w:val="left"/>
      <w:pPr>
        <w:ind w:left="835" w:hanging="360"/>
      </w:pPr>
      <w:rPr>
        <w:rFonts w:hint="default"/>
        <w:lang w:val="bg-BG" w:eastAsia="bg-BG" w:bidi="bg-BG"/>
      </w:rPr>
    </w:lvl>
    <w:lvl w:ilvl="2" w:tplc="D5F6FE92">
      <w:numFmt w:val="bullet"/>
      <w:lvlText w:val="•"/>
      <w:lvlJc w:val="left"/>
      <w:pPr>
        <w:ind w:left="1110" w:hanging="360"/>
      </w:pPr>
      <w:rPr>
        <w:rFonts w:hint="default"/>
        <w:lang w:val="bg-BG" w:eastAsia="bg-BG" w:bidi="bg-BG"/>
      </w:rPr>
    </w:lvl>
    <w:lvl w:ilvl="3" w:tplc="D52C84EE">
      <w:numFmt w:val="bullet"/>
      <w:lvlText w:val="•"/>
      <w:lvlJc w:val="left"/>
      <w:pPr>
        <w:ind w:left="1385" w:hanging="360"/>
      </w:pPr>
      <w:rPr>
        <w:rFonts w:hint="default"/>
        <w:lang w:val="bg-BG" w:eastAsia="bg-BG" w:bidi="bg-BG"/>
      </w:rPr>
    </w:lvl>
    <w:lvl w:ilvl="4" w:tplc="20828490">
      <w:numFmt w:val="bullet"/>
      <w:lvlText w:val="•"/>
      <w:lvlJc w:val="left"/>
      <w:pPr>
        <w:ind w:left="1661" w:hanging="360"/>
      </w:pPr>
      <w:rPr>
        <w:rFonts w:hint="default"/>
        <w:lang w:val="bg-BG" w:eastAsia="bg-BG" w:bidi="bg-BG"/>
      </w:rPr>
    </w:lvl>
    <w:lvl w:ilvl="5" w:tplc="F2F2B8B0">
      <w:numFmt w:val="bullet"/>
      <w:lvlText w:val="•"/>
      <w:lvlJc w:val="left"/>
      <w:pPr>
        <w:ind w:left="1936" w:hanging="360"/>
      </w:pPr>
      <w:rPr>
        <w:rFonts w:hint="default"/>
        <w:lang w:val="bg-BG" w:eastAsia="bg-BG" w:bidi="bg-BG"/>
      </w:rPr>
    </w:lvl>
    <w:lvl w:ilvl="6" w:tplc="E062A20A">
      <w:numFmt w:val="bullet"/>
      <w:lvlText w:val="•"/>
      <w:lvlJc w:val="left"/>
      <w:pPr>
        <w:ind w:left="2211" w:hanging="360"/>
      </w:pPr>
      <w:rPr>
        <w:rFonts w:hint="default"/>
        <w:lang w:val="bg-BG" w:eastAsia="bg-BG" w:bidi="bg-BG"/>
      </w:rPr>
    </w:lvl>
    <w:lvl w:ilvl="7" w:tplc="D256BF84">
      <w:numFmt w:val="bullet"/>
      <w:lvlText w:val="•"/>
      <w:lvlJc w:val="left"/>
      <w:pPr>
        <w:ind w:left="2487" w:hanging="360"/>
      </w:pPr>
      <w:rPr>
        <w:rFonts w:hint="default"/>
        <w:lang w:val="bg-BG" w:eastAsia="bg-BG" w:bidi="bg-BG"/>
      </w:rPr>
    </w:lvl>
    <w:lvl w:ilvl="8" w:tplc="A858AE9E">
      <w:numFmt w:val="bullet"/>
      <w:lvlText w:val="•"/>
      <w:lvlJc w:val="left"/>
      <w:pPr>
        <w:ind w:left="2762" w:hanging="360"/>
      </w:pPr>
      <w:rPr>
        <w:rFonts w:hint="default"/>
        <w:lang w:val="bg-BG" w:eastAsia="bg-BG" w:bidi="bg-BG"/>
      </w:rPr>
    </w:lvl>
  </w:abstractNum>
  <w:abstractNum w:abstractNumId="10" w15:restartNumberingAfterBreak="0">
    <w:nsid w:val="2ABF0A45"/>
    <w:multiLevelType w:val="hybridMultilevel"/>
    <w:tmpl w:val="6504B9CA"/>
    <w:lvl w:ilvl="0" w:tplc="F9E0A1C0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0"/>
        <w:sz w:val="24"/>
        <w:szCs w:val="24"/>
        <w:lang w:val="bg-BG" w:eastAsia="bg-BG" w:bidi="bg-BG"/>
      </w:rPr>
    </w:lvl>
    <w:lvl w:ilvl="1" w:tplc="C276DC00">
      <w:numFmt w:val="bullet"/>
      <w:lvlText w:val="•"/>
      <w:lvlJc w:val="left"/>
      <w:pPr>
        <w:ind w:left="763" w:hanging="360"/>
      </w:pPr>
      <w:rPr>
        <w:rFonts w:hint="default"/>
        <w:lang w:val="bg-BG" w:eastAsia="bg-BG" w:bidi="bg-BG"/>
      </w:rPr>
    </w:lvl>
    <w:lvl w:ilvl="2" w:tplc="A63A69D6">
      <w:numFmt w:val="bullet"/>
      <w:lvlText w:val="•"/>
      <w:lvlJc w:val="left"/>
      <w:pPr>
        <w:ind w:left="1046" w:hanging="360"/>
      </w:pPr>
      <w:rPr>
        <w:rFonts w:hint="default"/>
        <w:lang w:val="bg-BG" w:eastAsia="bg-BG" w:bidi="bg-BG"/>
      </w:rPr>
    </w:lvl>
    <w:lvl w:ilvl="3" w:tplc="D7E65074">
      <w:numFmt w:val="bullet"/>
      <w:lvlText w:val="•"/>
      <w:lvlJc w:val="left"/>
      <w:pPr>
        <w:ind w:left="1329" w:hanging="360"/>
      </w:pPr>
      <w:rPr>
        <w:rFonts w:hint="default"/>
        <w:lang w:val="bg-BG" w:eastAsia="bg-BG" w:bidi="bg-BG"/>
      </w:rPr>
    </w:lvl>
    <w:lvl w:ilvl="4" w:tplc="C490493E">
      <w:numFmt w:val="bullet"/>
      <w:lvlText w:val="•"/>
      <w:lvlJc w:val="left"/>
      <w:pPr>
        <w:ind w:left="1613" w:hanging="360"/>
      </w:pPr>
      <w:rPr>
        <w:rFonts w:hint="default"/>
        <w:lang w:val="bg-BG" w:eastAsia="bg-BG" w:bidi="bg-BG"/>
      </w:rPr>
    </w:lvl>
    <w:lvl w:ilvl="5" w:tplc="4E3CC510">
      <w:numFmt w:val="bullet"/>
      <w:lvlText w:val="•"/>
      <w:lvlJc w:val="left"/>
      <w:pPr>
        <w:ind w:left="1896" w:hanging="360"/>
      </w:pPr>
      <w:rPr>
        <w:rFonts w:hint="default"/>
        <w:lang w:val="bg-BG" w:eastAsia="bg-BG" w:bidi="bg-BG"/>
      </w:rPr>
    </w:lvl>
    <w:lvl w:ilvl="6" w:tplc="96E2FCF2">
      <w:numFmt w:val="bullet"/>
      <w:lvlText w:val="•"/>
      <w:lvlJc w:val="left"/>
      <w:pPr>
        <w:ind w:left="2179" w:hanging="360"/>
      </w:pPr>
      <w:rPr>
        <w:rFonts w:hint="default"/>
        <w:lang w:val="bg-BG" w:eastAsia="bg-BG" w:bidi="bg-BG"/>
      </w:rPr>
    </w:lvl>
    <w:lvl w:ilvl="7" w:tplc="576C1DAE">
      <w:numFmt w:val="bullet"/>
      <w:lvlText w:val="•"/>
      <w:lvlJc w:val="left"/>
      <w:pPr>
        <w:ind w:left="2463" w:hanging="360"/>
      </w:pPr>
      <w:rPr>
        <w:rFonts w:hint="default"/>
        <w:lang w:val="bg-BG" w:eastAsia="bg-BG" w:bidi="bg-BG"/>
      </w:rPr>
    </w:lvl>
    <w:lvl w:ilvl="8" w:tplc="254E76B2">
      <w:numFmt w:val="bullet"/>
      <w:lvlText w:val="•"/>
      <w:lvlJc w:val="left"/>
      <w:pPr>
        <w:ind w:left="2746" w:hanging="360"/>
      </w:pPr>
      <w:rPr>
        <w:rFonts w:hint="default"/>
        <w:lang w:val="bg-BG" w:eastAsia="bg-BG" w:bidi="bg-BG"/>
      </w:rPr>
    </w:lvl>
  </w:abstractNum>
  <w:abstractNum w:abstractNumId="11" w15:restartNumberingAfterBreak="0">
    <w:nsid w:val="2BB87990"/>
    <w:multiLevelType w:val="hybridMultilevel"/>
    <w:tmpl w:val="9584627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A0CCC"/>
    <w:multiLevelType w:val="multilevel"/>
    <w:tmpl w:val="604CDEC6"/>
    <w:lvl w:ilvl="0">
      <w:start w:val="2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4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6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8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0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2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4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6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374635"/>
    <w:multiLevelType w:val="hybridMultilevel"/>
    <w:tmpl w:val="4B4C39B4"/>
    <w:lvl w:ilvl="0" w:tplc="0409000B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31A9589B"/>
    <w:multiLevelType w:val="hybridMultilevel"/>
    <w:tmpl w:val="063EC2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47BAC"/>
    <w:multiLevelType w:val="hybridMultilevel"/>
    <w:tmpl w:val="A9AA66C2"/>
    <w:lvl w:ilvl="0" w:tplc="9746DEF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bg-BG" w:eastAsia="bg-BG" w:bidi="bg-BG"/>
      </w:rPr>
    </w:lvl>
    <w:lvl w:ilvl="1" w:tplc="4FEEAEE6">
      <w:numFmt w:val="bullet"/>
      <w:lvlText w:val="•"/>
      <w:lvlJc w:val="left"/>
      <w:pPr>
        <w:ind w:left="1246" w:hanging="360"/>
      </w:pPr>
      <w:rPr>
        <w:rFonts w:hint="default"/>
        <w:lang w:val="bg-BG" w:eastAsia="bg-BG" w:bidi="bg-BG"/>
      </w:rPr>
    </w:lvl>
    <w:lvl w:ilvl="2" w:tplc="2AEE5C3E">
      <w:numFmt w:val="bullet"/>
      <w:lvlText w:val="•"/>
      <w:lvlJc w:val="left"/>
      <w:pPr>
        <w:ind w:left="1672" w:hanging="360"/>
      </w:pPr>
      <w:rPr>
        <w:rFonts w:hint="default"/>
        <w:lang w:val="bg-BG" w:eastAsia="bg-BG" w:bidi="bg-BG"/>
      </w:rPr>
    </w:lvl>
    <w:lvl w:ilvl="3" w:tplc="212E23DE">
      <w:numFmt w:val="bullet"/>
      <w:lvlText w:val="•"/>
      <w:lvlJc w:val="left"/>
      <w:pPr>
        <w:ind w:left="2099" w:hanging="360"/>
      </w:pPr>
      <w:rPr>
        <w:rFonts w:hint="default"/>
        <w:lang w:val="bg-BG" w:eastAsia="bg-BG" w:bidi="bg-BG"/>
      </w:rPr>
    </w:lvl>
    <w:lvl w:ilvl="4" w:tplc="7A547FFE">
      <w:numFmt w:val="bullet"/>
      <w:lvlText w:val="•"/>
      <w:lvlJc w:val="left"/>
      <w:pPr>
        <w:ind w:left="2525" w:hanging="360"/>
      </w:pPr>
      <w:rPr>
        <w:rFonts w:hint="default"/>
        <w:lang w:val="bg-BG" w:eastAsia="bg-BG" w:bidi="bg-BG"/>
      </w:rPr>
    </w:lvl>
    <w:lvl w:ilvl="5" w:tplc="B9FC8E10">
      <w:numFmt w:val="bullet"/>
      <w:lvlText w:val="•"/>
      <w:lvlJc w:val="left"/>
      <w:pPr>
        <w:ind w:left="2952" w:hanging="360"/>
      </w:pPr>
      <w:rPr>
        <w:rFonts w:hint="default"/>
        <w:lang w:val="bg-BG" w:eastAsia="bg-BG" w:bidi="bg-BG"/>
      </w:rPr>
    </w:lvl>
    <w:lvl w:ilvl="6" w:tplc="A6A6D044">
      <w:numFmt w:val="bullet"/>
      <w:lvlText w:val="•"/>
      <w:lvlJc w:val="left"/>
      <w:pPr>
        <w:ind w:left="3378" w:hanging="360"/>
      </w:pPr>
      <w:rPr>
        <w:rFonts w:hint="default"/>
        <w:lang w:val="bg-BG" w:eastAsia="bg-BG" w:bidi="bg-BG"/>
      </w:rPr>
    </w:lvl>
    <w:lvl w:ilvl="7" w:tplc="42B6A17A">
      <w:numFmt w:val="bullet"/>
      <w:lvlText w:val="•"/>
      <w:lvlJc w:val="left"/>
      <w:pPr>
        <w:ind w:left="3804" w:hanging="360"/>
      </w:pPr>
      <w:rPr>
        <w:rFonts w:hint="default"/>
        <w:lang w:val="bg-BG" w:eastAsia="bg-BG" w:bidi="bg-BG"/>
      </w:rPr>
    </w:lvl>
    <w:lvl w:ilvl="8" w:tplc="5ADE8368">
      <w:numFmt w:val="bullet"/>
      <w:lvlText w:val="•"/>
      <w:lvlJc w:val="left"/>
      <w:pPr>
        <w:ind w:left="4231" w:hanging="360"/>
      </w:pPr>
      <w:rPr>
        <w:rFonts w:hint="default"/>
        <w:lang w:val="bg-BG" w:eastAsia="bg-BG" w:bidi="bg-BG"/>
      </w:rPr>
    </w:lvl>
  </w:abstractNum>
  <w:abstractNum w:abstractNumId="16" w15:restartNumberingAfterBreak="0">
    <w:nsid w:val="42810AF6"/>
    <w:multiLevelType w:val="hybridMultilevel"/>
    <w:tmpl w:val="DCFA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9426E"/>
    <w:multiLevelType w:val="multilevel"/>
    <w:tmpl w:val="5B2639C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3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5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4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0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224" w:hanging="2160"/>
      </w:pPr>
      <w:rPr>
        <w:rFonts w:hint="default"/>
      </w:rPr>
    </w:lvl>
  </w:abstractNum>
  <w:abstractNum w:abstractNumId="18" w15:restartNumberingAfterBreak="0">
    <w:nsid w:val="481A5D9A"/>
    <w:multiLevelType w:val="hybridMultilevel"/>
    <w:tmpl w:val="2D56C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33966"/>
    <w:multiLevelType w:val="hybridMultilevel"/>
    <w:tmpl w:val="59FEDE98"/>
    <w:lvl w:ilvl="0" w:tplc="098C9A5C">
      <w:start w:val="1"/>
      <w:numFmt w:val="bullet"/>
      <w:lvlText w:val="•"/>
      <w:lvlJc w:val="left"/>
      <w:pPr>
        <w:ind w:left="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3ACA9A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E4528E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94F11A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54AD8A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26507C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7A5DEA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1CAD3E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767DAC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B55DFD"/>
    <w:multiLevelType w:val="multilevel"/>
    <w:tmpl w:val="FF76DDEA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B05C7D"/>
    <w:multiLevelType w:val="hybridMultilevel"/>
    <w:tmpl w:val="F48AF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30949"/>
    <w:multiLevelType w:val="hybridMultilevel"/>
    <w:tmpl w:val="DCAA086E"/>
    <w:lvl w:ilvl="0" w:tplc="9ED4BEFC">
      <w:start w:val="1"/>
      <w:numFmt w:val="bullet"/>
      <w:lvlText w:val="•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C67684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58E7B4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10C2D0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CD224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8C394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B26420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0E5884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043E8A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E3A300C"/>
    <w:multiLevelType w:val="hybridMultilevel"/>
    <w:tmpl w:val="4866F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C4C1E"/>
    <w:multiLevelType w:val="hybridMultilevel"/>
    <w:tmpl w:val="B016AD24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5" w15:restartNumberingAfterBreak="0">
    <w:nsid w:val="637248F3"/>
    <w:multiLevelType w:val="hybridMultilevel"/>
    <w:tmpl w:val="CEE4BE6C"/>
    <w:lvl w:ilvl="0" w:tplc="AB206CC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bg-BG" w:eastAsia="bg-BG" w:bidi="bg-BG"/>
      </w:rPr>
    </w:lvl>
    <w:lvl w:ilvl="1" w:tplc="ACE8B53A">
      <w:numFmt w:val="bullet"/>
      <w:lvlText w:val="•"/>
      <w:lvlJc w:val="left"/>
      <w:pPr>
        <w:ind w:left="1246" w:hanging="360"/>
      </w:pPr>
      <w:rPr>
        <w:rFonts w:hint="default"/>
        <w:lang w:val="bg-BG" w:eastAsia="bg-BG" w:bidi="bg-BG"/>
      </w:rPr>
    </w:lvl>
    <w:lvl w:ilvl="2" w:tplc="E0A6F7BE">
      <w:numFmt w:val="bullet"/>
      <w:lvlText w:val="•"/>
      <w:lvlJc w:val="left"/>
      <w:pPr>
        <w:ind w:left="1673" w:hanging="360"/>
      </w:pPr>
      <w:rPr>
        <w:rFonts w:hint="default"/>
        <w:lang w:val="bg-BG" w:eastAsia="bg-BG" w:bidi="bg-BG"/>
      </w:rPr>
    </w:lvl>
    <w:lvl w:ilvl="3" w:tplc="D250E9DA">
      <w:numFmt w:val="bullet"/>
      <w:lvlText w:val="•"/>
      <w:lvlJc w:val="left"/>
      <w:pPr>
        <w:ind w:left="2099" w:hanging="360"/>
      </w:pPr>
      <w:rPr>
        <w:rFonts w:hint="default"/>
        <w:lang w:val="bg-BG" w:eastAsia="bg-BG" w:bidi="bg-BG"/>
      </w:rPr>
    </w:lvl>
    <w:lvl w:ilvl="4" w:tplc="0FF8F72A">
      <w:numFmt w:val="bullet"/>
      <w:lvlText w:val="•"/>
      <w:lvlJc w:val="left"/>
      <w:pPr>
        <w:ind w:left="2526" w:hanging="360"/>
      </w:pPr>
      <w:rPr>
        <w:rFonts w:hint="default"/>
        <w:lang w:val="bg-BG" w:eastAsia="bg-BG" w:bidi="bg-BG"/>
      </w:rPr>
    </w:lvl>
    <w:lvl w:ilvl="5" w:tplc="D12AD0C6">
      <w:numFmt w:val="bullet"/>
      <w:lvlText w:val="•"/>
      <w:lvlJc w:val="left"/>
      <w:pPr>
        <w:ind w:left="2953" w:hanging="360"/>
      </w:pPr>
      <w:rPr>
        <w:rFonts w:hint="default"/>
        <w:lang w:val="bg-BG" w:eastAsia="bg-BG" w:bidi="bg-BG"/>
      </w:rPr>
    </w:lvl>
    <w:lvl w:ilvl="6" w:tplc="E4763984">
      <w:numFmt w:val="bullet"/>
      <w:lvlText w:val="•"/>
      <w:lvlJc w:val="left"/>
      <w:pPr>
        <w:ind w:left="3379" w:hanging="360"/>
      </w:pPr>
      <w:rPr>
        <w:rFonts w:hint="default"/>
        <w:lang w:val="bg-BG" w:eastAsia="bg-BG" w:bidi="bg-BG"/>
      </w:rPr>
    </w:lvl>
    <w:lvl w:ilvl="7" w:tplc="E8302D6C">
      <w:numFmt w:val="bullet"/>
      <w:lvlText w:val="•"/>
      <w:lvlJc w:val="left"/>
      <w:pPr>
        <w:ind w:left="3806" w:hanging="360"/>
      </w:pPr>
      <w:rPr>
        <w:rFonts w:hint="default"/>
        <w:lang w:val="bg-BG" w:eastAsia="bg-BG" w:bidi="bg-BG"/>
      </w:rPr>
    </w:lvl>
    <w:lvl w:ilvl="8" w:tplc="E78463B6">
      <w:numFmt w:val="bullet"/>
      <w:lvlText w:val="•"/>
      <w:lvlJc w:val="left"/>
      <w:pPr>
        <w:ind w:left="4232" w:hanging="360"/>
      </w:pPr>
      <w:rPr>
        <w:rFonts w:hint="default"/>
        <w:lang w:val="bg-BG" w:eastAsia="bg-BG" w:bidi="bg-BG"/>
      </w:rPr>
    </w:lvl>
  </w:abstractNum>
  <w:abstractNum w:abstractNumId="26" w15:restartNumberingAfterBreak="0">
    <w:nsid w:val="650A7819"/>
    <w:multiLevelType w:val="hybridMultilevel"/>
    <w:tmpl w:val="573CFBC2"/>
    <w:lvl w:ilvl="0" w:tplc="CC7C704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bg-BG" w:eastAsia="bg-BG" w:bidi="bg-BG"/>
      </w:rPr>
    </w:lvl>
    <w:lvl w:ilvl="1" w:tplc="3942FFCC">
      <w:numFmt w:val="bullet"/>
      <w:lvlText w:val="•"/>
      <w:lvlJc w:val="left"/>
      <w:pPr>
        <w:ind w:left="1246" w:hanging="360"/>
      </w:pPr>
      <w:rPr>
        <w:rFonts w:hint="default"/>
        <w:lang w:val="bg-BG" w:eastAsia="bg-BG" w:bidi="bg-BG"/>
      </w:rPr>
    </w:lvl>
    <w:lvl w:ilvl="2" w:tplc="E506D892">
      <w:numFmt w:val="bullet"/>
      <w:lvlText w:val="•"/>
      <w:lvlJc w:val="left"/>
      <w:pPr>
        <w:ind w:left="1672" w:hanging="360"/>
      </w:pPr>
      <w:rPr>
        <w:rFonts w:hint="default"/>
        <w:lang w:val="bg-BG" w:eastAsia="bg-BG" w:bidi="bg-BG"/>
      </w:rPr>
    </w:lvl>
    <w:lvl w:ilvl="3" w:tplc="0C9AF450">
      <w:numFmt w:val="bullet"/>
      <w:lvlText w:val="•"/>
      <w:lvlJc w:val="left"/>
      <w:pPr>
        <w:ind w:left="2099" w:hanging="360"/>
      </w:pPr>
      <w:rPr>
        <w:rFonts w:hint="default"/>
        <w:lang w:val="bg-BG" w:eastAsia="bg-BG" w:bidi="bg-BG"/>
      </w:rPr>
    </w:lvl>
    <w:lvl w:ilvl="4" w:tplc="516C12E4">
      <w:numFmt w:val="bullet"/>
      <w:lvlText w:val="•"/>
      <w:lvlJc w:val="left"/>
      <w:pPr>
        <w:ind w:left="2525" w:hanging="360"/>
      </w:pPr>
      <w:rPr>
        <w:rFonts w:hint="default"/>
        <w:lang w:val="bg-BG" w:eastAsia="bg-BG" w:bidi="bg-BG"/>
      </w:rPr>
    </w:lvl>
    <w:lvl w:ilvl="5" w:tplc="1F84901C">
      <w:numFmt w:val="bullet"/>
      <w:lvlText w:val="•"/>
      <w:lvlJc w:val="left"/>
      <w:pPr>
        <w:ind w:left="2952" w:hanging="360"/>
      </w:pPr>
      <w:rPr>
        <w:rFonts w:hint="default"/>
        <w:lang w:val="bg-BG" w:eastAsia="bg-BG" w:bidi="bg-BG"/>
      </w:rPr>
    </w:lvl>
    <w:lvl w:ilvl="6" w:tplc="1ADA6A34">
      <w:numFmt w:val="bullet"/>
      <w:lvlText w:val="•"/>
      <w:lvlJc w:val="left"/>
      <w:pPr>
        <w:ind w:left="3378" w:hanging="360"/>
      </w:pPr>
      <w:rPr>
        <w:rFonts w:hint="default"/>
        <w:lang w:val="bg-BG" w:eastAsia="bg-BG" w:bidi="bg-BG"/>
      </w:rPr>
    </w:lvl>
    <w:lvl w:ilvl="7" w:tplc="EB98DA3E">
      <w:numFmt w:val="bullet"/>
      <w:lvlText w:val="•"/>
      <w:lvlJc w:val="left"/>
      <w:pPr>
        <w:ind w:left="3804" w:hanging="360"/>
      </w:pPr>
      <w:rPr>
        <w:rFonts w:hint="default"/>
        <w:lang w:val="bg-BG" w:eastAsia="bg-BG" w:bidi="bg-BG"/>
      </w:rPr>
    </w:lvl>
    <w:lvl w:ilvl="8" w:tplc="037891BA">
      <w:numFmt w:val="bullet"/>
      <w:lvlText w:val="•"/>
      <w:lvlJc w:val="left"/>
      <w:pPr>
        <w:ind w:left="4231" w:hanging="360"/>
      </w:pPr>
      <w:rPr>
        <w:rFonts w:hint="default"/>
        <w:lang w:val="bg-BG" w:eastAsia="bg-BG" w:bidi="bg-BG"/>
      </w:rPr>
    </w:lvl>
  </w:abstractNum>
  <w:abstractNum w:abstractNumId="27" w15:restartNumberingAfterBreak="0">
    <w:nsid w:val="701535BD"/>
    <w:multiLevelType w:val="hybridMultilevel"/>
    <w:tmpl w:val="9EF237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0965CB"/>
    <w:multiLevelType w:val="hybridMultilevel"/>
    <w:tmpl w:val="C64ABAC4"/>
    <w:lvl w:ilvl="0" w:tplc="A372E774">
      <w:start w:val="1"/>
      <w:numFmt w:val="bullet"/>
      <w:lvlText w:val="•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2C594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CED0C0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301AAC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88EA5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9A18E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F6EBF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25342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D27F78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3640B07"/>
    <w:multiLevelType w:val="multilevel"/>
    <w:tmpl w:val="604CDEC6"/>
    <w:lvl w:ilvl="0">
      <w:start w:val="2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4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6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8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0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2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4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6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7F24C1"/>
    <w:multiLevelType w:val="hybridMultilevel"/>
    <w:tmpl w:val="4F8862B6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31" w15:restartNumberingAfterBreak="0">
    <w:nsid w:val="786872A6"/>
    <w:multiLevelType w:val="hybridMultilevel"/>
    <w:tmpl w:val="16CAA930"/>
    <w:lvl w:ilvl="0" w:tplc="09BA98BA">
      <w:start w:val="1"/>
      <w:numFmt w:val="bullet"/>
      <w:lvlText w:val="•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F80DB6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C2BDEC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D26B6A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EE194E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3AE17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0C6620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98F15A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E2A15C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92435DC"/>
    <w:multiLevelType w:val="hybridMultilevel"/>
    <w:tmpl w:val="F0D00EC6"/>
    <w:lvl w:ilvl="0" w:tplc="19CCFB1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bg-BG" w:eastAsia="bg-BG" w:bidi="bg-BG"/>
      </w:rPr>
    </w:lvl>
    <w:lvl w:ilvl="1" w:tplc="18CEEEAE">
      <w:numFmt w:val="bullet"/>
      <w:lvlText w:val="•"/>
      <w:lvlJc w:val="left"/>
      <w:pPr>
        <w:ind w:left="1246" w:hanging="360"/>
      </w:pPr>
      <w:rPr>
        <w:rFonts w:hint="default"/>
        <w:lang w:val="bg-BG" w:eastAsia="bg-BG" w:bidi="bg-BG"/>
      </w:rPr>
    </w:lvl>
    <w:lvl w:ilvl="2" w:tplc="13D4263A">
      <w:numFmt w:val="bullet"/>
      <w:lvlText w:val="•"/>
      <w:lvlJc w:val="left"/>
      <w:pPr>
        <w:ind w:left="1673" w:hanging="360"/>
      </w:pPr>
      <w:rPr>
        <w:rFonts w:hint="default"/>
        <w:lang w:val="bg-BG" w:eastAsia="bg-BG" w:bidi="bg-BG"/>
      </w:rPr>
    </w:lvl>
    <w:lvl w:ilvl="3" w:tplc="E6226554">
      <w:numFmt w:val="bullet"/>
      <w:lvlText w:val="•"/>
      <w:lvlJc w:val="left"/>
      <w:pPr>
        <w:ind w:left="2099" w:hanging="360"/>
      </w:pPr>
      <w:rPr>
        <w:rFonts w:hint="default"/>
        <w:lang w:val="bg-BG" w:eastAsia="bg-BG" w:bidi="bg-BG"/>
      </w:rPr>
    </w:lvl>
    <w:lvl w:ilvl="4" w:tplc="BE869AD0">
      <w:numFmt w:val="bullet"/>
      <w:lvlText w:val="•"/>
      <w:lvlJc w:val="left"/>
      <w:pPr>
        <w:ind w:left="2526" w:hanging="360"/>
      </w:pPr>
      <w:rPr>
        <w:rFonts w:hint="default"/>
        <w:lang w:val="bg-BG" w:eastAsia="bg-BG" w:bidi="bg-BG"/>
      </w:rPr>
    </w:lvl>
    <w:lvl w:ilvl="5" w:tplc="AA38D036">
      <w:numFmt w:val="bullet"/>
      <w:lvlText w:val="•"/>
      <w:lvlJc w:val="left"/>
      <w:pPr>
        <w:ind w:left="2953" w:hanging="360"/>
      </w:pPr>
      <w:rPr>
        <w:rFonts w:hint="default"/>
        <w:lang w:val="bg-BG" w:eastAsia="bg-BG" w:bidi="bg-BG"/>
      </w:rPr>
    </w:lvl>
    <w:lvl w:ilvl="6" w:tplc="3A46074A">
      <w:numFmt w:val="bullet"/>
      <w:lvlText w:val="•"/>
      <w:lvlJc w:val="left"/>
      <w:pPr>
        <w:ind w:left="3379" w:hanging="360"/>
      </w:pPr>
      <w:rPr>
        <w:rFonts w:hint="default"/>
        <w:lang w:val="bg-BG" w:eastAsia="bg-BG" w:bidi="bg-BG"/>
      </w:rPr>
    </w:lvl>
    <w:lvl w:ilvl="7" w:tplc="FFA4FDE8">
      <w:numFmt w:val="bullet"/>
      <w:lvlText w:val="•"/>
      <w:lvlJc w:val="left"/>
      <w:pPr>
        <w:ind w:left="3806" w:hanging="360"/>
      </w:pPr>
      <w:rPr>
        <w:rFonts w:hint="default"/>
        <w:lang w:val="bg-BG" w:eastAsia="bg-BG" w:bidi="bg-BG"/>
      </w:rPr>
    </w:lvl>
    <w:lvl w:ilvl="8" w:tplc="3EF47EBA">
      <w:numFmt w:val="bullet"/>
      <w:lvlText w:val="•"/>
      <w:lvlJc w:val="left"/>
      <w:pPr>
        <w:ind w:left="4232" w:hanging="360"/>
      </w:pPr>
      <w:rPr>
        <w:rFonts w:hint="default"/>
        <w:lang w:val="bg-BG" w:eastAsia="bg-BG" w:bidi="bg-BG"/>
      </w:rPr>
    </w:lvl>
  </w:abstractNum>
  <w:abstractNum w:abstractNumId="33" w15:restartNumberingAfterBreak="0">
    <w:nsid w:val="7E8B7A89"/>
    <w:multiLevelType w:val="hybridMultilevel"/>
    <w:tmpl w:val="345E86D8"/>
    <w:lvl w:ilvl="0" w:tplc="90D0F84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4"/>
        <w:szCs w:val="24"/>
        <w:lang w:val="bg-BG" w:eastAsia="bg-BG" w:bidi="bg-BG"/>
      </w:rPr>
    </w:lvl>
    <w:lvl w:ilvl="1" w:tplc="A2D08668">
      <w:numFmt w:val="bullet"/>
      <w:lvlText w:val="•"/>
      <w:lvlJc w:val="left"/>
      <w:pPr>
        <w:ind w:left="1085" w:hanging="360"/>
      </w:pPr>
      <w:rPr>
        <w:rFonts w:hint="default"/>
        <w:lang w:val="bg-BG" w:eastAsia="bg-BG" w:bidi="bg-BG"/>
      </w:rPr>
    </w:lvl>
    <w:lvl w:ilvl="2" w:tplc="B5AE641A">
      <w:numFmt w:val="bullet"/>
      <w:lvlText w:val="•"/>
      <w:lvlJc w:val="left"/>
      <w:pPr>
        <w:ind w:left="1330" w:hanging="360"/>
      </w:pPr>
      <w:rPr>
        <w:rFonts w:hint="default"/>
        <w:lang w:val="bg-BG" w:eastAsia="bg-BG" w:bidi="bg-BG"/>
      </w:rPr>
    </w:lvl>
    <w:lvl w:ilvl="3" w:tplc="B8680C30">
      <w:numFmt w:val="bullet"/>
      <w:lvlText w:val="•"/>
      <w:lvlJc w:val="left"/>
      <w:pPr>
        <w:ind w:left="1576" w:hanging="360"/>
      </w:pPr>
      <w:rPr>
        <w:rFonts w:hint="default"/>
        <w:lang w:val="bg-BG" w:eastAsia="bg-BG" w:bidi="bg-BG"/>
      </w:rPr>
    </w:lvl>
    <w:lvl w:ilvl="4" w:tplc="EA9849CC">
      <w:numFmt w:val="bullet"/>
      <w:lvlText w:val="•"/>
      <w:lvlJc w:val="left"/>
      <w:pPr>
        <w:ind w:left="1821" w:hanging="360"/>
      </w:pPr>
      <w:rPr>
        <w:rFonts w:hint="default"/>
        <w:lang w:val="bg-BG" w:eastAsia="bg-BG" w:bidi="bg-BG"/>
      </w:rPr>
    </w:lvl>
    <w:lvl w:ilvl="5" w:tplc="65224564">
      <w:numFmt w:val="bullet"/>
      <w:lvlText w:val="•"/>
      <w:lvlJc w:val="left"/>
      <w:pPr>
        <w:ind w:left="2067" w:hanging="360"/>
      </w:pPr>
      <w:rPr>
        <w:rFonts w:hint="default"/>
        <w:lang w:val="bg-BG" w:eastAsia="bg-BG" w:bidi="bg-BG"/>
      </w:rPr>
    </w:lvl>
    <w:lvl w:ilvl="6" w:tplc="59D24672">
      <w:numFmt w:val="bullet"/>
      <w:lvlText w:val="•"/>
      <w:lvlJc w:val="left"/>
      <w:pPr>
        <w:ind w:left="2312" w:hanging="360"/>
      </w:pPr>
      <w:rPr>
        <w:rFonts w:hint="default"/>
        <w:lang w:val="bg-BG" w:eastAsia="bg-BG" w:bidi="bg-BG"/>
      </w:rPr>
    </w:lvl>
    <w:lvl w:ilvl="7" w:tplc="D856F71E">
      <w:numFmt w:val="bullet"/>
      <w:lvlText w:val="•"/>
      <w:lvlJc w:val="left"/>
      <w:pPr>
        <w:ind w:left="2557" w:hanging="360"/>
      </w:pPr>
      <w:rPr>
        <w:rFonts w:hint="default"/>
        <w:lang w:val="bg-BG" w:eastAsia="bg-BG" w:bidi="bg-BG"/>
      </w:rPr>
    </w:lvl>
    <w:lvl w:ilvl="8" w:tplc="BE626CDA">
      <w:numFmt w:val="bullet"/>
      <w:lvlText w:val="•"/>
      <w:lvlJc w:val="left"/>
      <w:pPr>
        <w:ind w:left="2803" w:hanging="360"/>
      </w:pPr>
      <w:rPr>
        <w:rFonts w:hint="default"/>
        <w:lang w:val="bg-BG" w:eastAsia="bg-BG" w:bidi="bg-BG"/>
      </w:rPr>
    </w:lvl>
  </w:abstractNum>
  <w:num w:numId="1">
    <w:abstractNumId w:val="6"/>
  </w:num>
  <w:num w:numId="2">
    <w:abstractNumId w:val="15"/>
  </w:num>
  <w:num w:numId="3">
    <w:abstractNumId w:val="25"/>
  </w:num>
  <w:num w:numId="4">
    <w:abstractNumId w:val="26"/>
  </w:num>
  <w:num w:numId="5">
    <w:abstractNumId w:val="32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14"/>
  </w:num>
  <w:num w:numId="11">
    <w:abstractNumId w:val="27"/>
  </w:num>
  <w:num w:numId="12">
    <w:abstractNumId w:val="18"/>
  </w:num>
  <w:num w:numId="13">
    <w:abstractNumId w:val="17"/>
  </w:num>
  <w:num w:numId="14">
    <w:abstractNumId w:val="9"/>
  </w:num>
  <w:num w:numId="15">
    <w:abstractNumId w:val="7"/>
  </w:num>
  <w:num w:numId="16">
    <w:abstractNumId w:val="10"/>
  </w:num>
  <w:num w:numId="17">
    <w:abstractNumId w:val="33"/>
  </w:num>
  <w:num w:numId="18">
    <w:abstractNumId w:val="30"/>
  </w:num>
  <w:num w:numId="19">
    <w:abstractNumId w:val="1"/>
  </w:num>
  <w:num w:numId="20">
    <w:abstractNumId w:val="23"/>
  </w:num>
  <w:num w:numId="21">
    <w:abstractNumId w:val="21"/>
  </w:num>
  <w:num w:numId="22">
    <w:abstractNumId w:val="13"/>
  </w:num>
  <w:num w:numId="23">
    <w:abstractNumId w:val="4"/>
  </w:num>
  <w:num w:numId="24">
    <w:abstractNumId w:val="8"/>
  </w:num>
  <w:num w:numId="25">
    <w:abstractNumId w:val="3"/>
  </w:num>
  <w:num w:numId="26">
    <w:abstractNumId w:val="20"/>
  </w:num>
  <w:num w:numId="27">
    <w:abstractNumId w:val="12"/>
  </w:num>
  <w:num w:numId="28">
    <w:abstractNumId w:val="31"/>
  </w:num>
  <w:num w:numId="29">
    <w:abstractNumId w:val="28"/>
  </w:num>
  <w:num w:numId="30">
    <w:abstractNumId w:val="19"/>
  </w:num>
  <w:num w:numId="31">
    <w:abstractNumId w:val="22"/>
  </w:num>
  <w:num w:numId="32">
    <w:abstractNumId w:val="24"/>
  </w:num>
  <w:num w:numId="33">
    <w:abstractNumId w:val="16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07"/>
    <w:rsid w:val="00076BD1"/>
    <w:rsid w:val="000F7807"/>
    <w:rsid w:val="00106C84"/>
    <w:rsid w:val="00106D15"/>
    <w:rsid w:val="00114854"/>
    <w:rsid w:val="00141A80"/>
    <w:rsid w:val="001709BD"/>
    <w:rsid w:val="00197D6D"/>
    <w:rsid w:val="001A15BC"/>
    <w:rsid w:val="002524AC"/>
    <w:rsid w:val="00300519"/>
    <w:rsid w:val="00346D0A"/>
    <w:rsid w:val="00453A70"/>
    <w:rsid w:val="00470E5A"/>
    <w:rsid w:val="004A3087"/>
    <w:rsid w:val="004C03B3"/>
    <w:rsid w:val="004E4948"/>
    <w:rsid w:val="004F1766"/>
    <w:rsid w:val="00523E82"/>
    <w:rsid w:val="00567252"/>
    <w:rsid w:val="00585EA2"/>
    <w:rsid w:val="005919D0"/>
    <w:rsid w:val="005D2DE3"/>
    <w:rsid w:val="006251A7"/>
    <w:rsid w:val="00644EDF"/>
    <w:rsid w:val="00736A8D"/>
    <w:rsid w:val="007B2384"/>
    <w:rsid w:val="007C651D"/>
    <w:rsid w:val="007D3164"/>
    <w:rsid w:val="00812CEF"/>
    <w:rsid w:val="0088770F"/>
    <w:rsid w:val="009A5D07"/>
    <w:rsid w:val="009A6D27"/>
    <w:rsid w:val="009B2749"/>
    <w:rsid w:val="009B43A6"/>
    <w:rsid w:val="00A00743"/>
    <w:rsid w:val="00A513C1"/>
    <w:rsid w:val="00B10A57"/>
    <w:rsid w:val="00B34094"/>
    <w:rsid w:val="00BA21B7"/>
    <w:rsid w:val="00C02D2E"/>
    <w:rsid w:val="00C108F5"/>
    <w:rsid w:val="00CB0967"/>
    <w:rsid w:val="00CB104A"/>
    <w:rsid w:val="00CE35EE"/>
    <w:rsid w:val="00D635FB"/>
    <w:rsid w:val="00D90A79"/>
    <w:rsid w:val="00D948BD"/>
    <w:rsid w:val="00D94C7D"/>
    <w:rsid w:val="00E3637D"/>
    <w:rsid w:val="00EA01CD"/>
    <w:rsid w:val="00EA7E0E"/>
    <w:rsid w:val="00EC2BC8"/>
    <w:rsid w:val="00FC2C25"/>
    <w:rsid w:val="00F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2717"/>
  <w15:chartTrackingRefBased/>
  <w15:docId w15:val="{D3DF70CB-9531-483A-9E68-D2D63D7A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9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5EA2"/>
    <w:pPr>
      <w:ind w:left="720"/>
      <w:contextualSpacing/>
    </w:pPr>
  </w:style>
  <w:style w:type="table" w:styleId="TableGrid">
    <w:name w:val="Table Grid"/>
    <w:basedOn w:val="TableNormal"/>
    <w:uiPriority w:val="39"/>
    <w:rsid w:val="004E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076BD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5</cp:revision>
  <dcterms:created xsi:type="dcterms:W3CDTF">2022-05-16T22:01:00Z</dcterms:created>
  <dcterms:modified xsi:type="dcterms:W3CDTF">2022-05-16T23:40:00Z</dcterms:modified>
</cp:coreProperties>
</file>