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41" w:rsidRPr="00B732E9" w:rsidRDefault="003A7941" w:rsidP="003A7941">
      <w:pPr>
        <w:rPr>
          <w:color w:val="FF0000"/>
          <w:lang w:val="bg-BG"/>
        </w:rPr>
      </w:pPr>
      <w:r w:rsidRPr="00B732E9">
        <w:rPr>
          <w:color w:val="FF0000"/>
          <w:lang w:val="bg-BG"/>
        </w:rPr>
        <w:t>Билет № 28</w:t>
      </w:r>
    </w:p>
    <w:p w:rsidR="003A7941" w:rsidRDefault="003A7941" w:rsidP="003A794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Посочете основните характеристики на качеството</w:t>
      </w:r>
    </w:p>
    <w:p w:rsidR="003A7941" w:rsidRDefault="003A7941" w:rsidP="003A7941">
      <w:pPr>
        <w:pStyle w:val="ListParagraph"/>
        <w:rPr>
          <w:lang w:val="bg-BG"/>
        </w:rPr>
      </w:pPr>
    </w:p>
    <w:p w:rsidR="003A7941" w:rsidRPr="00FA0A88" w:rsidRDefault="003A7941" w:rsidP="003A7941">
      <w:pPr>
        <w:pStyle w:val="ListParagraph"/>
        <w:rPr>
          <w:b/>
        </w:rPr>
      </w:pPr>
      <w:proofErr w:type="spellStart"/>
      <w:r w:rsidRPr="00FA0A88">
        <w:rPr>
          <w:b/>
        </w:rPr>
        <w:t>Основните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характеристики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качеството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са</w:t>
      </w:r>
      <w:proofErr w:type="spellEnd"/>
      <w:r w:rsidRPr="00FA0A88">
        <w:rPr>
          <w:b/>
        </w:rPr>
        <w:t>:</w:t>
      </w:r>
    </w:p>
    <w:p w:rsidR="003A7941" w:rsidRPr="00FA0A88" w:rsidRDefault="003A7941" w:rsidP="003A7941">
      <w:pPr>
        <w:pStyle w:val="ListParagraph"/>
        <w:numPr>
          <w:ilvl w:val="0"/>
          <w:numId w:val="2"/>
        </w:numPr>
        <w:rPr>
          <w:b/>
        </w:rPr>
      </w:pPr>
      <w:r w:rsidRPr="00FA0A88">
        <w:rPr>
          <w:b/>
        </w:rPr>
        <w:t xml:space="preserve">Relevance: </w:t>
      </w:r>
      <w:proofErr w:type="spellStart"/>
      <w:r w:rsidRPr="00FA0A88">
        <w:rPr>
          <w:b/>
        </w:rPr>
        <w:t>Съответствие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продукта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или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услугата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потребителските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нужди</w:t>
      </w:r>
      <w:proofErr w:type="spellEnd"/>
      <w:r w:rsidRPr="00FA0A88">
        <w:rPr>
          <w:b/>
        </w:rPr>
        <w:t xml:space="preserve"> и </w:t>
      </w:r>
      <w:proofErr w:type="spellStart"/>
      <w:r w:rsidRPr="00FA0A88">
        <w:rPr>
          <w:b/>
        </w:rPr>
        <w:t>очаквания</w:t>
      </w:r>
      <w:proofErr w:type="spellEnd"/>
      <w:r w:rsidRPr="00FA0A88">
        <w:rPr>
          <w:b/>
        </w:rPr>
        <w:t>.</w:t>
      </w:r>
    </w:p>
    <w:p w:rsidR="003A7941" w:rsidRPr="00FA0A88" w:rsidRDefault="003A7941" w:rsidP="003A7941">
      <w:pPr>
        <w:pStyle w:val="ListParagraph"/>
        <w:numPr>
          <w:ilvl w:val="0"/>
          <w:numId w:val="2"/>
        </w:numPr>
        <w:rPr>
          <w:b/>
        </w:rPr>
      </w:pPr>
      <w:r w:rsidRPr="00FA0A88">
        <w:rPr>
          <w:b/>
        </w:rPr>
        <w:t xml:space="preserve">Functionality: </w:t>
      </w:r>
      <w:proofErr w:type="spellStart"/>
      <w:r w:rsidRPr="00FA0A88">
        <w:rPr>
          <w:b/>
        </w:rPr>
        <w:t>Способност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продукта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да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изпълнява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зададената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функция</w:t>
      </w:r>
      <w:proofErr w:type="spellEnd"/>
      <w:r w:rsidRPr="00FA0A88">
        <w:rPr>
          <w:b/>
        </w:rPr>
        <w:t>.</w:t>
      </w:r>
    </w:p>
    <w:p w:rsidR="003A7941" w:rsidRPr="00FA0A88" w:rsidRDefault="003A7941" w:rsidP="003A7941">
      <w:pPr>
        <w:pStyle w:val="ListParagraph"/>
        <w:numPr>
          <w:ilvl w:val="0"/>
          <w:numId w:val="2"/>
        </w:numPr>
        <w:rPr>
          <w:b/>
        </w:rPr>
      </w:pPr>
      <w:r w:rsidRPr="00FA0A88">
        <w:rPr>
          <w:b/>
        </w:rPr>
        <w:t xml:space="preserve">Durability: </w:t>
      </w:r>
      <w:proofErr w:type="spellStart"/>
      <w:r w:rsidRPr="00FA0A88">
        <w:rPr>
          <w:b/>
        </w:rPr>
        <w:t>Способност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продукта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да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продължава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да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функционира</w:t>
      </w:r>
      <w:proofErr w:type="spellEnd"/>
      <w:r w:rsidRPr="00FA0A88">
        <w:rPr>
          <w:b/>
        </w:rPr>
        <w:t xml:space="preserve"> в </w:t>
      </w:r>
      <w:proofErr w:type="spellStart"/>
      <w:r w:rsidRPr="00FA0A88">
        <w:rPr>
          <w:b/>
        </w:rPr>
        <w:t>течение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зададен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период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от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време</w:t>
      </w:r>
      <w:proofErr w:type="spellEnd"/>
      <w:r w:rsidRPr="00FA0A88">
        <w:rPr>
          <w:b/>
        </w:rPr>
        <w:t>.</w:t>
      </w:r>
    </w:p>
    <w:p w:rsidR="003A7941" w:rsidRPr="00FA0A88" w:rsidRDefault="003A7941" w:rsidP="003A7941">
      <w:pPr>
        <w:pStyle w:val="ListParagraph"/>
        <w:numPr>
          <w:ilvl w:val="0"/>
          <w:numId w:val="2"/>
        </w:numPr>
        <w:rPr>
          <w:b/>
        </w:rPr>
      </w:pPr>
      <w:r w:rsidRPr="00FA0A88">
        <w:rPr>
          <w:b/>
        </w:rPr>
        <w:t xml:space="preserve">Reliability: </w:t>
      </w:r>
      <w:proofErr w:type="spellStart"/>
      <w:r w:rsidRPr="00FA0A88">
        <w:rPr>
          <w:b/>
        </w:rPr>
        <w:t>Способност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продукта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да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работи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постоянно</w:t>
      </w:r>
      <w:proofErr w:type="spellEnd"/>
      <w:r w:rsidRPr="00FA0A88">
        <w:rPr>
          <w:b/>
        </w:rPr>
        <w:t xml:space="preserve"> и </w:t>
      </w:r>
      <w:proofErr w:type="spellStart"/>
      <w:r w:rsidRPr="00FA0A88">
        <w:rPr>
          <w:b/>
        </w:rPr>
        <w:t>достоверно</w:t>
      </w:r>
      <w:proofErr w:type="spellEnd"/>
      <w:r w:rsidRPr="00FA0A88">
        <w:rPr>
          <w:b/>
        </w:rPr>
        <w:t>.</w:t>
      </w:r>
    </w:p>
    <w:p w:rsidR="003A7941" w:rsidRPr="00FA0A88" w:rsidRDefault="003A7941" w:rsidP="003A7941">
      <w:pPr>
        <w:pStyle w:val="ListParagraph"/>
        <w:numPr>
          <w:ilvl w:val="0"/>
          <w:numId w:val="2"/>
        </w:numPr>
        <w:rPr>
          <w:b/>
        </w:rPr>
      </w:pPr>
      <w:r w:rsidRPr="00FA0A88">
        <w:rPr>
          <w:b/>
        </w:rPr>
        <w:t xml:space="preserve">Ease of use: </w:t>
      </w:r>
      <w:proofErr w:type="spellStart"/>
      <w:r w:rsidRPr="00FA0A88">
        <w:rPr>
          <w:b/>
        </w:rPr>
        <w:t>Лесност</w:t>
      </w:r>
      <w:proofErr w:type="spellEnd"/>
      <w:r w:rsidRPr="00FA0A88">
        <w:rPr>
          <w:b/>
        </w:rPr>
        <w:t xml:space="preserve"> в </w:t>
      </w:r>
      <w:proofErr w:type="spellStart"/>
      <w:r w:rsidRPr="00FA0A88">
        <w:rPr>
          <w:b/>
        </w:rPr>
        <w:t>употреба</w:t>
      </w:r>
      <w:proofErr w:type="spellEnd"/>
      <w:r w:rsidRPr="00FA0A88">
        <w:rPr>
          <w:b/>
        </w:rPr>
        <w:t xml:space="preserve"> и </w:t>
      </w:r>
      <w:proofErr w:type="spellStart"/>
      <w:r w:rsidRPr="00FA0A88">
        <w:rPr>
          <w:b/>
        </w:rPr>
        <w:t>управление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продукта</w:t>
      </w:r>
      <w:proofErr w:type="spellEnd"/>
      <w:r w:rsidRPr="00FA0A88">
        <w:rPr>
          <w:b/>
        </w:rPr>
        <w:t>.</w:t>
      </w:r>
    </w:p>
    <w:p w:rsidR="003A7941" w:rsidRPr="00FA0A88" w:rsidRDefault="003A7941" w:rsidP="003A7941">
      <w:pPr>
        <w:pStyle w:val="ListParagraph"/>
        <w:numPr>
          <w:ilvl w:val="0"/>
          <w:numId w:val="2"/>
        </w:numPr>
        <w:rPr>
          <w:b/>
        </w:rPr>
      </w:pPr>
      <w:r w:rsidRPr="00FA0A88">
        <w:rPr>
          <w:b/>
        </w:rPr>
        <w:t xml:space="preserve">Aesthetics: </w:t>
      </w:r>
      <w:proofErr w:type="spellStart"/>
      <w:r w:rsidRPr="00FA0A88">
        <w:rPr>
          <w:b/>
        </w:rPr>
        <w:t>Дизайн</w:t>
      </w:r>
      <w:proofErr w:type="spellEnd"/>
      <w:r w:rsidRPr="00FA0A88">
        <w:rPr>
          <w:b/>
        </w:rPr>
        <w:t xml:space="preserve">, </w:t>
      </w:r>
      <w:proofErr w:type="spellStart"/>
      <w:r w:rsidRPr="00FA0A88">
        <w:rPr>
          <w:b/>
        </w:rPr>
        <w:t>визуален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вид</w:t>
      </w:r>
      <w:proofErr w:type="spellEnd"/>
      <w:r w:rsidRPr="00FA0A88">
        <w:rPr>
          <w:b/>
        </w:rPr>
        <w:t xml:space="preserve"> и </w:t>
      </w:r>
      <w:proofErr w:type="spellStart"/>
      <w:r w:rsidRPr="00FA0A88">
        <w:rPr>
          <w:b/>
        </w:rPr>
        <w:t>комфорт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при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употреба</w:t>
      </w:r>
      <w:proofErr w:type="spellEnd"/>
      <w:r w:rsidRPr="00FA0A88">
        <w:rPr>
          <w:b/>
        </w:rPr>
        <w:t>.</w:t>
      </w:r>
    </w:p>
    <w:p w:rsidR="003A7941" w:rsidRPr="00FA0A88" w:rsidRDefault="003A7941" w:rsidP="003A7941">
      <w:pPr>
        <w:pStyle w:val="ListParagraph"/>
        <w:numPr>
          <w:ilvl w:val="0"/>
          <w:numId w:val="2"/>
        </w:numPr>
        <w:rPr>
          <w:b/>
        </w:rPr>
      </w:pPr>
      <w:r w:rsidRPr="00FA0A88">
        <w:rPr>
          <w:b/>
        </w:rPr>
        <w:t xml:space="preserve">Safety: </w:t>
      </w:r>
      <w:proofErr w:type="spellStart"/>
      <w:r w:rsidRPr="00FA0A88">
        <w:rPr>
          <w:b/>
        </w:rPr>
        <w:t>Безопасност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при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употреба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продукта</w:t>
      </w:r>
      <w:proofErr w:type="spellEnd"/>
      <w:r w:rsidRPr="00FA0A88">
        <w:rPr>
          <w:b/>
        </w:rPr>
        <w:t>.</w:t>
      </w:r>
    </w:p>
    <w:p w:rsidR="003A7941" w:rsidRPr="00FA0A88" w:rsidRDefault="003A7941" w:rsidP="003A7941">
      <w:pPr>
        <w:pStyle w:val="ListParagraph"/>
        <w:numPr>
          <w:ilvl w:val="0"/>
          <w:numId w:val="2"/>
        </w:numPr>
        <w:rPr>
          <w:b/>
        </w:rPr>
      </w:pPr>
      <w:r w:rsidRPr="00FA0A88">
        <w:rPr>
          <w:b/>
        </w:rPr>
        <w:t xml:space="preserve">Serviceability: </w:t>
      </w:r>
      <w:proofErr w:type="spellStart"/>
      <w:r w:rsidRPr="00FA0A88">
        <w:rPr>
          <w:b/>
        </w:rPr>
        <w:t>Лесност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за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ремонт</w:t>
      </w:r>
      <w:proofErr w:type="spellEnd"/>
      <w:r w:rsidRPr="00FA0A88">
        <w:rPr>
          <w:b/>
        </w:rPr>
        <w:t xml:space="preserve"> и </w:t>
      </w:r>
      <w:proofErr w:type="spellStart"/>
      <w:r w:rsidRPr="00FA0A88">
        <w:rPr>
          <w:b/>
        </w:rPr>
        <w:t>обслужване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на</w:t>
      </w:r>
      <w:proofErr w:type="spellEnd"/>
      <w:r w:rsidRPr="00FA0A88">
        <w:rPr>
          <w:b/>
        </w:rPr>
        <w:t xml:space="preserve"> </w:t>
      </w:r>
      <w:proofErr w:type="spellStart"/>
      <w:r w:rsidRPr="00FA0A88">
        <w:rPr>
          <w:b/>
        </w:rPr>
        <w:t>продукта</w:t>
      </w:r>
      <w:proofErr w:type="spellEnd"/>
      <w:r w:rsidRPr="00FA0A88">
        <w:rPr>
          <w:b/>
        </w:rPr>
        <w:t>.</w:t>
      </w:r>
    </w:p>
    <w:p w:rsidR="003A7941" w:rsidRDefault="003A7941" w:rsidP="003A7941">
      <w:pPr>
        <w:pStyle w:val="ListParagraph"/>
        <w:rPr>
          <w:b/>
          <w:lang w:val="bg-BG"/>
        </w:rPr>
      </w:pPr>
    </w:p>
    <w:p w:rsidR="003A7941" w:rsidRPr="00D57071" w:rsidRDefault="003A7941" w:rsidP="003A7941">
      <w:pPr>
        <w:pStyle w:val="ListParagraph"/>
        <w:rPr>
          <w:b/>
          <w:lang w:val="bg-BG"/>
        </w:rPr>
      </w:pPr>
    </w:p>
    <w:p w:rsidR="003A7941" w:rsidRDefault="003A7941" w:rsidP="003A7941">
      <w:pPr>
        <w:pStyle w:val="ListParagraph"/>
        <w:rPr>
          <w:lang w:val="bg-BG"/>
        </w:rPr>
      </w:pPr>
    </w:p>
    <w:p w:rsidR="003A7941" w:rsidRDefault="003A7941" w:rsidP="003A794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От какво зависи качеството на контрола?</w:t>
      </w:r>
    </w:p>
    <w:p w:rsidR="003A7941" w:rsidRDefault="003A7941" w:rsidP="003A7941">
      <w:pPr>
        <w:pStyle w:val="ListParagraph"/>
        <w:rPr>
          <w:lang w:val="bg-BG"/>
        </w:rPr>
      </w:pPr>
    </w:p>
    <w:p w:rsidR="003A7941" w:rsidRPr="00593DCA" w:rsidRDefault="003A7941" w:rsidP="003A7941">
      <w:pPr>
        <w:pStyle w:val="ListParagraph"/>
        <w:rPr>
          <w:b/>
        </w:rPr>
      </w:pPr>
      <w:proofErr w:type="spellStart"/>
      <w:r w:rsidRPr="00593DCA">
        <w:rPr>
          <w:b/>
        </w:rPr>
        <w:t>Основен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показател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за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качеството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 w:rsidRPr="00593DCA">
        <w:rPr>
          <w:b/>
        </w:rPr>
        <w:t xml:space="preserve"> е </w:t>
      </w:r>
      <w:proofErr w:type="spellStart"/>
      <w:r w:rsidRPr="00593DCA">
        <w:rPr>
          <w:b/>
        </w:rPr>
        <w:t>неговата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достоверност</w:t>
      </w:r>
      <w:proofErr w:type="spellEnd"/>
      <w:r w:rsidRPr="00593DCA">
        <w:rPr>
          <w:b/>
        </w:rPr>
        <w:t xml:space="preserve">. </w:t>
      </w:r>
      <w:proofErr w:type="spellStart"/>
      <w:r w:rsidRPr="00593DCA">
        <w:rPr>
          <w:b/>
        </w:rPr>
        <w:t>Тя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отразява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степента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обективност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резултатите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 w:rsidRPr="00593DCA">
        <w:rPr>
          <w:b/>
        </w:rPr>
        <w:t xml:space="preserve">. </w:t>
      </w:r>
      <w:proofErr w:type="spellStart"/>
      <w:r w:rsidRPr="00593DCA">
        <w:rPr>
          <w:b/>
        </w:rPr>
        <w:t>Достоверността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определя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грешките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 w:rsidRPr="00593DCA">
        <w:rPr>
          <w:b/>
        </w:rPr>
        <w:t xml:space="preserve">, </w:t>
      </w:r>
      <w:proofErr w:type="spellStart"/>
      <w:r w:rsidRPr="00593DCA">
        <w:rPr>
          <w:b/>
        </w:rPr>
        <w:t>които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случайни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събития</w:t>
      </w:r>
      <w:proofErr w:type="spellEnd"/>
      <w:r w:rsidRPr="00593DCA">
        <w:rPr>
          <w:b/>
        </w:rPr>
        <w:t xml:space="preserve"> и </w:t>
      </w:r>
      <w:proofErr w:type="spellStart"/>
      <w:r w:rsidRPr="00593DCA">
        <w:rPr>
          <w:b/>
        </w:rPr>
        <w:t>зависят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основно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грешките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контролните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средства</w:t>
      </w:r>
      <w:proofErr w:type="spellEnd"/>
      <w:r w:rsidRPr="00593DCA">
        <w:rPr>
          <w:b/>
        </w:rPr>
        <w:t xml:space="preserve">. </w:t>
      </w:r>
    </w:p>
    <w:p w:rsidR="003A7941" w:rsidRPr="00593DCA" w:rsidRDefault="003A7941" w:rsidP="003A7941">
      <w:pPr>
        <w:pStyle w:val="ListParagraph"/>
        <w:rPr>
          <w:b/>
        </w:rPr>
      </w:pPr>
      <w:proofErr w:type="spellStart"/>
      <w:r w:rsidRPr="00593DCA">
        <w:rPr>
          <w:b/>
        </w:rPr>
        <w:t>По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определение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достоверността</w:t>
      </w:r>
      <w:proofErr w:type="spellEnd"/>
      <w:r w:rsidRPr="00593DCA">
        <w:rPr>
          <w:b/>
        </w:rPr>
        <w:t xml:space="preserve"> D </w:t>
      </w:r>
      <w:proofErr w:type="spellStart"/>
      <w:r w:rsidRPr="00593DCA">
        <w:rPr>
          <w:b/>
        </w:rPr>
        <w:t>се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дава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като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вероятност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за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правилно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решение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чрез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риска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производителя</w:t>
      </w:r>
      <w:proofErr w:type="spellEnd"/>
      <w:r w:rsidRPr="00593DCA">
        <w:rPr>
          <w:b/>
        </w:rPr>
        <w:t xml:space="preserve"> </w:t>
      </w:r>
      <w:r w:rsidRPr="00593DCA">
        <w:rPr>
          <w:b/>
        </w:rPr>
        <w:sym w:font="Symbol" w:char="F061"/>
      </w:r>
      <w:r w:rsidRPr="00593DCA">
        <w:rPr>
          <w:b/>
        </w:rPr>
        <w:t xml:space="preserve"> и </w:t>
      </w:r>
      <w:proofErr w:type="spellStart"/>
      <w:r w:rsidRPr="00593DCA">
        <w:rPr>
          <w:b/>
        </w:rPr>
        <w:t>риска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потребителя</w:t>
      </w:r>
      <w:proofErr w:type="spellEnd"/>
      <w:r w:rsidRPr="00593DCA">
        <w:rPr>
          <w:b/>
        </w:rPr>
        <w:t xml:space="preserve"> </w:t>
      </w:r>
      <w:r w:rsidRPr="00593DCA">
        <w:rPr>
          <w:b/>
        </w:rPr>
        <w:sym w:font="Symbol" w:char="F062"/>
      </w:r>
      <w:r w:rsidRPr="00593DCA">
        <w:rPr>
          <w:b/>
        </w:rPr>
        <w:t xml:space="preserve"> </w:t>
      </w:r>
    </w:p>
    <w:p w:rsidR="003A7941" w:rsidRPr="00593DCA" w:rsidRDefault="003A7941" w:rsidP="003A7941">
      <w:pPr>
        <w:pStyle w:val="ListParagraph"/>
        <w:rPr>
          <w:b/>
        </w:rPr>
      </w:pPr>
      <w:r w:rsidRPr="00593DCA">
        <w:rPr>
          <w:b/>
        </w:rPr>
        <w:br/>
        <w:t xml:space="preserve">D </w:t>
      </w:r>
      <w:r w:rsidRPr="00593DCA">
        <w:rPr>
          <w:b/>
        </w:rPr>
        <w:sym w:font="Symbol" w:char="F03D"/>
      </w:r>
      <w:r w:rsidRPr="00593DCA">
        <w:rPr>
          <w:b/>
        </w:rPr>
        <w:t>1</w:t>
      </w:r>
      <w:r w:rsidRPr="00593DCA">
        <w:rPr>
          <w:b/>
        </w:rPr>
        <w:sym w:font="Symbol" w:char="F02D"/>
      </w:r>
      <w:r w:rsidRPr="00593DCA">
        <w:rPr>
          <w:b/>
        </w:rPr>
        <w:sym w:font="Symbol" w:char="F061"/>
      </w:r>
      <w:r w:rsidRPr="00593DCA">
        <w:rPr>
          <w:b/>
        </w:rPr>
        <w:t xml:space="preserve"> </w:t>
      </w:r>
      <w:r w:rsidRPr="00593DCA">
        <w:rPr>
          <w:b/>
        </w:rPr>
        <w:sym w:font="Symbol" w:char="F02D"/>
      </w:r>
      <w:r w:rsidRPr="00593DCA">
        <w:rPr>
          <w:b/>
        </w:rPr>
        <w:t xml:space="preserve"> </w:t>
      </w:r>
      <w:r w:rsidRPr="00593DCA">
        <w:rPr>
          <w:b/>
        </w:rPr>
        <w:sym w:font="Symbol" w:char="F062"/>
      </w:r>
      <w:r w:rsidRPr="00593DCA">
        <w:rPr>
          <w:b/>
        </w:rPr>
        <w:t xml:space="preserve"> </w:t>
      </w:r>
    </w:p>
    <w:p w:rsidR="003A7941" w:rsidRPr="00593DCA" w:rsidRDefault="003A7941" w:rsidP="003A7941">
      <w:pPr>
        <w:pStyle w:val="ListParagraph"/>
        <w:rPr>
          <w:b/>
        </w:rPr>
      </w:pPr>
    </w:p>
    <w:p w:rsidR="003A7941" w:rsidRDefault="003A7941" w:rsidP="003A7941">
      <w:pPr>
        <w:pStyle w:val="ListParagraph"/>
        <w:rPr>
          <w:b/>
        </w:rPr>
      </w:pPr>
      <w:proofErr w:type="spellStart"/>
      <w:r w:rsidRPr="00593DCA">
        <w:rPr>
          <w:b/>
        </w:rPr>
        <w:t>Рисковете</w:t>
      </w:r>
      <w:proofErr w:type="spellEnd"/>
      <w:r w:rsidRPr="00593DCA">
        <w:rPr>
          <w:b/>
        </w:rPr>
        <w:t xml:space="preserve"> </w:t>
      </w:r>
      <w:r w:rsidRPr="00593DCA">
        <w:rPr>
          <w:b/>
        </w:rPr>
        <w:sym w:font="Symbol" w:char="F061"/>
      </w:r>
      <w:r w:rsidRPr="00593DCA">
        <w:rPr>
          <w:b/>
        </w:rPr>
        <w:t xml:space="preserve"> и </w:t>
      </w:r>
      <w:r w:rsidRPr="00593DCA">
        <w:rPr>
          <w:b/>
        </w:rPr>
        <w:sym w:font="Symbol" w:char="F062"/>
      </w:r>
      <w:r w:rsidRPr="00593DCA">
        <w:rPr>
          <w:b/>
        </w:rPr>
        <w:t xml:space="preserve"> </w:t>
      </w:r>
      <w:proofErr w:type="spellStart"/>
      <w:r w:rsidRPr="00593DCA">
        <w:rPr>
          <w:b/>
        </w:rPr>
        <w:t>се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определят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като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вероятности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за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неправилно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бракуване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годни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изделия</w:t>
      </w:r>
      <w:proofErr w:type="spellEnd"/>
      <w:r w:rsidRPr="00593DCA">
        <w:rPr>
          <w:b/>
        </w:rPr>
        <w:t xml:space="preserve"> и </w:t>
      </w:r>
      <w:proofErr w:type="spellStart"/>
      <w:r w:rsidRPr="00593DCA">
        <w:rPr>
          <w:b/>
        </w:rPr>
        <w:t>приемане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годни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изделия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за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брак</w:t>
      </w:r>
      <w:proofErr w:type="spellEnd"/>
      <w:r w:rsidRPr="00593DCA">
        <w:rPr>
          <w:b/>
        </w:rPr>
        <w:t xml:space="preserve">. </w:t>
      </w:r>
      <w:proofErr w:type="spellStart"/>
      <w:r w:rsidRPr="00593DCA">
        <w:rPr>
          <w:b/>
        </w:rPr>
        <w:t>Това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дължи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грешките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 w:rsidRPr="00593DCA">
        <w:rPr>
          <w:b/>
        </w:rPr>
        <w:t xml:space="preserve"> (</w:t>
      </w:r>
      <w:r w:rsidRPr="00593DCA">
        <w:rPr>
          <w:b/>
        </w:rPr>
        <w:sym w:font="Symbol" w:char="F073"/>
      </w:r>
      <w:r w:rsidRPr="00593DCA">
        <w:rPr>
          <w:b/>
        </w:rPr>
        <w:t xml:space="preserve">k), </w:t>
      </w:r>
      <w:proofErr w:type="spellStart"/>
      <w:r w:rsidRPr="00593DCA">
        <w:rPr>
          <w:b/>
        </w:rPr>
        <w:t>които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деформират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разпределението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контролирания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параметър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Yp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Y.</w:t>
      </w:r>
    </w:p>
    <w:p w:rsidR="003A7941" w:rsidRDefault="003A7941" w:rsidP="003A7941">
      <w:pPr>
        <w:pStyle w:val="ListParagraph"/>
        <w:rPr>
          <w:b/>
        </w:rPr>
      </w:pPr>
    </w:p>
    <w:p w:rsidR="003A7941" w:rsidRPr="00593DCA" w:rsidRDefault="003A7941" w:rsidP="003A7941">
      <w:pPr>
        <w:pStyle w:val="ListParagraph"/>
        <w:rPr>
          <w:b/>
        </w:rPr>
      </w:pPr>
      <w:r w:rsidRPr="0053554D">
        <w:rPr>
          <w:b/>
          <w:color w:val="FF0000"/>
          <w:lang w:val="bg-BG"/>
        </w:rPr>
        <w:t xml:space="preserve">Може и само това </w:t>
      </w:r>
      <w:r>
        <w:rPr>
          <w:b/>
          <w:color w:val="FF0000"/>
          <w:lang w:val="bg-BG"/>
        </w:rPr>
        <w:t xml:space="preserve">-&gt; </w:t>
      </w:r>
      <w:r>
        <w:rPr>
          <w:b/>
          <w:lang w:val="bg-BG"/>
        </w:rPr>
        <w:t>К</w:t>
      </w:r>
      <w:proofErr w:type="spellStart"/>
      <w:r w:rsidRPr="00593DCA">
        <w:rPr>
          <w:b/>
        </w:rPr>
        <w:t>ачеството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>
        <w:rPr>
          <w:b/>
          <w:lang w:val="bg-BG"/>
        </w:rPr>
        <w:t xml:space="preserve"> зависи от </w:t>
      </w:r>
      <w:proofErr w:type="spellStart"/>
      <w:r w:rsidRPr="00593DCA">
        <w:rPr>
          <w:b/>
        </w:rPr>
        <w:t>операциите</w:t>
      </w:r>
      <w:proofErr w:type="spellEnd"/>
      <w:r w:rsidRPr="00593DCA">
        <w:rPr>
          <w:b/>
        </w:rPr>
        <w:t xml:space="preserve">, </w:t>
      </w:r>
      <w:proofErr w:type="spellStart"/>
      <w:r w:rsidRPr="00593DCA">
        <w:rPr>
          <w:b/>
        </w:rPr>
        <w:t>процедурите</w:t>
      </w:r>
      <w:proofErr w:type="spellEnd"/>
      <w:r w:rsidRPr="00593DCA">
        <w:rPr>
          <w:b/>
        </w:rPr>
        <w:t xml:space="preserve">, </w:t>
      </w:r>
      <w:proofErr w:type="spellStart"/>
      <w:r w:rsidRPr="00593DCA">
        <w:rPr>
          <w:b/>
        </w:rPr>
        <w:t>измервателните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средства</w:t>
      </w:r>
      <w:proofErr w:type="spellEnd"/>
      <w:r w:rsidRPr="00593DCA">
        <w:rPr>
          <w:b/>
        </w:rPr>
        <w:t xml:space="preserve">, </w:t>
      </w:r>
    </w:p>
    <w:p w:rsidR="003A7941" w:rsidRPr="00593DCA" w:rsidRDefault="003A7941" w:rsidP="003A7941">
      <w:pPr>
        <w:pStyle w:val="ListParagraph"/>
        <w:rPr>
          <w:b/>
        </w:rPr>
      </w:pPr>
      <w:proofErr w:type="spellStart"/>
      <w:proofErr w:type="gramStart"/>
      <w:r w:rsidRPr="00593DCA">
        <w:rPr>
          <w:b/>
        </w:rPr>
        <w:t>еталоните</w:t>
      </w:r>
      <w:proofErr w:type="spellEnd"/>
      <w:proofErr w:type="gramEnd"/>
      <w:r w:rsidRPr="00593DCA">
        <w:rPr>
          <w:b/>
        </w:rPr>
        <w:t xml:space="preserve"> и </w:t>
      </w:r>
      <w:proofErr w:type="spellStart"/>
      <w:r w:rsidRPr="00593DCA">
        <w:rPr>
          <w:b/>
        </w:rPr>
        <w:t>спомагателното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оборудване</w:t>
      </w:r>
      <w:proofErr w:type="spellEnd"/>
      <w:r w:rsidRPr="00593DCA">
        <w:rPr>
          <w:b/>
        </w:rPr>
        <w:t xml:space="preserve">, </w:t>
      </w:r>
      <w:proofErr w:type="spellStart"/>
      <w:r w:rsidRPr="00593DCA">
        <w:rPr>
          <w:b/>
        </w:rPr>
        <w:t>софтуера</w:t>
      </w:r>
      <w:proofErr w:type="spellEnd"/>
      <w:r w:rsidRPr="00593DCA">
        <w:rPr>
          <w:b/>
        </w:rPr>
        <w:t xml:space="preserve"> и </w:t>
      </w:r>
      <w:proofErr w:type="spellStart"/>
      <w:r w:rsidRPr="00593DCA">
        <w:rPr>
          <w:b/>
        </w:rPr>
        <w:t>оператора</w:t>
      </w:r>
      <w:proofErr w:type="spellEnd"/>
      <w:r w:rsidRPr="00593DCA">
        <w:rPr>
          <w:b/>
        </w:rPr>
        <w:t xml:space="preserve">, </w:t>
      </w:r>
      <w:proofErr w:type="spellStart"/>
      <w:r w:rsidRPr="00593DCA">
        <w:rPr>
          <w:b/>
        </w:rPr>
        <w:t>т.е</w:t>
      </w:r>
      <w:proofErr w:type="spellEnd"/>
      <w:r w:rsidRPr="00593DCA">
        <w:rPr>
          <w:b/>
        </w:rPr>
        <w:t xml:space="preserve">. </w:t>
      </w:r>
      <w:proofErr w:type="spellStart"/>
      <w:r w:rsidRPr="00593DCA">
        <w:rPr>
          <w:b/>
        </w:rPr>
        <w:t>всички</w:t>
      </w:r>
      <w:proofErr w:type="spellEnd"/>
      <w:r w:rsidRPr="00593DCA">
        <w:rPr>
          <w:b/>
        </w:rPr>
        <w:t xml:space="preserve"> </w:t>
      </w:r>
    </w:p>
    <w:p w:rsidR="003A7941" w:rsidRPr="00593DCA" w:rsidRDefault="003A7941" w:rsidP="003A7941">
      <w:pPr>
        <w:pStyle w:val="ListParagraph"/>
        <w:rPr>
          <w:b/>
          <w:lang w:val="bg-BG"/>
        </w:rPr>
      </w:pPr>
      <w:proofErr w:type="spellStart"/>
      <w:proofErr w:type="gramStart"/>
      <w:r w:rsidRPr="00593DCA">
        <w:rPr>
          <w:b/>
        </w:rPr>
        <w:t>фактори</w:t>
      </w:r>
      <w:proofErr w:type="spellEnd"/>
      <w:proofErr w:type="gramEnd"/>
    </w:p>
    <w:p w:rsidR="003A7941" w:rsidRDefault="003A7941" w:rsidP="003A7941">
      <w:pPr>
        <w:pStyle w:val="ListParagraph"/>
      </w:pPr>
    </w:p>
    <w:p w:rsidR="003A7941" w:rsidRDefault="003A7941" w:rsidP="003A7941">
      <w:pPr>
        <w:pStyle w:val="ListParagraph"/>
        <w:rPr>
          <w:lang w:val="bg-BG"/>
        </w:rPr>
      </w:pPr>
    </w:p>
    <w:p w:rsidR="003A7941" w:rsidRDefault="003A7941" w:rsidP="003A794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Какви видове контролни карти по качествен признак познавате? Какво съдържа една контролна карта?</w:t>
      </w:r>
    </w:p>
    <w:p w:rsidR="003A7941" w:rsidRPr="00C76EFC" w:rsidRDefault="003A7941" w:rsidP="003A7941">
      <w:pPr>
        <w:spacing w:after="0"/>
        <w:rPr>
          <w:b/>
          <w:lang w:val="bg-BG"/>
        </w:rPr>
      </w:pPr>
      <w:r w:rsidRPr="00C76EFC">
        <w:rPr>
          <w:b/>
          <w:lang w:val="bg-BG"/>
        </w:rPr>
        <w:t>контролна карта за относителния брой на дефектните изделия (р -карта);</w:t>
      </w:r>
    </w:p>
    <w:p w:rsidR="003A7941" w:rsidRPr="00C76EFC" w:rsidRDefault="003A7941" w:rsidP="003A7941">
      <w:pPr>
        <w:spacing w:after="0"/>
        <w:rPr>
          <w:b/>
          <w:lang w:val="bg-BG"/>
        </w:rPr>
      </w:pPr>
      <w:r w:rsidRPr="00C76EFC">
        <w:rPr>
          <w:b/>
          <w:lang w:val="bg-BG"/>
        </w:rPr>
        <w:t>· контролна карта за броя на дефектните изделия (np - карта);</w:t>
      </w:r>
    </w:p>
    <w:p w:rsidR="003A7941" w:rsidRPr="00C76EFC" w:rsidRDefault="003A7941" w:rsidP="003A7941">
      <w:pPr>
        <w:spacing w:after="0"/>
        <w:rPr>
          <w:b/>
          <w:lang w:val="bg-BG"/>
        </w:rPr>
      </w:pPr>
      <w:r w:rsidRPr="00C76EFC">
        <w:rPr>
          <w:b/>
          <w:lang w:val="bg-BG"/>
        </w:rPr>
        <w:t>· контролна карта за броя на дефектите (с- карта);</w:t>
      </w:r>
    </w:p>
    <w:p w:rsidR="003A7941" w:rsidRDefault="003A7941" w:rsidP="003A7941">
      <w:pPr>
        <w:spacing w:after="0"/>
        <w:rPr>
          <w:lang w:val="bg-BG"/>
        </w:rPr>
      </w:pPr>
      <w:r w:rsidRPr="00C76EFC">
        <w:rPr>
          <w:b/>
          <w:lang w:val="bg-BG"/>
        </w:rPr>
        <w:lastRenderedPageBreak/>
        <w:t>· контролна карта за относителния брой на дефектите (u - карта).</w:t>
      </w:r>
      <w:r w:rsidRPr="00C76EFC">
        <w:rPr>
          <w:lang w:val="bg-BG"/>
        </w:rPr>
        <w:cr/>
      </w:r>
    </w:p>
    <w:p w:rsidR="003A7941" w:rsidRPr="003A15B8" w:rsidRDefault="003A7941" w:rsidP="003A7941">
      <w:pPr>
        <w:spacing w:after="0"/>
        <w:rPr>
          <w:b/>
          <w:lang w:val="bg-BG"/>
        </w:rPr>
      </w:pPr>
      <w:r>
        <w:rPr>
          <w:b/>
          <w:lang w:val="bg-BG"/>
        </w:rPr>
        <w:t xml:space="preserve"> Те съдържат </w:t>
      </w:r>
      <w:r w:rsidRPr="003A15B8">
        <w:rPr>
          <w:b/>
          <w:lang w:val="bg-BG"/>
        </w:rPr>
        <w:t>по-богата информация и позволяват да се следи стабилността на технологичния</w:t>
      </w:r>
    </w:p>
    <w:p w:rsidR="003A7941" w:rsidRPr="003A15B8" w:rsidRDefault="003A7941" w:rsidP="003A7941">
      <w:pPr>
        <w:spacing w:after="0"/>
        <w:rPr>
          <w:b/>
          <w:lang w:val="bg-BG"/>
        </w:rPr>
      </w:pPr>
      <w:r w:rsidRPr="003A15B8">
        <w:rPr>
          <w:b/>
          <w:lang w:val="bg-BG"/>
        </w:rPr>
        <w:t>процес и отклоненията на качествения показател от зададената стойност, но за</w:t>
      </w:r>
    </w:p>
    <w:p w:rsidR="003A7941" w:rsidRPr="00C76EFC" w:rsidRDefault="003A7941" w:rsidP="003A7941">
      <w:pPr>
        <w:spacing w:after="0"/>
        <w:rPr>
          <w:b/>
          <w:lang w:val="bg-BG"/>
        </w:rPr>
      </w:pPr>
      <w:r w:rsidRPr="003A15B8">
        <w:rPr>
          <w:b/>
          <w:lang w:val="bg-BG"/>
        </w:rPr>
        <w:t>всеки контролиран параметър се изготвя отделна карта.</w:t>
      </w:r>
    </w:p>
    <w:p w:rsidR="003A7941" w:rsidRPr="00984047" w:rsidRDefault="003A7941" w:rsidP="003A7941">
      <w:pPr>
        <w:rPr>
          <w:lang w:val="bg-BG"/>
        </w:rPr>
      </w:pPr>
    </w:p>
    <w:p w:rsidR="003A7941" w:rsidRPr="0010680C" w:rsidRDefault="003A7941" w:rsidP="003A794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Кои са показателите за оценка при метода </w:t>
      </w:r>
      <w:r>
        <w:t>FMEA?</w:t>
      </w:r>
    </w:p>
    <w:p w:rsidR="003A7941" w:rsidRDefault="003A7941" w:rsidP="003A7941">
      <w:pPr>
        <w:pStyle w:val="ListParagraph"/>
      </w:pPr>
    </w:p>
    <w:p w:rsidR="003A7941" w:rsidRPr="0010680C" w:rsidRDefault="003A7941" w:rsidP="003A7941">
      <w:pPr>
        <w:pStyle w:val="ListParagraph"/>
        <w:rPr>
          <w:b/>
        </w:rPr>
      </w:pPr>
      <w:proofErr w:type="spellStart"/>
      <w:r w:rsidRPr="0010680C">
        <w:rPr>
          <w:b/>
        </w:rPr>
        <w:t>Методът</w:t>
      </w:r>
      <w:proofErr w:type="spellEnd"/>
      <w:r w:rsidRPr="0010680C">
        <w:rPr>
          <w:b/>
        </w:rPr>
        <w:t xml:space="preserve"> FMEA (Failure Modes and Effects Analysis) </w:t>
      </w:r>
      <w:proofErr w:type="spellStart"/>
      <w:r w:rsidRPr="0010680C">
        <w:rPr>
          <w:b/>
        </w:rPr>
        <w:t>използва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следните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показатели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оценка</w:t>
      </w:r>
      <w:proofErr w:type="spellEnd"/>
      <w:r w:rsidRPr="0010680C">
        <w:rPr>
          <w:b/>
        </w:rPr>
        <w:t>:</w:t>
      </w:r>
    </w:p>
    <w:p w:rsidR="003A7941" w:rsidRPr="0010680C" w:rsidRDefault="003A7941" w:rsidP="003A7941">
      <w:pPr>
        <w:pStyle w:val="ListParagraph"/>
        <w:rPr>
          <w:b/>
        </w:rPr>
      </w:pPr>
    </w:p>
    <w:p w:rsidR="003A7941" w:rsidRPr="0010680C" w:rsidRDefault="003A7941" w:rsidP="003A7941">
      <w:pPr>
        <w:pStyle w:val="ListParagraph"/>
        <w:rPr>
          <w:b/>
        </w:rPr>
      </w:pPr>
      <w:proofErr w:type="spellStart"/>
      <w:r w:rsidRPr="0010680C">
        <w:rPr>
          <w:b/>
        </w:rPr>
        <w:t>Сериозност</w:t>
      </w:r>
      <w:proofErr w:type="spellEnd"/>
      <w:r w:rsidRPr="0010680C">
        <w:rPr>
          <w:b/>
        </w:rPr>
        <w:t xml:space="preserve"> (S): </w:t>
      </w:r>
      <w:proofErr w:type="spellStart"/>
      <w:r w:rsidRPr="0010680C">
        <w:rPr>
          <w:b/>
        </w:rPr>
        <w:t>Въздействие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повредат</w:t>
      </w:r>
      <w:r>
        <w:rPr>
          <w:b/>
        </w:rPr>
        <w:t>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върху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продукта</w:t>
      </w:r>
      <w:proofErr w:type="spellEnd"/>
      <w:r>
        <w:rPr>
          <w:b/>
        </w:rPr>
        <w:t>.</w:t>
      </w:r>
    </w:p>
    <w:p w:rsidR="003A7941" w:rsidRPr="0010680C" w:rsidRDefault="003A7941" w:rsidP="003A7941">
      <w:pPr>
        <w:pStyle w:val="ListParagraph"/>
        <w:rPr>
          <w:b/>
        </w:rPr>
      </w:pPr>
      <w:proofErr w:type="spellStart"/>
      <w:r w:rsidRPr="0010680C">
        <w:rPr>
          <w:b/>
        </w:rPr>
        <w:t>Възникване</w:t>
      </w:r>
      <w:proofErr w:type="spellEnd"/>
      <w:r w:rsidRPr="0010680C">
        <w:rPr>
          <w:b/>
        </w:rPr>
        <w:t xml:space="preserve"> (O): </w:t>
      </w:r>
      <w:proofErr w:type="spellStart"/>
      <w:r w:rsidRPr="0010680C">
        <w:rPr>
          <w:b/>
        </w:rPr>
        <w:t>Вероятност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>
        <w:rPr>
          <w:b/>
        </w:rPr>
        <w:t>възникване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режим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повреда</w:t>
      </w:r>
      <w:proofErr w:type="spellEnd"/>
      <w:r>
        <w:rPr>
          <w:b/>
        </w:rPr>
        <w:t>.</w:t>
      </w:r>
    </w:p>
    <w:p w:rsidR="003A7941" w:rsidRPr="0010680C" w:rsidRDefault="003A7941" w:rsidP="003A7941">
      <w:pPr>
        <w:pStyle w:val="ListParagraph"/>
        <w:rPr>
          <w:b/>
        </w:rPr>
      </w:pPr>
      <w:proofErr w:type="spellStart"/>
      <w:r w:rsidRPr="0010680C">
        <w:rPr>
          <w:b/>
        </w:rPr>
        <w:t>Откриване</w:t>
      </w:r>
      <w:proofErr w:type="spellEnd"/>
      <w:r w:rsidRPr="0010680C">
        <w:rPr>
          <w:b/>
        </w:rPr>
        <w:t xml:space="preserve"> (D): </w:t>
      </w:r>
      <w:proofErr w:type="spellStart"/>
      <w:r w:rsidRPr="0010680C">
        <w:rPr>
          <w:b/>
        </w:rPr>
        <w:t>Възможност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откриване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повреда</w:t>
      </w:r>
      <w:proofErr w:type="spellEnd"/>
      <w:r w:rsidRPr="0010680C">
        <w:rPr>
          <w:b/>
        </w:rPr>
        <w:t xml:space="preserve">, </w:t>
      </w:r>
      <w:proofErr w:type="spellStart"/>
      <w:r w:rsidRPr="0010680C">
        <w:rPr>
          <w:b/>
        </w:rPr>
        <w:t>преди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да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достигне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до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клиента</w:t>
      </w:r>
      <w:proofErr w:type="spellEnd"/>
      <w:r w:rsidRPr="0010680C">
        <w:rPr>
          <w:b/>
        </w:rPr>
        <w:t>.</w:t>
      </w:r>
    </w:p>
    <w:p w:rsidR="003A7941" w:rsidRPr="0010680C" w:rsidRDefault="003A7941" w:rsidP="003A7941">
      <w:pPr>
        <w:pStyle w:val="ListParagraph"/>
        <w:rPr>
          <w:b/>
        </w:rPr>
      </w:pPr>
    </w:p>
    <w:p w:rsidR="003A7941" w:rsidRPr="0010680C" w:rsidRDefault="003A7941" w:rsidP="003A7941">
      <w:pPr>
        <w:pStyle w:val="ListParagraph"/>
        <w:rPr>
          <w:b/>
        </w:rPr>
      </w:pPr>
      <w:proofErr w:type="spellStart"/>
      <w:r w:rsidRPr="0010680C">
        <w:rPr>
          <w:b/>
        </w:rPr>
        <w:t>Номер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приоритет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риска</w:t>
      </w:r>
      <w:proofErr w:type="spellEnd"/>
      <w:r w:rsidRPr="0010680C">
        <w:rPr>
          <w:b/>
        </w:rPr>
        <w:t xml:space="preserve"> (RPN): </w:t>
      </w:r>
      <w:proofErr w:type="spellStart"/>
      <w:r w:rsidRPr="0010680C">
        <w:rPr>
          <w:b/>
        </w:rPr>
        <w:t>Комбинация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горните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три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фактора</w:t>
      </w:r>
      <w:proofErr w:type="spellEnd"/>
      <w:r w:rsidRPr="0010680C">
        <w:rPr>
          <w:b/>
        </w:rPr>
        <w:t xml:space="preserve">, </w:t>
      </w:r>
      <w:proofErr w:type="spellStart"/>
      <w:r w:rsidRPr="0010680C">
        <w:rPr>
          <w:b/>
        </w:rPr>
        <w:t>изчислена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като</w:t>
      </w:r>
      <w:proofErr w:type="spellEnd"/>
      <w:r w:rsidRPr="0010680C">
        <w:rPr>
          <w:b/>
        </w:rPr>
        <w:t xml:space="preserve"> RPN = S x O x D.</w:t>
      </w:r>
    </w:p>
    <w:p w:rsidR="003A7941" w:rsidRPr="0010680C" w:rsidRDefault="003A7941" w:rsidP="003A7941">
      <w:pPr>
        <w:pStyle w:val="ListParagraph"/>
        <w:rPr>
          <w:b/>
        </w:rPr>
      </w:pPr>
    </w:p>
    <w:p w:rsidR="003A7941" w:rsidRDefault="003A7941" w:rsidP="003A7941">
      <w:pPr>
        <w:pStyle w:val="ListParagraph"/>
        <w:rPr>
          <w:b/>
        </w:rPr>
      </w:pPr>
      <w:proofErr w:type="spellStart"/>
      <w:r w:rsidRPr="0010680C">
        <w:rPr>
          <w:b/>
        </w:rPr>
        <w:t>Тези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индикатори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оценка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се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използват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приоритизиране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потенциални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режими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отказ</w:t>
      </w:r>
      <w:proofErr w:type="spellEnd"/>
      <w:r w:rsidRPr="0010680C">
        <w:rPr>
          <w:b/>
        </w:rPr>
        <w:t xml:space="preserve"> и </w:t>
      </w:r>
      <w:proofErr w:type="spellStart"/>
      <w:r w:rsidRPr="0010680C">
        <w:rPr>
          <w:b/>
        </w:rPr>
        <w:t>идентифициране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области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подобрение</w:t>
      </w:r>
      <w:proofErr w:type="spellEnd"/>
      <w:r w:rsidRPr="0010680C">
        <w:rPr>
          <w:b/>
        </w:rPr>
        <w:t xml:space="preserve"> в </w:t>
      </w:r>
      <w:proofErr w:type="spellStart"/>
      <w:r w:rsidRPr="0010680C">
        <w:rPr>
          <w:b/>
        </w:rPr>
        <w:t>процеса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проектиране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или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производство</w:t>
      </w:r>
      <w:proofErr w:type="spellEnd"/>
      <w:r w:rsidRPr="0010680C">
        <w:rPr>
          <w:b/>
        </w:rPr>
        <w:t xml:space="preserve">,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да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се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намали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рискът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отказ</w:t>
      </w:r>
      <w:proofErr w:type="spellEnd"/>
      <w:r w:rsidRPr="0010680C">
        <w:rPr>
          <w:b/>
        </w:rPr>
        <w:t>.</w:t>
      </w:r>
    </w:p>
    <w:p w:rsidR="003A7941" w:rsidRPr="0010680C" w:rsidRDefault="003A7941" w:rsidP="003A7941">
      <w:pPr>
        <w:pStyle w:val="ListParagraph"/>
        <w:rPr>
          <w:b/>
        </w:rPr>
      </w:pPr>
    </w:p>
    <w:p w:rsidR="003A7941" w:rsidRPr="009B643B" w:rsidRDefault="003A7941" w:rsidP="003A7941">
      <w:pPr>
        <w:pStyle w:val="ListParagraph"/>
        <w:rPr>
          <w:lang w:val="bg-BG"/>
        </w:rPr>
      </w:pPr>
    </w:p>
    <w:p w:rsidR="003A7941" w:rsidRDefault="003A7941" w:rsidP="003A794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Каква е основната идея за оценяване на качеството според Тагучи</w:t>
      </w:r>
    </w:p>
    <w:p w:rsidR="003A7941" w:rsidRDefault="003A7941" w:rsidP="003A7941">
      <w:pPr>
        <w:pStyle w:val="ListParagraph"/>
        <w:rPr>
          <w:lang w:val="bg-BG"/>
        </w:rPr>
      </w:pPr>
    </w:p>
    <w:p w:rsidR="003A7941" w:rsidRPr="002A4087" w:rsidRDefault="003A7941" w:rsidP="003A7941">
      <w:pPr>
        <w:pStyle w:val="ListParagraph"/>
        <w:rPr>
          <w:b/>
          <w:lang w:val="bg-BG"/>
        </w:rPr>
      </w:pPr>
      <w:r w:rsidRPr="002A4087">
        <w:rPr>
          <w:b/>
          <w:lang w:val="bg-BG"/>
        </w:rPr>
        <w:t>Тагучи популяризира концепцията за „Функцията на загубите“ (Quality Loss</w:t>
      </w:r>
    </w:p>
    <w:p w:rsidR="003A7941" w:rsidRPr="002A4087" w:rsidRDefault="003A7941" w:rsidP="003A7941">
      <w:pPr>
        <w:pStyle w:val="ListParagraph"/>
        <w:rPr>
          <w:b/>
          <w:lang w:val="bg-BG"/>
        </w:rPr>
      </w:pPr>
      <w:r w:rsidRPr="002A4087">
        <w:rPr>
          <w:b/>
          <w:lang w:val="bg-BG"/>
        </w:rPr>
        <w:t>Function).</w:t>
      </w:r>
      <w:r w:rsidRPr="002A4087">
        <w:t xml:space="preserve"> </w:t>
      </w:r>
      <w:r w:rsidRPr="002A4087">
        <w:rPr>
          <w:b/>
          <w:lang w:val="bg-BG"/>
        </w:rPr>
        <w:t xml:space="preserve">Тагучи, който чрез своята функция на загубите дава възможност за </w:t>
      </w:r>
    </w:p>
    <w:p w:rsidR="003A7941" w:rsidRPr="002A4087" w:rsidRDefault="003A7941" w:rsidP="003A7941">
      <w:pPr>
        <w:pStyle w:val="ListParagraph"/>
        <w:rPr>
          <w:b/>
          <w:lang w:val="bg-BG"/>
        </w:rPr>
      </w:pPr>
      <w:r w:rsidRPr="002A4087">
        <w:rPr>
          <w:b/>
          <w:lang w:val="bg-BG"/>
        </w:rPr>
        <w:t xml:space="preserve">комплексна оценка на качеството чрез отчитане едновременно на технически и </w:t>
      </w:r>
    </w:p>
    <w:p w:rsidR="003A7941" w:rsidRDefault="003A7941" w:rsidP="003A7941">
      <w:pPr>
        <w:pStyle w:val="ListParagraph"/>
        <w:rPr>
          <w:b/>
          <w:lang w:val="bg-BG"/>
        </w:rPr>
      </w:pPr>
      <w:r>
        <w:rPr>
          <w:b/>
          <w:lang w:val="bg-BG"/>
        </w:rPr>
        <w:t xml:space="preserve">икономически показатели. </w:t>
      </w:r>
      <w:r w:rsidRPr="002A4087">
        <w:rPr>
          <w:b/>
          <w:lang w:val="bg-BG"/>
        </w:rPr>
        <w:t xml:space="preserve">Основната </w:t>
      </w:r>
      <w:r>
        <w:rPr>
          <w:b/>
          <w:lang w:val="bg-BG"/>
        </w:rPr>
        <w:t>идея</w:t>
      </w:r>
      <w:r w:rsidRPr="002A4087">
        <w:rPr>
          <w:b/>
          <w:lang w:val="bg-BG"/>
        </w:rPr>
        <w:t xml:space="preserve"> </w:t>
      </w:r>
      <w:r>
        <w:rPr>
          <w:b/>
          <w:lang w:val="bg-BG"/>
        </w:rPr>
        <w:t xml:space="preserve">на </w:t>
      </w:r>
      <w:r w:rsidRPr="002A4087">
        <w:rPr>
          <w:b/>
          <w:lang w:val="bg-BG"/>
        </w:rPr>
        <w:t>Тагучи е подобряване на качеството при намаляване на разходите.</w:t>
      </w:r>
    </w:p>
    <w:p w:rsidR="003A7941" w:rsidRPr="002A4087" w:rsidRDefault="003A7941" w:rsidP="003A7941">
      <w:pPr>
        <w:pStyle w:val="ListParagraph"/>
        <w:rPr>
          <w:b/>
          <w:lang w:val="bg-BG"/>
        </w:rPr>
      </w:pPr>
    </w:p>
    <w:p w:rsidR="003A7941" w:rsidRDefault="003A7941" w:rsidP="003A7941">
      <w:pPr>
        <w:pStyle w:val="ListParagraph"/>
        <w:rPr>
          <w:lang w:val="bg-BG"/>
        </w:rPr>
      </w:pPr>
    </w:p>
    <w:p w:rsidR="003A7941" w:rsidRDefault="003A7941" w:rsidP="003A794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Кои са документите на една Система за управление на качеството?</w:t>
      </w:r>
    </w:p>
    <w:p w:rsidR="003A7941" w:rsidRPr="008D18B4" w:rsidRDefault="003A7941" w:rsidP="003A7941">
      <w:pPr>
        <w:pStyle w:val="ListParagraph"/>
        <w:rPr>
          <w:color w:val="FF0000"/>
          <w:lang w:val="bg-BG"/>
        </w:rPr>
      </w:pPr>
      <w:r w:rsidRPr="008D18B4">
        <w:rPr>
          <w:color w:val="FF0000"/>
          <w:lang w:val="bg-BG"/>
        </w:rPr>
        <w:t>От нета</w:t>
      </w:r>
    </w:p>
    <w:p w:rsidR="003A7941" w:rsidRPr="008D18B4" w:rsidRDefault="003A7941" w:rsidP="003A7941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Документите на система за управление на качеството могат да включват:</w:t>
      </w:r>
    </w:p>
    <w:p w:rsidR="003A7941" w:rsidRPr="008D18B4" w:rsidRDefault="003A7941" w:rsidP="003A7941">
      <w:pPr>
        <w:pStyle w:val="ListParagraph"/>
        <w:rPr>
          <w:b/>
          <w:lang w:val="bg-BG"/>
        </w:rPr>
      </w:pPr>
    </w:p>
    <w:p w:rsidR="003A7941" w:rsidRPr="008D18B4" w:rsidRDefault="003A7941" w:rsidP="003A7941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Политика за качество</w:t>
      </w:r>
    </w:p>
    <w:p w:rsidR="003A7941" w:rsidRPr="008D18B4" w:rsidRDefault="003A7941" w:rsidP="003A7941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Процедури за управление на качеството</w:t>
      </w:r>
    </w:p>
    <w:p w:rsidR="003A7941" w:rsidRPr="008D18B4" w:rsidRDefault="003A7941" w:rsidP="003A7941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Инструкции за работа</w:t>
      </w:r>
    </w:p>
    <w:p w:rsidR="003A7941" w:rsidRPr="008D18B4" w:rsidRDefault="003A7941" w:rsidP="003A7941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Документи на продукта/услугата</w:t>
      </w:r>
    </w:p>
    <w:p w:rsidR="003A7941" w:rsidRPr="008D18B4" w:rsidRDefault="003A7941" w:rsidP="003A7941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Регистри за управление на данните</w:t>
      </w:r>
    </w:p>
    <w:p w:rsidR="003A7941" w:rsidRPr="008D18B4" w:rsidRDefault="003A7941" w:rsidP="003A7941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Анализи и отчети за перформанса на системата.</w:t>
      </w:r>
    </w:p>
    <w:p w:rsidR="003C4800" w:rsidRDefault="003C4800">
      <w:bookmarkStart w:id="0" w:name="_GoBack"/>
      <w:bookmarkEnd w:id="0"/>
    </w:p>
    <w:sectPr w:rsidR="003C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2DB2"/>
    <w:multiLevelType w:val="hybridMultilevel"/>
    <w:tmpl w:val="7E0E7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00DBD"/>
    <w:multiLevelType w:val="multilevel"/>
    <w:tmpl w:val="55F0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4E"/>
    <w:rsid w:val="003A7941"/>
    <w:rsid w:val="003C4800"/>
    <w:rsid w:val="007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71F2E-2191-4592-80EE-D61E2B45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2023-01-29T18:31:00Z</dcterms:created>
  <dcterms:modified xsi:type="dcterms:W3CDTF">2023-01-29T18:31:00Z</dcterms:modified>
</cp:coreProperties>
</file>