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848" w:rsidRPr="003A1182" w:rsidRDefault="00727308" w:rsidP="003A1182">
      <w:pPr>
        <w:rPr>
          <w:sz w:val="28"/>
        </w:rPr>
      </w:pPr>
      <w:r w:rsidRPr="00D90848">
        <w:rPr>
          <w:sz w:val="28"/>
        </w:rPr>
        <w:object w:dxaOrig="16612" w:dyaOrig="26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5.25pt;height:75.15pt" o:ole="">
            <v:imagedata r:id="rId5" o:title=""/>
          </v:shape>
          <o:OLEObject Type="Embed" ProgID="Visio.Drawing.11" ShapeID="_x0000_i1025" DrawAspect="Content" ObjectID="_1733090181" r:id="rId6"/>
        </w:object>
      </w:r>
    </w:p>
    <w:p w:rsidR="00727308" w:rsidRDefault="00727308" w:rsidP="00727308">
      <w:pPr>
        <w:spacing w:after="0" w:line="240" w:lineRule="auto"/>
        <w:jc w:val="center"/>
        <w:rPr>
          <w:rFonts w:ascii="Georgia" w:eastAsia="Times New Roman" w:hAnsi="Georgia" w:cs="Times New Roman"/>
          <w:b/>
          <w:sz w:val="72"/>
          <w:szCs w:val="20"/>
          <w:lang w:val="bg-BG" w:eastAsia="bg-BG"/>
        </w:rPr>
      </w:pPr>
      <w:r w:rsidRPr="00727308">
        <w:rPr>
          <w:rFonts w:ascii="Georgia" w:eastAsia="Times New Roman" w:hAnsi="Georgia" w:cs="Times New Roman"/>
          <w:b/>
          <w:sz w:val="72"/>
          <w:szCs w:val="20"/>
          <w:lang w:val="bg-BG" w:eastAsia="bg-BG"/>
        </w:rPr>
        <w:t>З А Д А Н И Е</w:t>
      </w:r>
    </w:p>
    <w:p w:rsidR="00727308" w:rsidRPr="00727308" w:rsidRDefault="00727308" w:rsidP="00D90848">
      <w:pPr>
        <w:spacing w:after="0" w:line="240" w:lineRule="auto"/>
        <w:rPr>
          <w:rFonts w:ascii="Times New Roman" w:eastAsia="Times New Roman" w:hAnsi="Times New Roman" w:cs="Times New Roman"/>
          <w:sz w:val="40"/>
          <w:szCs w:val="20"/>
          <w:lang w:val="bg-BG" w:eastAsia="bg-BG"/>
        </w:rPr>
      </w:pPr>
    </w:p>
    <w:p w:rsidR="00D90848" w:rsidRPr="00D90848" w:rsidRDefault="00D90848" w:rsidP="00D90848">
      <w:pPr>
        <w:jc w:val="center"/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</w:pPr>
      <w:r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  <w:t>Пo</w:t>
      </w:r>
    </w:p>
    <w:p w:rsidR="003A1182" w:rsidRDefault="00727308" w:rsidP="003A1182">
      <w:pPr>
        <w:jc w:val="center"/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</w:pPr>
      <w:r w:rsidRPr="00D90848"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  <w:t>МИКРОЕЛЕКТРОНИКА И МИКРОСИСТЕМНА ТЕХНИКА</w:t>
      </w:r>
    </w:p>
    <w:p w:rsidR="003A1182" w:rsidRDefault="003A1182" w:rsidP="003A1182">
      <w:pPr>
        <w:jc w:val="center"/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</w:pPr>
    </w:p>
    <w:p w:rsidR="00D90848" w:rsidRPr="003A1182" w:rsidRDefault="003A1182" w:rsidP="003A1182">
      <w:pPr>
        <w:rPr>
          <w:rFonts w:ascii="Georgia" w:eastAsia="Times New Roman" w:hAnsi="Georgia" w:cs="Times New Roman"/>
          <w:b/>
          <w:sz w:val="44"/>
          <w:szCs w:val="20"/>
          <w:lang w:val="bg-BG" w:eastAsia="bg-BG"/>
        </w:rPr>
      </w:pPr>
      <w:r w:rsidRPr="003A1182">
        <w:rPr>
          <w:rFonts w:ascii="Georgia" w:eastAsia="Times New Roman" w:hAnsi="Georgia" w:cs="Times New Roman"/>
          <w:b/>
          <w:i/>
          <w:sz w:val="44"/>
          <w:szCs w:val="20"/>
          <w:u w:val="single"/>
          <w:lang w:val="bg-BG" w:eastAsia="bg-BG"/>
        </w:rPr>
        <w:t>Тема</w:t>
      </w:r>
      <w:r w:rsidRPr="003A1182">
        <w:rPr>
          <w:rFonts w:ascii="Georgia" w:eastAsia="Times New Roman" w:hAnsi="Georgia" w:cs="Times New Roman"/>
          <w:b/>
          <w:i/>
          <w:sz w:val="44"/>
          <w:szCs w:val="20"/>
          <w:lang w:val="bg-BG" w:eastAsia="bg-BG"/>
        </w:rPr>
        <w:t>:</w:t>
      </w:r>
      <w:r w:rsidRPr="003A1182">
        <w:rPr>
          <w:sz w:val="20"/>
        </w:rPr>
        <w:t xml:space="preserve"> </w:t>
      </w:r>
      <w:r w:rsidRPr="003A1182">
        <w:rPr>
          <w:rFonts w:ascii="Georgia" w:eastAsia="Times New Roman" w:hAnsi="Georgia" w:cs="Times New Roman"/>
          <w:b/>
          <w:sz w:val="44"/>
          <w:szCs w:val="20"/>
          <w:lang w:val="bg-BG" w:eastAsia="bg-BG"/>
        </w:rPr>
        <w:t>Основни компоненти за микро механично структуриране - топлинни елементи</w:t>
      </w:r>
    </w:p>
    <w:p w:rsidR="003A1182" w:rsidRDefault="003A1182" w:rsidP="003A1182">
      <w:pPr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</w:pPr>
    </w:p>
    <w:p w:rsidR="003A1182" w:rsidRPr="00727308" w:rsidRDefault="003A1182" w:rsidP="003A1182">
      <w:pPr>
        <w:rPr>
          <w:rFonts w:ascii="Georgia" w:eastAsia="Times New Roman" w:hAnsi="Georgia" w:cs="Times New Roman"/>
          <w:b/>
          <w:sz w:val="48"/>
          <w:szCs w:val="20"/>
          <w:lang w:val="bg-BG" w:eastAsia="bg-BG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8"/>
        <w:gridCol w:w="3868"/>
        <w:gridCol w:w="1034"/>
        <w:gridCol w:w="515"/>
        <w:gridCol w:w="738"/>
        <w:gridCol w:w="1707"/>
      </w:tblGrid>
      <w:tr w:rsidR="00727308" w:rsidRPr="00727308" w:rsidTr="00BC7DB5">
        <w:tc>
          <w:tcPr>
            <w:tcW w:w="1515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b/>
                <w:bCs/>
                <w:sz w:val="28"/>
                <w:lang w:val="bg-BG" w:eastAsia="bg-BG"/>
              </w:rPr>
              <w:t>на студента:</w:t>
            </w:r>
          </w:p>
        </w:tc>
        <w:tc>
          <w:tcPr>
            <w:tcW w:w="4830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  <w:t>Николай Георгиев Синоров</w:t>
            </w:r>
          </w:p>
        </w:tc>
        <w:tc>
          <w:tcPr>
            <w:tcW w:w="567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b/>
                <w:bCs/>
                <w:sz w:val="28"/>
                <w:lang w:val="bg-BG" w:eastAsia="bg-BG"/>
              </w:rPr>
              <w:t>група:</w:t>
            </w:r>
          </w:p>
        </w:tc>
        <w:tc>
          <w:tcPr>
            <w:tcW w:w="522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lang w:val="bg-BG" w:eastAsia="bg-BG"/>
              </w:rPr>
              <w:t>55</w:t>
            </w:r>
          </w:p>
        </w:tc>
        <w:tc>
          <w:tcPr>
            <w:tcW w:w="627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b/>
                <w:bCs/>
                <w:sz w:val="28"/>
                <w:lang w:val="bg-BG" w:eastAsia="bg-BG"/>
              </w:rPr>
              <w:t>Ф№</w:t>
            </w:r>
          </w:p>
        </w:tc>
        <w:tc>
          <w:tcPr>
            <w:tcW w:w="1794" w:type="dxa"/>
            <w:shd w:val="clear" w:color="auto" w:fill="auto"/>
          </w:tcPr>
          <w:p w:rsidR="00727308" w:rsidRPr="00727308" w:rsidRDefault="00727308" w:rsidP="00727308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</w:pPr>
            <w:r w:rsidRPr="00727308">
              <w:rPr>
                <w:rFonts w:ascii="Times New Roman" w:eastAsia="Times New Roman" w:hAnsi="Times New Roman" w:cs="Times New Roman"/>
                <w:sz w:val="28"/>
                <w:lang w:val="bg-BG" w:eastAsia="bg-BG"/>
              </w:rPr>
              <w:t>161219049</w:t>
            </w:r>
          </w:p>
        </w:tc>
      </w:tr>
    </w:tbl>
    <w:p w:rsidR="00727308" w:rsidRDefault="00727308" w:rsidP="00727308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727308" w:rsidRPr="00D869B3" w:rsidRDefault="00727308" w:rsidP="00727308">
      <w:p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</w:p>
    <w:p w:rsidR="00D90848" w:rsidRDefault="00D90848" w:rsidP="00727308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3A1182" w:rsidRDefault="003A1182" w:rsidP="00727308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727308" w:rsidRDefault="00727308" w:rsidP="00727308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727308" w:rsidRDefault="00727308" w:rsidP="00480194">
      <w:pPr>
        <w:spacing w:after="0"/>
        <w:ind w:left="2160" w:hanging="2160"/>
        <w:jc w:val="center"/>
        <w:rPr>
          <w:sz w:val="24"/>
          <w:szCs w:val="24"/>
        </w:rPr>
      </w:pPr>
      <w:r>
        <w:rPr>
          <w:sz w:val="24"/>
          <w:szCs w:val="24"/>
        </w:rPr>
        <w:t>СОФИЯ</w:t>
      </w:r>
    </w:p>
    <w:p w:rsidR="00D869B3" w:rsidRPr="00480194" w:rsidRDefault="00480194" w:rsidP="00480194">
      <w:pPr>
        <w:spacing w:after="0"/>
        <w:ind w:left="3600" w:right="-284"/>
        <w:rPr>
          <w:sz w:val="24"/>
          <w:szCs w:val="24"/>
        </w:rPr>
      </w:pPr>
      <w:r>
        <w:rPr>
          <w:bCs/>
          <w:sz w:val="24"/>
          <w:szCs w:val="24"/>
          <w:lang w:val="bg-BG"/>
        </w:rPr>
        <w:t xml:space="preserve">         </w:t>
      </w:r>
      <w:r>
        <w:rPr>
          <w:bCs/>
          <w:sz w:val="24"/>
          <w:szCs w:val="24"/>
        </w:rPr>
        <w:t>20</w:t>
      </w:r>
      <w:r w:rsidR="00727308" w:rsidRPr="00480194">
        <w:rPr>
          <w:bCs/>
          <w:sz w:val="24"/>
          <w:szCs w:val="24"/>
        </w:rPr>
        <w:t>.</w:t>
      </w:r>
      <w:r>
        <w:rPr>
          <w:bCs/>
          <w:sz w:val="24"/>
          <w:szCs w:val="24"/>
        </w:rPr>
        <w:t>12</w:t>
      </w:r>
      <w:r w:rsidR="00727308" w:rsidRPr="00480194">
        <w:rPr>
          <w:bCs/>
          <w:sz w:val="24"/>
          <w:szCs w:val="24"/>
        </w:rPr>
        <w:t>.2022</w:t>
      </w:r>
      <w:r w:rsidR="00727308" w:rsidRPr="00480194">
        <w:rPr>
          <w:sz w:val="24"/>
          <w:szCs w:val="24"/>
        </w:rPr>
        <w:t xml:space="preserve"> г.</w:t>
      </w:r>
    </w:p>
    <w:p w:rsidR="00D8649F" w:rsidRDefault="00E64F05" w:rsidP="00E64F05">
      <w:pPr>
        <w:spacing w:after="0"/>
        <w:ind w:right="-284"/>
        <w:jc w:val="center"/>
        <w:rPr>
          <w:b/>
          <w:sz w:val="40"/>
          <w:szCs w:val="24"/>
          <w:lang w:val="bg-BG"/>
        </w:rPr>
      </w:pPr>
      <w:r>
        <w:rPr>
          <w:b/>
          <w:sz w:val="40"/>
          <w:szCs w:val="24"/>
          <w:lang w:val="bg-BG"/>
        </w:rPr>
        <w:lastRenderedPageBreak/>
        <w:t>Топлинен елемент</w:t>
      </w:r>
    </w:p>
    <w:p w:rsidR="00E64F05" w:rsidRPr="00D8649F" w:rsidRDefault="00E64F05" w:rsidP="00E64F05">
      <w:pPr>
        <w:spacing w:after="0"/>
        <w:ind w:right="-284"/>
        <w:jc w:val="center"/>
        <w:rPr>
          <w:sz w:val="40"/>
          <w:szCs w:val="24"/>
          <w:lang w:val="bg-BG"/>
        </w:rPr>
      </w:pPr>
    </w:p>
    <w:p w:rsidR="00946549" w:rsidRPr="00946549" w:rsidRDefault="00946549" w:rsidP="00946549">
      <w:pPr>
        <w:spacing w:after="0"/>
        <w:ind w:right="-284"/>
        <w:rPr>
          <w:sz w:val="28"/>
          <w:szCs w:val="24"/>
        </w:rPr>
      </w:pPr>
      <w:proofErr w:type="spellStart"/>
      <w:r w:rsidRPr="00946549">
        <w:rPr>
          <w:sz w:val="28"/>
          <w:szCs w:val="24"/>
        </w:rPr>
        <w:t>Нагревателен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елемент</w:t>
      </w:r>
      <w:proofErr w:type="spellEnd"/>
      <w:r w:rsidR="00E64F05">
        <w:rPr>
          <w:sz w:val="28"/>
          <w:szCs w:val="24"/>
        </w:rPr>
        <w:t xml:space="preserve">, </w:t>
      </w:r>
      <w:r w:rsidR="00E64F05">
        <w:rPr>
          <w:sz w:val="28"/>
          <w:szCs w:val="24"/>
          <w:lang w:val="bg-BG"/>
        </w:rPr>
        <w:t>който</w:t>
      </w:r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преобразува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електрическата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енергия</w:t>
      </w:r>
      <w:proofErr w:type="spellEnd"/>
      <w:r w:rsidRPr="00946549">
        <w:rPr>
          <w:sz w:val="28"/>
          <w:szCs w:val="24"/>
        </w:rPr>
        <w:t xml:space="preserve"> в </w:t>
      </w:r>
      <w:proofErr w:type="spellStart"/>
      <w:r w:rsidRPr="00946549">
        <w:rPr>
          <w:sz w:val="28"/>
          <w:szCs w:val="24"/>
        </w:rPr>
        <w:t>топлина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чрез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процеса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нагряване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Джаул</w:t>
      </w:r>
      <w:proofErr w:type="spellEnd"/>
      <w:r w:rsidRPr="00946549">
        <w:rPr>
          <w:sz w:val="28"/>
          <w:szCs w:val="24"/>
        </w:rPr>
        <w:t xml:space="preserve">. </w:t>
      </w:r>
      <w:proofErr w:type="spellStart"/>
      <w:r w:rsidRPr="00946549">
        <w:rPr>
          <w:sz w:val="28"/>
          <w:szCs w:val="24"/>
        </w:rPr>
        <w:t>Електрическият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ток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през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елемента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среща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съпротивление</w:t>
      </w:r>
      <w:proofErr w:type="spellEnd"/>
      <w:r w:rsidRPr="00946549">
        <w:rPr>
          <w:sz w:val="28"/>
          <w:szCs w:val="24"/>
        </w:rPr>
        <w:t xml:space="preserve">, </w:t>
      </w:r>
      <w:proofErr w:type="spellStart"/>
      <w:r w:rsidRPr="00946549">
        <w:rPr>
          <w:sz w:val="28"/>
          <w:szCs w:val="24"/>
        </w:rPr>
        <w:t>което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води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до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нагряване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елемента</w:t>
      </w:r>
      <w:proofErr w:type="spellEnd"/>
      <w:r w:rsidRPr="00946549">
        <w:rPr>
          <w:sz w:val="28"/>
          <w:szCs w:val="24"/>
        </w:rPr>
        <w:t xml:space="preserve">. </w:t>
      </w:r>
      <w:proofErr w:type="spellStart"/>
      <w:r w:rsidRPr="00946549">
        <w:rPr>
          <w:sz w:val="28"/>
          <w:szCs w:val="24"/>
        </w:rPr>
        <w:t>За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разлика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от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ефекта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Пелтие</w:t>
      </w:r>
      <w:proofErr w:type="spellEnd"/>
      <w:r w:rsidRPr="00946549">
        <w:rPr>
          <w:sz w:val="28"/>
          <w:szCs w:val="24"/>
        </w:rPr>
        <w:t xml:space="preserve">, </w:t>
      </w:r>
      <w:proofErr w:type="spellStart"/>
      <w:r w:rsidRPr="00946549">
        <w:rPr>
          <w:sz w:val="28"/>
          <w:szCs w:val="24"/>
        </w:rPr>
        <w:t>този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процес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не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зависи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от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посоката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на</w:t>
      </w:r>
      <w:proofErr w:type="spellEnd"/>
      <w:r w:rsidRPr="00946549">
        <w:rPr>
          <w:sz w:val="28"/>
          <w:szCs w:val="24"/>
        </w:rPr>
        <w:t xml:space="preserve"> </w:t>
      </w:r>
      <w:proofErr w:type="spellStart"/>
      <w:r w:rsidRPr="00946549">
        <w:rPr>
          <w:sz w:val="28"/>
          <w:szCs w:val="24"/>
        </w:rPr>
        <w:t>тока</w:t>
      </w:r>
      <w:proofErr w:type="spellEnd"/>
      <w:r w:rsidRPr="00946549">
        <w:rPr>
          <w:sz w:val="28"/>
          <w:szCs w:val="24"/>
        </w:rPr>
        <w:t>.</w:t>
      </w:r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946549" w:rsidRPr="00E64F05" w:rsidRDefault="00946549" w:rsidP="00946549">
      <w:pPr>
        <w:spacing w:after="0"/>
        <w:ind w:right="-284"/>
        <w:rPr>
          <w:sz w:val="32"/>
          <w:szCs w:val="24"/>
          <w:lang w:val="bg-BG"/>
        </w:rPr>
      </w:pPr>
      <w:proofErr w:type="spellStart"/>
      <w:r w:rsidRPr="00E64F05">
        <w:rPr>
          <w:b/>
          <w:sz w:val="32"/>
          <w:szCs w:val="24"/>
        </w:rPr>
        <w:t>Видове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нагревателни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елементи</w:t>
      </w:r>
      <w:proofErr w:type="spellEnd"/>
      <w:r w:rsidRPr="00E64F05">
        <w:rPr>
          <w:b/>
          <w:sz w:val="32"/>
          <w:szCs w:val="24"/>
          <w:lang w:val="bg-BG"/>
        </w:rPr>
        <w:t xml:space="preserve">: </w:t>
      </w:r>
    </w:p>
    <w:p w:rsidR="00946549" w:rsidRDefault="00946549" w:rsidP="00946549">
      <w:pPr>
        <w:spacing w:after="0"/>
        <w:ind w:right="-284"/>
        <w:rPr>
          <w:sz w:val="28"/>
          <w:szCs w:val="24"/>
          <w:lang w:val="bg-BG"/>
        </w:rPr>
      </w:pPr>
    </w:p>
    <w:p w:rsidR="00946549" w:rsidRDefault="00946549" w:rsidP="00946549">
      <w:pPr>
        <w:pStyle w:val="ListParagraph"/>
        <w:numPr>
          <w:ilvl w:val="0"/>
          <w:numId w:val="3"/>
        </w:numPr>
        <w:spacing w:after="0"/>
        <w:ind w:right="-284"/>
        <w:rPr>
          <w:sz w:val="28"/>
          <w:szCs w:val="24"/>
          <w:lang w:val="bg-BG"/>
        </w:rPr>
      </w:pPr>
      <w:r>
        <w:rPr>
          <w:sz w:val="28"/>
          <w:szCs w:val="24"/>
          <w:lang w:val="bg-BG"/>
        </w:rPr>
        <w:t xml:space="preserve">Метал: </w:t>
      </w:r>
      <w:r w:rsidR="00CC0D13">
        <w:rPr>
          <w:sz w:val="28"/>
          <w:szCs w:val="24"/>
          <w:lang w:val="bg-BG"/>
        </w:rPr>
        <w:t>съпротивителна жица, м</w:t>
      </w:r>
      <w:r w:rsidRPr="00946549">
        <w:rPr>
          <w:sz w:val="28"/>
          <w:szCs w:val="24"/>
          <w:lang w:val="bg-BG"/>
        </w:rPr>
        <w:t>еталните съпротивителни нагревателни елементи могат да бъдат тел или лента, прави или навити. Те се използват в обикновени отоплителни уреди като тостери и сешоари, пещи за промишлено отопление, подово отопление, покривно отопление, отопление на пътища за топене на сняг, сушилни и др.</w:t>
      </w:r>
    </w:p>
    <w:p w:rsidR="00946549" w:rsidRDefault="00946549" w:rsidP="00946549">
      <w:pPr>
        <w:pStyle w:val="ListParagraph"/>
        <w:spacing w:after="0"/>
        <w:ind w:right="-284"/>
        <w:rPr>
          <w:sz w:val="28"/>
          <w:szCs w:val="24"/>
          <w:lang w:val="bg-BG"/>
        </w:rPr>
      </w:pPr>
      <w:r>
        <w:rPr>
          <w:noProof/>
          <w:sz w:val="28"/>
          <w:szCs w:val="24"/>
        </w:rPr>
        <w:drawing>
          <wp:inline distT="0" distB="0" distL="0" distR="0">
            <wp:extent cx="5693134" cy="1104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aster-quartz_elemen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1" cy="115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49" w:rsidRPr="00946549" w:rsidRDefault="00946549" w:rsidP="00946549">
      <w:pPr>
        <w:pStyle w:val="ListParagraph"/>
        <w:spacing w:after="0"/>
        <w:ind w:right="-284"/>
        <w:jc w:val="right"/>
        <w:rPr>
          <w:szCs w:val="24"/>
          <w:lang w:val="bg-BG"/>
        </w:rPr>
      </w:pPr>
      <w:r w:rsidRPr="00946549">
        <w:rPr>
          <w:szCs w:val="24"/>
          <w:lang w:val="bg-BG"/>
        </w:rPr>
        <w:t>Смолен нагревателен елемент от електрически тостер</w:t>
      </w:r>
    </w:p>
    <w:p w:rsidR="00946549" w:rsidRDefault="00946549" w:rsidP="00946549">
      <w:pPr>
        <w:spacing w:after="0"/>
        <w:ind w:right="-284"/>
        <w:rPr>
          <w:sz w:val="28"/>
          <w:szCs w:val="24"/>
          <w:lang w:val="bg-BG"/>
        </w:rPr>
      </w:pPr>
    </w:p>
    <w:p w:rsidR="00946549" w:rsidRPr="00946549" w:rsidRDefault="00946549" w:rsidP="00946549">
      <w:pPr>
        <w:pStyle w:val="ListParagraph"/>
        <w:numPr>
          <w:ilvl w:val="0"/>
          <w:numId w:val="3"/>
        </w:numPr>
        <w:spacing w:after="0"/>
        <w:ind w:right="-284"/>
        <w:rPr>
          <w:sz w:val="28"/>
          <w:szCs w:val="24"/>
          <w:lang w:val="bg-BG"/>
        </w:rPr>
      </w:pPr>
      <w:r w:rsidRPr="00946549">
        <w:rPr>
          <w:sz w:val="28"/>
          <w:szCs w:val="24"/>
          <w:lang w:val="bg-BG"/>
        </w:rPr>
        <w:t>Керамика и полупроводник</w:t>
      </w:r>
      <w:r>
        <w:rPr>
          <w:sz w:val="28"/>
          <w:szCs w:val="24"/>
          <w:lang w:val="bg-BG"/>
        </w:rPr>
        <w:t xml:space="preserve">: </w:t>
      </w:r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946549" w:rsidRPr="00D8649F" w:rsidRDefault="00946549" w:rsidP="00946549">
      <w:pPr>
        <w:pStyle w:val="ListParagraph"/>
        <w:numPr>
          <w:ilvl w:val="0"/>
          <w:numId w:val="4"/>
        </w:numPr>
        <w:spacing w:after="0"/>
        <w:ind w:right="-284"/>
        <w:rPr>
          <w:sz w:val="28"/>
          <w:szCs w:val="24"/>
        </w:rPr>
      </w:pPr>
      <w:proofErr w:type="spellStart"/>
      <w:r w:rsidRPr="00D8649F">
        <w:rPr>
          <w:sz w:val="28"/>
          <w:szCs w:val="24"/>
        </w:rPr>
        <w:t>Кварцови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халогенни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инфрачервени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използват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за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осигуряване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лъчисто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отопление</w:t>
      </w:r>
      <w:proofErr w:type="spellEnd"/>
      <w:r w:rsidRPr="00D8649F">
        <w:rPr>
          <w:sz w:val="28"/>
          <w:szCs w:val="24"/>
        </w:rPr>
        <w:t>.</w:t>
      </w:r>
    </w:p>
    <w:p w:rsidR="00946549" w:rsidRPr="00D8649F" w:rsidRDefault="00946549" w:rsidP="00946549">
      <w:pPr>
        <w:pStyle w:val="ListParagraph"/>
        <w:spacing w:after="0"/>
        <w:ind w:right="-284"/>
        <w:rPr>
          <w:sz w:val="28"/>
          <w:szCs w:val="24"/>
        </w:rPr>
      </w:pPr>
    </w:p>
    <w:p w:rsidR="00946549" w:rsidRPr="00D8649F" w:rsidRDefault="00946549" w:rsidP="00946549">
      <w:pPr>
        <w:pStyle w:val="ListParagraph"/>
        <w:numPr>
          <w:ilvl w:val="0"/>
          <w:numId w:val="4"/>
        </w:numPr>
        <w:spacing w:after="0"/>
        <w:ind w:right="-284"/>
        <w:rPr>
          <w:sz w:val="28"/>
          <w:szCs w:val="24"/>
        </w:rPr>
      </w:pPr>
      <w:proofErr w:type="spellStart"/>
      <w:r w:rsidRPr="00D8649F">
        <w:rPr>
          <w:sz w:val="28"/>
          <w:szCs w:val="24"/>
        </w:rPr>
        <w:t>Типичните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елементи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които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използват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съпротивителен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проводник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за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генериране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топлина</w:t>
      </w:r>
      <w:proofErr w:type="spellEnd"/>
      <w:r w:rsidRPr="00D8649F">
        <w:rPr>
          <w:sz w:val="28"/>
          <w:szCs w:val="24"/>
        </w:rPr>
        <w:t xml:space="preserve">, PTC </w:t>
      </w:r>
      <w:proofErr w:type="spellStart"/>
      <w:r w:rsidRPr="00D8649F">
        <w:rPr>
          <w:sz w:val="28"/>
          <w:szCs w:val="24"/>
        </w:rPr>
        <w:t>нагревателните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елементи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направени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керамични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камъни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легирани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бариев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титанат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Тези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произведени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керамични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камъни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имат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много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уникални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характеристики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полупроводници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чиито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свойства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могат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бъдат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прецизно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определени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време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тяхното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проектиране</w:t>
      </w:r>
      <w:proofErr w:type="spellEnd"/>
      <w:r w:rsidRPr="00D8649F">
        <w:rPr>
          <w:sz w:val="28"/>
          <w:szCs w:val="24"/>
        </w:rPr>
        <w:t xml:space="preserve"> и </w:t>
      </w:r>
      <w:proofErr w:type="spellStart"/>
      <w:r w:rsidRPr="00D8649F">
        <w:rPr>
          <w:sz w:val="28"/>
          <w:szCs w:val="24"/>
        </w:rPr>
        <w:t>производство</w:t>
      </w:r>
      <w:proofErr w:type="spellEnd"/>
      <w:r w:rsidRPr="00D8649F">
        <w:rPr>
          <w:sz w:val="28"/>
          <w:szCs w:val="24"/>
        </w:rPr>
        <w:t>.</w:t>
      </w:r>
    </w:p>
    <w:p w:rsidR="00946549" w:rsidRDefault="00946549" w:rsidP="00946549">
      <w:pPr>
        <w:pStyle w:val="ListParagraph"/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494845" cy="124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JIzXY3EkL._SL1001_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547" cy="12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49" w:rsidRDefault="00946549" w:rsidP="00946549">
      <w:pPr>
        <w:pStyle w:val="ListParagraph"/>
        <w:spacing w:after="0"/>
        <w:rPr>
          <w:sz w:val="24"/>
          <w:szCs w:val="24"/>
        </w:rPr>
      </w:pPr>
    </w:p>
    <w:p w:rsidR="00946549" w:rsidRPr="00D8649F" w:rsidRDefault="00946549" w:rsidP="00946549">
      <w:pPr>
        <w:pStyle w:val="ListParagraph"/>
        <w:numPr>
          <w:ilvl w:val="0"/>
          <w:numId w:val="4"/>
        </w:numPr>
        <w:spacing w:after="0"/>
        <w:rPr>
          <w:sz w:val="28"/>
          <w:szCs w:val="24"/>
        </w:rPr>
      </w:pPr>
      <w:proofErr w:type="spellStart"/>
      <w:r w:rsidRPr="00E64F05">
        <w:rPr>
          <w:sz w:val="28"/>
          <w:szCs w:val="24"/>
        </w:rPr>
        <w:t>Силициев</w:t>
      </w:r>
      <w:proofErr w:type="spellEnd"/>
      <w:r w:rsidRPr="00E64F05">
        <w:rPr>
          <w:sz w:val="28"/>
          <w:szCs w:val="24"/>
        </w:rPr>
        <w:t xml:space="preserve"> </w:t>
      </w:r>
      <w:proofErr w:type="spellStart"/>
      <w:r w:rsidRPr="00E64F05">
        <w:rPr>
          <w:sz w:val="28"/>
          <w:szCs w:val="24"/>
        </w:rPr>
        <w:t>карбид</w:t>
      </w:r>
      <w:proofErr w:type="spellEnd"/>
      <w:r w:rsidRPr="00D8649F">
        <w:rPr>
          <w:sz w:val="28"/>
          <w:szCs w:val="24"/>
          <w:lang w:val="bg-BG"/>
        </w:rPr>
        <w:t xml:space="preserve">: е съединение на силиция с въглерода. В чист вид е безцветен кристал с диамантен отблясък, техническият продукт има зелен или червен цвят. Силициевият карбид е труднотопим (топи се с разлагане при температура 2830 °C) по твърдост отстъпва само на диаманта. </w:t>
      </w:r>
    </w:p>
    <w:p w:rsidR="00946549" w:rsidRPr="00D8649F" w:rsidRDefault="00946549" w:rsidP="00946549">
      <w:pPr>
        <w:pStyle w:val="ListParagraph"/>
        <w:spacing w:after="0"/>
        <w:ind w:firstLine="720"/>
        <w:rPr>
          <w:sz w:val="28"/>
          <w:szCs w:val="24"/>
        </w:rPr>
      </w:pPr>
      <w:proofErr w:type="spellStart"/>
      <w:r w:rsidRPr="00D8649F">
        <w:rPr>
          <w:sz w:val="28"/>
          <w:szCs w:val="24"/>
        </w:rPr>
        <w:t>Тъй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моасанитът</w:t>
      </w:r>
      <w:proofErr w:type="spellEnd"/>
      <w:r w:rsidRPr="00D8649F">
        <w:rPr>
          <w:sz w:val="28"/>
          <w:szCs w:val="24"/>
        </w:rPr>
        <w:t xml:space="preserve"> е </w:t>
      </w:r>
      <w:proofErr w:type="spellStart"/>
      <w:r w:rsidRPr="00D8649F">
        <w:rPr>
          <w:sz w:val="28"/>
          <w:szCs w:val="24"/>
        </w:rPr>
        <w:t>изключително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рядък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повечето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силициев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карбид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набавя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изкуствен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път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Най-простият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процес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за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това</w:t>
      </w:r>
      <w:proofErr w:type="spellEnd"/>
      <w:r w:rsidRPr="00D8649F">
        <w:rPr>
          <w:sz w:val="28"/>
          <w:szCs w:val="24"/>
        </w:rPr>
        <w:t xml:space="preserve"> е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комбинира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силициев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пясък</w:t>
      </w:r>
      <w:proofErr w:type="spellEnd"/>
      <w:r w:rsidRPr="00D8649F">
        <w:rPr>
          <w:sz w:val="28"/>
          <w:szCs w:val="24"/>
        </w:rPr>
        <w:t xml:space="preserve"> и </w:t>
      </w:r>
      <w:proofErr w:type="spellStart"/>
      <w:r w:rsidRPr="00D8649F">
        <w:rPr>
          <w:sz w:val="28"/>
          <w:szCs w:val="24"/>
        </w:rPr>
        <w:t>въглерод</w:t>
      </w:r>
      <w:proofErr w:type="spellEnd"/>
      <w:r w:rsidRPr="00D8649F">
        <w:rPr>
          <w:sz w:val="28"/>
          <w:szCs w:val="24"/>
        </w:rPr>
        <w:t xml:space="preserve"> в </w:t>
      </w:r>
      <w:proofErr w:type="spellStart"/>
      <w:r w:rsidRPr="00D8649F">
        <w:rPr>
          <w:sz w:val="28"/>
          <w:szCs w:val="24"/>
        </w:rPr>
        <w:t>пещ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електрическо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съпротивление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висока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температура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между</w:t>
      </w:r>
      <w:proofErr w:type="spellEnd"/>
      <w:r w:rsidRPr="00D8649F">
        <w:rPr>
          <w:sz w:val="28"/>
          <w:szCs w:val="24"/>
        </w:rPr>
        <w:t xml:space="preserve"> 1600 и 2500 °C.</w:t>
      </w:r>
    </w:p>
    <w:p w:rsidR="00946549" w:rsidRDefault="00946549" w:rsidP="00D8649F">
      <w:pPr>
        <w:spacing w:after="0"/>
        <w:ind w:left="576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FF23C72" wp14:editId="2DA82679">
            <wp:extent cx="2276355" cy="1359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389" cy="140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9F" w:rsidRDefault="00D8649F" w:rsidP="00D8649F">
      <w:pPr>
        <w:spacing w:after="0"/>
        <w:ind w:left="5760" w:firstLine="720"/>
        <w:rPr>
          <w:sz w:val="24"/>
          <w:szCs w:val="24"/>
        </w:rPr>
      </w:pPr>
    </w:p>
    <w:p w:rsidR="00D8649F" w:rsidRPr="00D8649F" w:rsidRDefault="00D8649F" w:rsidP="00D8649F">
      <w:pPr>
        <w:pStyle w:val="ListParagraph"/>
        <w:numPr>
          <w:ilvl w:val="0"/>
          <w:numId w:val="4"/>
        </w:numPr>
        <w:spacing w:after="0"/>
        <w:rPr>
          <w:b/>
          <w:sz w:val="28"/>
          <w:szCs w:val="24"/>
        </w:rPr>
      </w:pPr>
      <w:proofErr w:type="spellStart"/>
      <w:r w:rsidRPr="00E64F05">
        <w:rPr>
          <w:sz w:val="28"/>
          <w:szCs w:val="24"/>
        </w:rPr>
        <w:t>Дебелослойни</w:t>
      </w:r>
      <w:proofErr w:type="spellEnd"/>
      <w:r w:rsidRPr="00E64F05">
        <w:rPr>
          <w:sz w:val="28"/>
          <w:szCs w:val="24"/>
        </w:rPr>
        <w:t xml:space="preserve"> </w:t>
      </w:r>
      <w:proofErr w:type="spellStart"/>
      <w:r w:rsidRPr="00E64F05">
        <w:rPr>
          <w:sz w:val="28"/>
          <w:szCs w:val="24"/>
        </w:rPr>
        <w:t>нагреватели</w:t>
      </w:r>
      <w:proofErr w:type="spellEnd"/>
      <w:r w:rsidRPr="00D8649F">
        <w:rPr>
          <w:b/>
          <w:sz w:val="28"/>
          <w:szCs w:val="24"/>
        </w:rPr>
        <w:t xml:space="preserve">: </w:t>
      </w:r>
      <w:proofErr w:type="spellStart"/>
      <w:r w:rsidRPr="00D8649F">
        <w:rPr>
          <w:sz w:val="28"/>
          <w:szCs w:val="24"/>
        </w:rPr>
        <w:t>Дебелослойните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вид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резистивен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който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може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бъде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отпечатан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върху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тънък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субстрат</w:t>
      </w:r>
      <w:proofErr w:type="spellEnd"/>
      <w:r w:rsidRPr="00D8649F">
        <w:rPr>
          <w:sz w:val="28"/>
          <w:szCs w:val="24"/>
        </w:rPr>
        <w:t>.</w:t>
      </w:r>
    </w:p>
    <w:p w:rsidR="00946549" w:rsidRDefault="00D8649F" w:rsidP="00D8649F">
      <w:pPr>
        <w:pStyle w:val="ListParagraph"/>
        <w:spacing w:after="0"/>
        <w:rPr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Дебелослойните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показват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различни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предимства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пред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конвенционалните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съпротивителни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елементи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метална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обвивка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цяло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дебелослойните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елементи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характеризират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форм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фактор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нисък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профил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подобрена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еднородност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температурата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бърз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термичен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отговор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поради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ниска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топлинна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маса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ниска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консумация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енергия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висока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плътност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вата</w:t>
      </w:r>
      <w:proofErr w:type="spellEnd"/>
      <w:r w:rsidRPr="00D8649F">
        <w:rPr>
          <w:sz w:val="28"/>
          <w:szCs w:val="24"/>
        </w:rPr>
        <w:t xml:space="preserve"> и </w:t>
      </w:r>
      <w:proofErr w:type="spellStart"/>
      <w:r w:rsidRPr="00D8649F">
        <w:rPr>
          <w:sz w:val="28"/>
          <w:szCs w:val="24"/>
        </w:rPr>
        <w:t>широк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диапазон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съвместимост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напрежението</w:t>
      </w:r>
      <w:proofErr w:type="spellEnd"/>
      <w:r w:rsidRPr="00D8649F">
        <w:rPr>
          <w:sz w:val="28"/>
          <w:szCs w:val="24"/>
        </w:rPr>
        <w:t>.</w:t>
      </w:r>
    </w:p>
    <w:p w:rsidR="00D8649F" w:rsidRDefault="00D8649F" w:rsidP="00D8649F">
      <w:pPr>
        <w:pStyle w:val="ListParagraph"/>
        <w:spacing w:after="0"/>
        <w:rPr>
          <w:sz w:val="28"/>
          <w:szCs w:val="24"/>
        </w:rPr>
      </w:pPr>
      <w:proofErr w:type="spellStart"/>
      <w:r w:rsidRPr="00D8649F">
        <w:rPr>
          <w:sz w:val="28"/>
          <w:szCs w:val="24"/>
        </w:rPr>
        <w:t>Тези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могат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бъдат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отпечатани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върху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различни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субстрати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включително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метал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керамика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стъкло</w:t>
      </w:r>
      <w:proofErr w:type="spellEnd"/>
      <w:r w:rsidRPr="00D8649F">
        <w:rPr>
          <w:sz w:val="28"/>
          <w:szCs w:val="24"/>
        </w:rPr>
        <w:t xml:space="preserve"> и </w:t>
      </w:r>
      <w:proofErr w:type="spellStart"/>
      <w:r w:rsidRPr="00D8649F">
        <w:rPr>
          <w:sz w:val="28"/>
          <w:szCs w:val="24"/>
        </w:rPr>
        <w:t>полимер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използват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дебелослойни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пасти</w:t>
      </w:r>
      <w:proofErr w:type="spellEnd"/>
      <w:r w:rsidRPr="00D8649F">
        <w:rPr>
          <w:sz w:val="28"/>
          <w:szCs w:val="24"/>
        </w:rPr>
        <w:t xml:space="preserve"> с </w:t>
      </w:r>
      <w:proofErr w:type="spellStart"/>
      <w:r w:rsidRPr="00D8649F">
        <w:rPr>
          <w:sz w:val="28"/>
          <w:szCs w:val="24"/>
        </w:rPr>
        <w:t>метал</w:t>
      </w:r>
      <w:proofErr w:type="spellEnd"/>
      <w:r w:rsidRPr="00D8649F">
        <w:rPr>
          <w:sz w:val="28"/>
          <w:szCs w:val="24"/>
        </w:rPr>
        <w:t>/</w:t>
      </w:r>
      <w:proofErr w:type="spellStart"/>
      <w:r w:rsidRPr="00D8649F">
        <w:rPr>
          <w:sz w:val="28"/>
          <w:szCs w:val="24"/>
        </w:rPr>
        <w:t>сплав</w:t>
      </w:r>
      <w:proofErr w:type="spellEnd"/>
      <w:r w:rsidRPr="00D8649F">
        <w:rPr>
          <w:sz w:val="28"/>
          <w:szCs w:val="24"/>
        </w:rPr>
        <w:t>.</w:t>
      </w:r>
    </w:p>
    <w:p w:rsidR="00D8649F" w:rsidRDefault="00D8649F" w:rsidP="00D8649F">
      <w:pPr>
        <w:pStyle w:val="ListParagraph"/>
        <w:spacing w:after="0"/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C6FFCB7" wp14:editId="22D72DB7">
            <wp:extent cx="2520563" cy="225946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309" cy="23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9F" w:rsidRDefault="00D8649F" w:rsidP="00D8649F">
      <w:pPr>
        <w:pStyle w:val="ListParagraph"/>
        <w:spacing w:after="0"/>
        <w:rPr>
          <w:sz w:val="28"/>
          <w:szCs w:val="24"/>
        </w:rPr>
      </w:pPr>
    </w:p>
    <w:p w:rsidR="00D8649F" w:rsidRDefault="00D8649F" w:rsidP="00D8649F">
      <w:pPr>
        <w:pStyle w:val="ListParagraph"/>
        <w:numPr>
          <w:ilvl w:val="0"/>
          <w:numId w:val="4"/>
        </w:numPr>
        <w:spacing w:after="0"/>
        <w:rPr>
          <w:sz w:val="28"/>
          <w:szCs w:val="24"/>
        </w:rPr>
      </w:pPr>
      <w:proofErr w:type="spellStart"/>
      <w:r w:rsidRPr="00E64F05">
        <w:rPr>
          <w:sz w:val="28"/>
          <w:szCs w:val="24"/>
        </w:rPr>
        <w:t>Полимерни</w:t>
      </w:r>
      <w:proofErr w:type="spellEnd"/>
      <w:r w:rsidRPr="00E64F05">
        <w:rPr>
          <w:sz w:val="28"/>
          <w:szCs w:val="24"/>
        </w:rPr>
        <w:t xml:space="preserve"> PTC </w:t>
      </w:r>
      <w:proofErr w:type="spellStart"/>
      <w:r w:rsidRPr="00E64F05">
        <w:rPr>
          <w:sz w:val="28"/>
          <w:szCs w:val="24"/>
        </w:rPr>
        <w:t>нагревателни</w:t>
      </w:r>
      <w:proofErr w:type="spellEnd"/>
      <w:r w:rsidRPr="00E64F05">
        <w:rPr>
          <w:sz w:val="28"/>
          <w:szCs w:val="24"/>
        </w:rPr>
        <w:t xml:space="preserve"> </w:t>
      </w:r>
      <w:proofErr w:type="spellStart"/>
      <w:r w:rsidRPr="00E64F05">
        <w:rPr>
          <w:sz w:val="28"/>
          <w:szCs w:val="24"/>
        </w:rPr>
        <w:t>елементи</w:t>
      </w:r>
      <w:proofErr w:type="spellEnd"/>
      <w:r>
        <w:rPr>
          <w:b/>
          <w:sz w:val="28"/>
          <w:szCs w:val="24"/>
        </w:rPr>
        <w:t xml:space="preserve">: </w:t>
      </w:r>
      <w:proofErr w:type="spellStart"/>
      <w:r w:rsidRPr="00D8649F">
        <w:rPr>
          <w:sz w:val="28"/>
          <w:szCs w:val="24"/>
        </w:rPr>
        <w:t>Резистивните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могат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бъдат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направени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проводими</w:t>
      </w:r>
      <w:proofErr w:type="spellEnd"/>
      <w:r w:rsidRPr="00D8649F">
        <w:rPr>
          <w:sz w:val="28"/>
          <w:szCs w:val="24"/>
        </w:rPr>
        <w:t xml:space="preserve"> PTC </w:t>
      </w:r>
      <w:proofErr w:type="spellStart"/>
      <w:r w:rsidRPr="00D8649F">
        <w:rPr>
          <w:sz w:val="28"/>
          <w:szCs w:val="24"/>
        </w:rPr>
        <w:t>каучукови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материали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където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съпротивлението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нараства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експоненциално</w:t>
      </w:r>
      <w:proofErr w:type="spellEnd"/>
      <w:r w:rsidRPr="00D8649F">
        <w:rPr>
          <w:sz w:val="28"/>
          <w:szCs w:val="24"/>
        </w:rPr>
        <w:t xml:space="preserve"> с</w:t>
      </w:r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повишаване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на</w:t>
      </w:r>
      <w:proofErr w:type="spellEnd"/>
      <w:r>
        <w:rPr>
          <w:sz w:val="28"/>
          <w:szCs w:val="24"/>
        </w:rPr>
        <w:t xml:space="preserve"> </w:t>
      </w:r>
      <w:proofErr w:type="spellStart"/>
      <w:r>
        <w:rPr>
          <w:sz w:val="28"/>
          <w:szCs w:val="24"/>
        </w:rPr>
        <w:t>температурата</w:t>
      </w:r>
      <w:proofErr w:type="spellEnd"/>
      <w:r>
        <w:rPr>
          <w:sz w:val="28"/>
          <w:szCs w:val="24"/>
        </w:rPr>
        <w:t>.</w:t>
      </w:r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Такъв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нагревател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ще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произвежда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висока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мощност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когато</w:t>
      </w:r>
      <w:proofErr w:type="spellEnd"/>
      <w:r w:rsidRPr="00D8649F">
        <w:rPr>
          <w:sz w:val="28"/>
          <w:szCs w:val="24"/>
        </w:rPr>
        <w:t xml:space="preserve"> е </w:t>
      </w:r>
      <w:proofErr w:type="spellStart"/>
      <w:r w:rsidRPr="00D8649F">
        <w:rPr>
          <w:sz w:val="28"/>
          <w:szCs w:val="24"/>
        </w:rPr>
        <w:t>студен</w:t>
      </w:r>
      <w:proofErr w:type="spellEnd"/>
      <w:r w:rsidRPr="00D8649F">
        <w:rPr>
          <w:sz w:val="28"/>
          <w:szCs w:val="24"/>
        </w:rPr>
        <w:t xml:space="preserve"> и </w:t>
      </w:r>
      <w:proofErr w:type="spellStart"/>
      <w:r w:rsidRPr="00D8649F">
        <w:rPr>
          <w:sz w:val="28"/>
          <w:szCs w:val="24"/>
        </w:rPr>
        <w:t>бързо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ще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загрее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постоянна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температура</w:t>
      </w:r>
      <w:proofErr w:type="spellEnd"/>
      <w:r w:rsidRPr="00D8649F">
        <w:rPr>
          <w:sz w:val="28"/>
          <w:szCs w:val="24"/>
        </w:rPr>
        <w:t xml:space="preserve">. </w:t>
      </w:r>
      <w:r>
        <w:rPr>
          <w:sz w:val="28"/>
          <w:szCs w:val="24"/>
        </w:rPr>
        <w:t xml:space="preserve"> </w:t>
      </w:r>
    </w:p>
    <w:p w:rsidR="00D8649F" w:rsidRPr="00D8649F" w:rsidRDefault="00D8649F" w:rsidP="00D8649F">
      <w:pPr>
        <w:pStyle w:val="ListParagraph"/>
        <w:spacing w:after="0"/>
        <w:rPr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>
        <w:rPr>
          <w:sz w:val="28"/>
          <w:szCs w:val="24"/>
        </w:rPr>
        <w:t xml:space="preserve">  </w:t>
      </w:r>
      <w:proofErr w:type="spellStart"/>
      <w:r w:rsidRPr="00D8649F">
        <w:rPr>
          <w:sz w:val="28"/>
          <w:szCs w:val="24"/>
        </w:rPr>
        <w:t>Поради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експоненциално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нарастващото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съпротивление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нагревателят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никога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може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нагрее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по-висока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от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тази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Над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тази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каучукът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действа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като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електрически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изолатор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Температурата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може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бъде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избрана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време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производството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на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гумата</w:t>
      </w:r>
      <w:proofErr w:type="spellEnd"/>
      <w:r w:rsidRPr="00D8649F">
        <w:rPr>
          <w:sz w:val="28"/>
          <w:szCs w:val="24"/>
        </w:rPr>
        <w:t xml:space="preserve">. </w:t>
      </w:r>
      <w:proofErr w:type="spellStart"/>
      <w:r w:rsidRPr="00D8649F">
        <w:rPr>
          <w:sz w:val="28"/>
          <w:szCs w:val="24"/>
        </w:rPr>
        <w:t>Типичните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температури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между</w:t>
      </w:r>
      <w:proofErr w:type="spellEnd"/>
      <w:r w:rsidRPr="00D8649F">
        <w:rPr>
          <w:sz w:val="28"/>
          <w:szCs w:val="24"/>
        </w:rPr>
        <w:t xml:space="preserve"> 0 и 80 °C</w:t>
      </w:r>
    </w:p>
    <w:p w:rsidR="00D8649F" w:rsidRPr="00D8649F" w:rsidRDefault="00D8649F" w:rsidP="00D8649F">
      <w:pPr>
        <w:pStyle w:val="ListParagraph"/>
        <w:spacing w:after="0"/>
        <w:ind w:left="2880" w:firstLine="720"/>
        <w:rPr>
          <w:szCs w:val="24"/>
        </w:rPr>
      </w:pPr>
      <w:r>
        <w:rPr>
          <w:noProof/>
        </w:rPr>
        <w:drawing>
          <wp:inline distT="0" distB="0" distL="0" distR="0" wp14:anchorId="70C3E10B" wp14:editId="24CAE438">
            <wp:extent cx="3728638" cy="1960632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3408" cy="19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49F">
        <w:t xml:space="preserve"> </w:t>
      </w:r>
      <w:r>
        <w:t xml:space="preserve">                          </w:t>
      </w:r>
      <w:proofErr w:type="spellStart"/>
      <w:r w:rsidRPr="00D8649F">
        <w:rPr>
          <w:szCs w:val="24"/>
        </w:rPr>
        <w:t>Гъвкав</w:t>
      </w:r>
      <w:proofErr w:type="spellEnd"/>
      <w:r w:rsidRPr="00D8649F">
        <w:rPr>
          <w:szCs w:val="24"/>
        </w:rPr>
        <w:t xml:space="preserve"> PTC </w:t>
      </w:r>
      <w:proofErr w:type="spellStart"/>
      <w:r w:rsidRPr="00D8649F">
        <w:rPr>
          <w:szCs w:val="24"/>
        </w:rPr>
        <w:t>нагревател</w:t>
      </w:r>
      <w:proofErr w:type="spellEnd"/>
      <w:r w:rsidRPr="00D8649F">
        <w:rPr>
          <w:szCs w:val="24"/>
        </w:rPr>
        <w:t xml:space="preserve">, </w:t>
      </w:r>
      <w:proofErr w:type="spellStart"/>
      <w:r w:rsidRPr="00D8649F">
        <w:rPr>
          <w:szCs w:val="24"/>
        </w:rPr>
        <w:t>изработен</w:t>
      </w:r>
      <w:proofErr w:type="spellEnd"/>
      <w:r w:rsidRPr="00D8649F">
        <w:rPr>
          <w:szCs w:val="24"/>
        </w:rPr>
        <w:t xml:space="preserve"> </w:t>
      </w:r>
      <w:proofErr w:type="spellStart"/>
      <w:r w:rsidRPr="00D8649F">
        <w:rPr>
          <w:szCs w:val="24"/>
        </w:rPr>
        <w:t>от</w:t>
      </w:r>
      <w:proofErr w:type="spellEnd"/>
      <w:r w:rsidRPr="00D8649F">
        <w:rPr>
          <w:szCs w:val="24"/>
        </w:rPr>
        <w:t xml:space="preserve"> </w:t>
      </w:r>
      <w:proofErr w:type="spellStart"/>
      <w:r w:rsidRPr="00D8649F">
        <w:rPr>
          <w:szCs w:val="24"/>
        </w:rPr>
        <w:t>проводима</w:t>
      </w:r>
      <w:proofErr w:type="spellEnd"/>
      <w:r w:rsidRPr="00D8649F">
        <w:rPr>
          <w:szCs w:val="24"/>
        </w:rPr>
        <w:t xml:space="preserve"> </w:t>
      </w:r>
      <w:proofErr w:type="spellStart"/>
      <w:r w:rsidRPr="00D8649F">
        <w:rPr>
          <w:szCs w:val="24"/>
        </w:rPr>
        <w:t>гума</w:t>
      </w:r>
      <w:proofErr w:type="spellEnd"/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D8649F" w:rsidRDefault="00D8649F" w:rsidP="00946549">
      <w:pPr>
        <w:spacing w:after="0"/>
        <w:ind w:right="-284"/>
        <w:rPr>
          <w:sz w:val="24"/>
          <w:szCs w:val="24"/>
        </w:rPr>
      </w:pPr>
    </w:p>
    <w:p w:rsidR="00D8649F" w:rsidRDefault="00D8649F" w:rsidP="00946549">
      <w:pPr>
        <w:spacing w:after="0"/>
        <w:ind w:right="-284"/>
        <w:rPr>
          <w:sz w:val="24"/>
          <w:szCs w:val="24"/>
        </w:rPr>
      </w:pPr>
    </w:p>
    <w:p w:rsidR="00946549" w:rsidRPr="00D8649F" w:rsidRDefault="00D8649F" w:rsidP="00D8649F">
      <w:pPr>
        <w:pStyle w:val="ListParagraph"/>
        <w:numPr>
          <w:ilvl w:val="0"/>
          <w:numId w:val="4"/>
        </w:numPr>
        <w:spacing w:after="0"/>
        <w:ind w:right="-284"/>
        <w:rPr>
          <w:b/>
          <w:sz w:val="28"/>
          <w:szCs w:val="24"/>
        </w:rPr>
      </w:pPr>
      <w:proofErr w:type="spellStart"/>
      <w:r w:rsidRPr="00E64F05">
        <w:rPr>
          <w:sz w:val="28"/>
          <w:szCs w:val="24"/>
        </w:rPr>
        <w:lastRenderedPageBreak/>
        <w:t>Течност</w:t>
      </w:r>
      <w:proofErr w:type="spellEnd"/>
      <w:r w:rsidRPr="00D8649F">
        <w:rPr>
          <w:b/>
          <w:sz w:val="28"/>
          <w:szCs w:val="24"/>
        </w:rPr>
        <w:t>:</w:t>
      </w:r>
      <w:r>
        <w:rPr>
          <w:b/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Електродният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котел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използва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електричество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преминаващо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през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потоци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вода</w:t>
      </w:r>
      <w:proofErr w:type="spellEnd"/>
      <w:r w:rsidRPr="00D8649F">
        <w:rPr>
          <w:sz w:val="28"/>
          <w:szCs w:val="24"/>
        </w:rPr>
        <w:t xml:space="preserve">, </w:t>
      </w:r>
      <w:proofErr w:type="spellStart"/>
      <w:r w:rsidRPr="00D8649F">
        <w:rPr>
          <w:sz w:val="28"/>
          <w:szCs w:val="24"/>
        </w:rPr>
        <w:t>за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да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създаде</w:t>
      </w:r>
      <w:proofErr w:type="spellEnd"/>
      <w:r w:rsidRPr="00D8649F">
        <w:rPr>
          <w:sz w:val="28"/>
          <w:szCs w:val="24"/>
        </w:rPr>
        <w:t xml:space="preserve"> </w:t>
      </w:r>
      <w:proofErr w:type="spellStart"/>
      <w:r w:rsidRPr="00D8649F">
        <w:rPr>
          <w:sz w:val="28"/>
          <w:szCs w:val="24"/>
        </w:rPr>
        <w:t>пара</w:t>
      </w:r>
      <w:proofErr w:type="spellEnd"/>
      <w:r w:rsidRPr="00D8649F">
        <w:rPr>
          <w:sz w:val="28"/>
          <w:szCs w:val="24"/>
        </w:rPr>
        <w:t>.</w:t>
      </w:r>
    </w:p>
    <w:p w:rsidR="00946549" w:rsidRDefault="00946549" w:rsidP="00946549">
      <w:pPr>
        <w:spacing w:after="0"/>
        <w:ind w:right="-284"/>
        <w:rPr>
          <w:sz w:val="24"/>
          <w:szCs w:val="24"/>
        </w:rPr>
      </w:pPr>
    </w:p>
    <w:p w:rsidR="00D8649F" w:rsidRDefault="00D8649F" w:rsidP="00946549">
      <w:pPr>
        <w:spacing w:after="0"/>
        <w:ind w:right="-28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70783" cy="28467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 1 lar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38" cy="28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9F" w:rsidRDefault="00D8649F" w:rsidP="00946549">
      <w:pPr>
        <w:spacing w:after="0"/>
        <w:ind w:right="-284"/>
        <w:rPr>
          <w:sz w:val="24"/>
          <w:szCs w:val="24"/>
        </w:rPr>
      </w:pPr>
    </w:p>
    <w:p w:rsidR="00D8649F" w:rsidRDefault="00D8649F" w:rsidP="00946549">
      <w:pPr>
        <w:spacing w:after="0"/>
        <w:ind w:right="-284"/>
        <w:rPr>
          <w:sz w:val="24"/>
          <w:szCs w:val="24"/>
        </w:rPr>
      </w:pPr>
    </w:p>
    <w:p w:rsidR="00E64F05" w:rsidRDefault="00E64F05" w:rsidP="00946549">
      <w:pPr>
        <w:ind w:right="-284"/>
        <w:rPr>
          <w:b/>
          <w:sz w:val="32"/>
          <w:szCs w:val="24"/>
          <w:lang w:val="bg-BG"/>
        </w:rPr>
      </w:pPr>
      <w:proofErr w:type="spellStart"/>
      <w:r w:rsidRPr="00E64F05">
        <w:rPr>
          <w:b/>
          <w:sz w:val="32"/>
          <w:szCs w:val="24"/>
        </w:rPr>
        <w:t>Пет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вида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отоплителни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системи</w:t>
      </w:r>
      <w:proofErr w:type="spellEnd"/>
      <w:r w:rsidRPr="00E64F05">
        <w:rPr>
          <w:b/>
          <w:sz w:val="32"/>
          <w:szCs w:val="24"/>
        </w:rPr>
        <w:t xml:space="preserve">, </w:t>
      </w:r>
      <w:proofErr w:type="spellStart"/>
      <w:r w:rsidRPr="00E64F05">
        <w:rPr>
          <w:b/>
          <w:sz w:val="32"/>
          <w:szCs w:val="24"/>
        </w:rPr>
        <w:t>които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се</w:t>
      </w:r>
      <w:proofErr w:type="spellEnd"/>
      <w:r w:rsidRPr="00E64F05">
        <w:rPr>
          <w:b/>
          <w:sz w:val="32"/>
          <w:szCs w:val="24"/>
        </w:rPr>
        <w:t xml:space="preserve"> </w:t>
      </w:r>
      <w:proofErr w:type="spellStart"/>
      <w:r w:rsidRPr="00E64F05">
        <w:rPr>
          <w:b/>
          <w:sz w:val="32"/>
          <w:szCs w:val="24"/>
        </w:rPr>
        <w:t>срещат</w:t>
      </w:r>
      <w:proofErr w:type="spellEnd"/>
      <w:r w:rsidRPr="00E64F05">
        <w:rPr>
          <w:b/>
          <w:sz w:val="32"/>
          <w:szCs w:val="24"/>
        </w:rPr>
        <w:t xml:space="preserve"> в </w:t>
      </w:r>
      <w:proofErr w:type="spellStart"/>
      <w:r w:rsidRPr="00E64F05">
        <w:rPr>
          <w:b/>
          <w:sz w:val="32"/>
          <w:szCs w:val="24"/>
        </w:rPr>
        <w:t>домовете</w:t>
      </w:r>
      <w:proofErr w:type="spellEnd"/>
      <w:r>
        <w:rPr>
          <w:b/>
          <w:sz w:val="32"/>
          <w:szCs w:val="24"/>
          <w:lang w:val="bg-BG"/>
        </w:rPr>
        <w:t>:</w:t>
      </w:r>
    </w:p>
    <w:p w:rsidR="00E64F05" w:rsidRPr="00E64F05" w:rsidRDefault="00E64F05" w:rsidP="00E64F05">
      <w:pPr>
        <w:pStyle w:val="ListParagraph"/>
        <w:numPr>
          <w:ilvl w:val="0"/>
          <w:numId w:val="4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Пещи</w:t>
      </w:r>
    </w:p>
    <w:p w:rsidR="00E64F05" w:rsidRPr="00E64F05" w:rsidRDefault="00E64F05" w:rsidP="00E64F05">
      <w:pPr>
        <w:pStyle w:val="ListParagraph"/>
        <w:numPr>
          <w:ilvl w:val="0"/>
          <w:numId w:val="4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Водно отопление.</w:t>
      </w:r>
    </w:p>
    <w:p w:rsidR="00E64F05" w:rsidRPr="00E64F05" w:rsidRDefault="00E64F05" w:rsidP="00E64F05">
      <w:pPr>
        <w:pStyle w:val="ListParagraph"/>
        <w:numPr>
          <w:ilvl w:val="0"/>
          <w:numId w:val="4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Термопомпи</w:t>
      </w:r>
    </w:p>
    <w:p w:rsidR="00E64F05" w:rsidRPr="00E64F05" w:rsidRDefault="00E64F05" w:rsidP="00E64F05">
      <w:pPr>
        <w:pStyle w:val="ListParagraph"/>
        <w:numPr>
          <w:ilvl w:val="0"/>
          <w:numId w:val="4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Електрическо радиационно отопление</w:t>
      </w:r>
    </w:p>
    <w:p w:rsidR="00E64F05" w:rsidRPr="00E64F05" w:rsidRDefault="00E64F05" w:rsidP="00E64F05">
      <w:pPr>
        <w:pStyle w:val="ListParagraph"/>
        <w:numPr>
          <w:ilvl w:val="0"/>
          <w:numId w:val="4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Директно вентилационно отопление</w:t>
      </w:r>
    </w:p>
    <w:p w:rsidR="00E64F05" w:rsidRDefault="00E64F05" w:rsidP="00E64F05">
      <w:pPr>
        <w:ind w:right="-284"/>
        <w:rPr>
          <w:b/>
          <w:sz w:val="32"/>
          <w:szCs w:val="24"/>
          <w:lang w:val="bg-BG"/>
        </w:rPr>
      </w:pPr>
      <w:r w:rsidRPr="00E64F05">
        <w:rPr>
          <w:b/>
          <w:sz w:val="32"/>
          <w:szCs w:val="24"/>
          <w:lang w:val="bg-BG"/>
        </w:rPr>
        <w:t>Защо се нарича нагревателен елемент?</w:t>
      </w:r>
    </w:p>
    <w:p w:rsidR="00E64F05" w:rsidRPr="00E64F05" w:rsidRDefault="00E64F05" w:rsidP="00E64F05">
      <w:pPr>
        <w:pStyle w:val="ListParagraph"/>
        <w:numPr>
          <w:ilvl w:val="0"/>
          <w:numId w:val="5"/>
        </w:numPr>
        <w:ind w:right="-284"/>
        <w:rPr>
          <w:sz w:val="28"/>
          <w:szCs w:val="24"/>
          <w:lang w:val="bg-BG"/>
        </w:rPr>
      </w:pPr>
      <w:r w:rsidRPr="00E64F05">
        <w:rPr>
          <w:sz w:val="28"/>
          <w:szCs w:val="24"/>
          <w:lang w:val="bg-BG"/>
        </w:rPr>
        <w:t>Нагревателен елемент преобразува електрическата енергия в топлина чрез процеса на нагряване на Джаул. Електрическият ток през елемента среща съпротивление, което води до нагряване на елемента.</w:t>
      </w:r>
    </w:p>
    <w:p w:rsidR="00E64F05" w:rsidRDefault="00E64F05" w:rsidP="00E64F05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 w:rsidRPr="00944320">
        <w:rPr>
          <w:rFonts w:ascii="Arial" w:eastAsia="Times New Roman" w:hAnsi="Arial" w:cs="Arial"/>
          <w:noProof/>
          <w:color w:val="BDC1C6"/>
          <w:sz w:val="27"/>
          <w:szCs w:val="27"/>
        </w:rPr>
        <w:drawing>
          <wp:inline distT="0" distB="0" distL="0" distR="0" wp14:anchorId="072C63DA" wp14:editId="4CFF4FD4">
            <wp:extent cx="1763558" cy="1343770"/>
            <wp:effectExtent l="0" t="0" r="8255" b="8890"/>
            <wp:docPr id="8" name="Picture 8" descr="Резултат с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езултат с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436" cy="135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9B3" w:rsidRPr="00E64F05" w:rsidRDefault="00E64F05" w:rsidP="00E64F05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 w:rsidRPr="00E64F05">
        <w:rPr>
          <w:rFonts w:eastAsia="Times New Roman" w:cstheme="minorHAnsi"/>
          <w:b/>
          <w:sz w:val="32"/>
          <w:szCs w:val="20"/>
          <w:lang w:val="bg-BG" w:eastAsia="bg-BG"/>
        </w:rPr>
        <w:lastRenderedPageBreak/>
        <w:t>Кои са 10-те източника на топлина</w:t>
      </w:r>
      <w:r>
        <w:rPr>
          <w:rFonts w:eastAsia="Times New Roman" w:cstheme="minorHAnsi"/>
          <w:b/>
          <w:sz w:val="32"/>
          <w:szCs w:val="20"/>
          <w:lang w:val="bg-BG" w:eastAsia="bg-BG"/>
        </w:rPr>
        <w:t xml:space="preserve">? </w:t>
      </w:r>
    </w:p>
    <w:p w:rsidR="00E64F05" w:rsidRPr="00E64F05" w:rsidRDefault="00E64F05" w:rsidP="00E64F05">
      <w:pPr>
        <w:pStyle w:val="ListParagraph"/>
        <w:numPr>
          <w:ilvl w:val="0"/>
          <w:numId w:val="5"/>
        </w:numPr>
        <w:rPr>
          <w:rFonts w:eastAsia="Times New Roman" w:cstheme="minorHAnsi"/>
          <w:sz w:val="28"/>
          <w:szCs w:val="20"/>
          <w:lang w:val="bg-BG" w:eastAsia="bg-BG"/>
        </w:rPr>
      </w:pPr>
      <w:r w:rsidRPr="00E64F05">
        <w:rPr>
          <w:rFonts w:eastAsia="Times New Roman" w:cstheme="minorHAnsi"/>
          <w:sz w:val="28"/>
          <w:szCs w:val="20"/>
          <w:lang w:val="bg-BG" w:eastAsia="bg-BG"/>
        </w:rPr>
        <w:t>Ето само някои от многобройните ви възможности за избор на източници на енергия за отоп</w:t>
      </w:r>
      <w:r>
        <w:rPr>
          <w:rFonts w:eastAsia="Times New Roman" w:cstheme="minorHAnsi"/>
          <w:sz w:val="28"/>
          <w:szCs w:val="20"/>
          <w:lang w:val="bg-BG" w:eastAsia="bg-BG"/>
        </w:rPr>
        <w:t>ление: природен газ, пропан</w:t>
      </w:r>
      <w:r w:rsidRPr="00E64F05">
        <w:rPr>
          <w:rFonts w:eastAsia="Times New Roman" w:cstheme="minorHAnsi"/>
          <w:sz w:val="28"/>
          <w:szCs w:val="20"/>
          <w:lang w:val="bg-BG" w:eastAsia="bg-BG"/>
        </w:rPr>
        <w:t>, петрол, въглища, дърва, електричество, термопомпи, термични помпи със земен източник и слънчева енергия.</w:t>
      </w:r>
    </w:p>
    <w:p w:rsidR="00D869B3" w:rsidRDefault="00D869B3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D4468" w:rsidRPr="00242620" w:rsidRDefault="001D4468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242620" w:rsidRDefault="00242620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242620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Реализация и структура на една микро</w:t>
      </w:r>
      <w:r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нагревателна</w:t>
      </w:r>
    </w:p>
    <w:p w:rsidR="001D4468" w:rsidRDefault="00242620" w:rsidP="001D4468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с</w:t>
      </w:r>
      <w:r w:rsidRPr="00242620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истема</w:t>
      </w:r>
      <w:r w:rsidR="001D4468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 xml:space="preserve"> </w:t>
      </w:r>
    </w:p>
    <w:p w:rsidR="001D4468" w:rsidRDefault="001D4468" w:rsidP="001D4468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Pr="001D4468" w:rsidRDefault="001D4468" w:rsidP="001D4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theme="majorHAnsi"/>
          <w:color w:val="000000" w:themeColor="text1"/>
          <w:sz w:val="28"/>
          <w:szCs w:val="42"/>
          <w:lang w:val="bg-BG"/>
        </w:rPr>
      </w:pPr>
      <w:r>
        <w:rPr>
          <w:rFonts w:ascii="Georgia" w:eastAsia="Times New Roman" w:hAnsi="Georgia" w:cstheme="majorHAnsi"/>
          <w:color w:val="000000" w:themeColor="text1"/>
          <w:sz w:val="28"/>
          <w:szCs w:val="42"/>
          <w:lang w:val="bg-BG"/>
        </w:rPr>
        <w:t xml:space="preserve">       </w:t>
      </w:r>
      <w:r w:rsidRPr="001D4468">
        <w:rPr>
          <w:rFonts w:ascii="Georgia" w:eastAsia="Times New Roman" w:hAnsi="Georgia" w:cstheme="majorHAnsi"/>
          <w:color w:val="000000" w:themeColor="text1"/>
          <w:sz w:val="28"/>
          <w:szCs w:val="42"/>
          <w:lang w:val="bg-BG"/>
        </w:rPr>
        <w:t>Micro Heaters са икономични нагреватели с висока надеждност, които могат да доставят топлина с много бърза реакция. Частта, генерираща топлина, може да бъде огъната, навита във формата на намотка, запоена със сребърна сплав или излята в метален блок.</w:t>
      </w:r>
    </w:p>
    <w:p w:rsidR="001D4468" w:rsidRPr="001D4468" w:rsidRDefault="001D4468" w:rsidP="001D4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theme="majorHAnsi"/>
          <w:sz w:val="28"/>
          <w:szCs w:val="42"/>
        </w:rPr>
      </w:pPr>
      <w:r w:rsidRPr="001D4468">
        <w:rPr>
          <w:rFonts w:ascii="Georgia" w:eastAsia="Times New Roman" w:hAnsi="Georgia" w:cstheme="majorHAnsi"/>
          <w:sz w:val="28"/>
          <w:szCs w:val="42"/>
          <w:lang w:val="bg-BG"/>
        </w:rPr>
        <w:t>Материалът на обвивката е неръждаема стомана или NCF (еквивалент на Inconel) с висока устойчивост на топлина/корозия и тънък външен диаметър, така че нагревателят да може да се монтира на сложни места с изключително малко пространство.</w:t>
      </w: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684A92F9" wp14:editId="57235907">
            <wp:extent cx="2099144" cy="14146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9109" cy="145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1D4468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Структура</w:t>
      </w:r>
    </w:p>
    <w:p w:rsidR="001D4468" w:rsidRDefault="001D4468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Pr="001D4468" w:rsidRDefault="001D4468" w:rsidP="001D44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</w:rPr>
      </w:pPr>
      <w:r w:rsidRPr="001D4468">
        <w:rPr>
          <w:rFonts w:ascii="Georgia" w:eastAsia="Times New Roman" w:hAnsi="Georgia" w:cs="Courier New"/>
          <w:sz w:val="28"/>
          <w:szCs w:val="42"/>
          <w:lang w:val="bg-BG"/>
        </w:rPr>
        <w:t xml:space="preserve">Микронагревателите се състоят от генерираща топлина част, свързваща метална обвивка с линейно генериращо топлина тяло, здраво запълнено с високочист неорганичен изолатор (магнезиев оксид, MgO), и се състоят от ръкав, чийто терминал е обработен за защита от влага и на оловен проводник, така че линията за генериране </w:t>
      </w:r>
      <w:r w:rsidRPr="001D4468">
        <w:rPr>
          <w:rFonts w:ascii="Georgia" w:eastAsia="Times New Roman" w:hAnsi="Georgia" w:cs="Courier New"/>
          <w:sz w:val="28"/>
          <w:szCs w:val="42"/>
          <w:lang w:val="bg-BG"/>
        </w:rPr>
        <w:lastRenderedPageBreak/>
        <w:t>на топлина да е напълно изолирана от въздух и газ. Следователно нагреватели</w:t>
      </w:r>
      <w:r w:rsidR="00614EC7">
        <w:rPr>
          <w:rFonts w:ascii="Georgia" w:eastAsia="Times New Roman" w:hAnsi="Georgia" w:cs="Courier New"/>
          <w:sz w:val="28"/>
          <w:szCs w:val="42"/>
          <w:lang w:val="bg-BG"/>
        </w:rPr>
        <w:t xml:space="preserve">те са </w:t>
      </w:r>
      <w:r w:rsidRPr="001D4468">
        <w:rPr>
          <w:rFonts w:ascii="Georgia" w:eastAsia="Times New Roman" w:hAnsi="Georgia" w:cs="Courier New"/>
          <w:sz w:val="28"/>
          <w:szCs w:val="42"/>
          <w:lang w:val="bg-BG"/>
        </w:rPr>
        <w:t>по-малко вероятно да бъдат окислени и корозирали, имат по-дълъг живот на продукта и са по-икономични с по-висока топлинна ефективност от тези с голи проводници.</w:t>
      </w:r>
    </w:p>
    <w:p w:rsidR="00242620" w:rsidRDefault="00242620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242620" w:rsidRDefault="00242620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242620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015E2FEC" wp14:editId="4BFBCEAD">
            <wp:extent cx="1963972" cy="20640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3754" cy="21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  <w:r w:rsidRPr="003F1A4E">
        <w:rPr>
          <w:rFonts w:ascii="Georgia" w:eastAsia="Times New Roman" w:hAnsi="Georgia" w:cs="Times New Roman"/>
          <w:sz w:val="24"/>
          <w:szCs w:val="20"/>
          <w:lang w:val="bg-BG" w:eastAsia="bg-BG"/>
        </w:rPr>
        <w:t>Пример: нагревател за цигари</w:t>
      </w: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  <w:r w:rsidRPr="003F1A4E"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  <w:t>Стандартни характеристики на типичен микронагревател</w:t>
      </w: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>
        <w:rPr>
          <w:rFonts w:ascii="Georgia" w:eastAsia="Times New Roman" w:hAnsi="Georgia" w:cs="Courier New"/>
          <w:sz w:val="28"/>
          <w:szCs w:val="42"/>
        </w:rPr>
        <w:t>M</w:t>
      </w: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икронагреватели</w:t>
      </w:r>
      <w:r>
        <w:rPr>
          <w:rFonts w:ascii="Georgia" w:eastAsia="Times New Roman" w:hAnsi="Georgia" w:cs="Courier New"/>
          <w:sz w:val="28"/>
          <w:szCs w:val="42"/>
          <w:lang w:val="bg-BG"/>
        </w:rPr>
        <w:t>те</w:t>
      </w: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 xml:space="preserve"> съчетават висока прецизност и дълготрайна стабилност с широк температурен диапазон от - 50°C до 8</w:t>
      </w:r>
      <w:r>
        <w:rPr>
          <w:rFonts w:ascii="Georgia" w:eastAsia="Times New Roman" w:hAnsi="Georgia" w:cs="Courier New"/>
          <w:sz w:val="28"/>
          <w:szCs w:val="42"/>
          <w:lang w:val="bg-BG"/>
        </w:rPr>
        <w:t>00°C и имат множество предимства.</w:t>
      </w:r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Бързо време за реакция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Висока температурна стабилност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Дългосрочна стабилност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Защита от прегряване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Висока прецизност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Целенасочено отопление на малки пространства</w:t>
      </w:r>
    </w:p>
    <w:p w:rsidR="003F1A4E" w:rsidRPr="003F1A4E" w:rsidRDefault="003F1A4E" w:rsidP="003F1A4E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8"/>
          <w:szCs w:val="42"/>
          <w:lang w:val="bg-BG"/>
        </w:rPr>
        <w:t>Изработен специално за вашето приложение</w:t>
      </w:r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  <w:lang w:val="bg-BG"/>
        </w:rPr>
      </w:pPr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8"/>
          <w:szCs w:val="42"/>
        </w:rPr>
      </w:pPr>
      <w:r>
        <w:rPr>
          <w:noProof/>
        </w:rPr>
        <w:drawing>
          <wp:inline distT="0" distB="0" distL="0" distR="0" wp14:anchorId="5620C668" wp14:editId="22E5832B">
            <wp:extent cx="2345635" cy="1397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081" cy="14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lastRenderedPageBreak/>
        <w:t>Дебелослоен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микронагревател</w:t>
      </w:r>
      <w:proofErr w:type="spellEnd"/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</w:p>
    <w:p w:rsidR="003F1A4E" w:rsidRP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Съпротивление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>: 12 Ohm ±10%</w:t>
      </w:r>
    </w:p>
    <w:p w:rsidR="003F1A4E" w:rsidRP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Размери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>: 13 mm x 16 mm x 0.63 mm</w:t>
      </w:r>
    </w:p>
    <w:p w:rsidR="003F1A4E" w:rsidRP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Нагревателен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материал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: PTC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резистор</w:t>
      </w:r>
      <w:proofErr w:type="spellEnd"/>
    </w:p>
    <w:p w:rsidR="003F1A4E" w:rsidRP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Субстрат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>: Al2 O3</w:t>
      </w:r>
    </w:p>
    <w:p w:rsidR="003F1A4E" w:rsidRPr="00480194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  <w:lang w:val="bg-BG"/>
        </w:rPr>
      </w:pPr>
      <w:r w:rsidRPr="003F1A4E">
        <w:rPr>
          <w:rFonts w:ascii="Georgia" w:eastAsia="Times New Roman" w:hAnsi="Georgia" w:cs="Courier New"/>
          <w:sz w:val="24"/>
          <w:szCs w:val="42"/>
        </w:rPr>
        <w:t xml:space="preserve">T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диапазон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: -50 °C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до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+800 °C</w:t>
      </w:r>
    </w:p>
    <w:p w:rsidR="003F1A4E" w:rsidRP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Време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за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загряване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: &gt;100 °C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за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10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сек</w:t>
      </w:r>
      <w:proofErr w:type="spellEnd"/>
    </w:p>
    <w:p w:rsidR="003F1A4E" w:rsidRDefault="003F1A4E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Висока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ватова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плътност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: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при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800 °C /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Стационарно</w:t>
      </w:r>
      <w:proofErr w:type="spellEnd"/>
      <w:r w:rsidRPr="003F1A4E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3F1A4E">
        <w:rPr>
          <w:rFonts w:ascii="Georgia" w:eastAsia="Times New Roman" w:hAnsi="Georgia" w:cs="Courier New"/>
          <w:sz w:val="24"/>
          <w:szCs w:val="42"/>
        </w:rPr>
        <w:t>състояние</w:t>
      </w:r>
      <w:proofErr w:type="spellEnd"/>
    </w:p>
    <w:p w:rsidR="00480194" w:rsidRDefault="00480194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</w:p>
    <w:p w:rsidR="00480194" w:rsidRDefault="00480194" w:rsidP="003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Времена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за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загряване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за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различни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захранващи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напрежения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 xml:space="preserve"> (</w:t>
      </w: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графика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>)</w:t>
      </w:r>
    </w:p>
    <w:p w:rsidR="00480194" w:rsidRPr="00480194" w:rsidRDefault="00480194" w:rsidP="00480194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Червено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>: 12,0 V</w:t>
      </w:r>
    </w:p>
    <w:p w:rsidR="00480194" w:rsidRPr="00480194" w:rsidRDefault="00480194" w:rsidP="00480194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Жълто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>: 5,0 V</w:t>
      </w:r>
    </w:p>
    <w:p w:rsidR="00480194" w:rsidRPr="00480194" w:rsidRDefault="00480194" w:rsidP="00480194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eorgia" w:eastAsia="Times New Roman" w:hAnsi="Georgia" w:cs="Courier New"/>
          <w:sz w:val="24"/>
          <w:szCs w:val="42"/>
        </w:rPr>
      </w:pPr>
      <w:proofErr w:type="spellStart"/>
      <w:r w:rsidRPr="00480194">
        <w:rPr>
          <w:rFonts w:ascii="Georgia" w:eastAsia="Times New Roman" w:hAnsi="Georgia" w:cs="Courier New"/>
          <w:sz w:val="24"/>
          <w:szCs w:val="42"/>
        </w:rPr>
        <w:t>Синьо</w:t>
      </w:r>
      <w:proofErr w:type="spellEnd"/>
      <w:r w:rsidRPr="00480194">
        <w:rPr>
          <w:rFonts w:ascii="Georgia" w:eastAsia="Times New Roman" w:hAnsi="Georgia" w:cs="Courier New"/>
          <w:sz w:val="24"/>
          <w:szCs w:val="42"/>
        </w:rPr>
        <w:t>: 3,3 V</w:t>
      </w:r>
    </w:p>
    <w:p w:rsidR="003F1A4E" w:rsidRDefault="003F1A4E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</w:p>
    <w:p w:rsidR="001B3AE4" w:rsidRDefault="001B3AE4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</w:p>
    <w:p w:rsidR="001B3AE4" w:rsidRDefault="001B3AE4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  <w:r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  <w:t>Схема на три</w:t>
      </w:r>
      <w:r w:rsidRPr="001B3AE4"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  <w:t xml:space="preserve"> вида микронагреватели</w:t>
      </w:r>
      <w:r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  <w:t>:</w:t>
      </w:r>
    </w:p>
    <w:p w:rsidR="001B3AE4" w:rsidRPr="003F1A4E" w:rsidRDefault="001B3AE4" w:rsidP="00242620">
      <w:pPr>
        <w:spacing w:after="0"/>
        <w:ind w:left="2160" w:hanging="2160"/>
        <w:rPr>
          <w:rFonts w:ascii="Georgia" w:eastAsia="Times New Roman" w:hAnsi="Georgia" w:cs="Times New Roman"/>
          <w:b/>
          <w:sz w:val="28"/>
          <w:szCs w:val="20"/>
          <w:lang w:val="bg-BG" w:eastAsia="bg-BG"/>
        </w:rPr>
      </w:pPr>
      <w:r>
        <w:rPr>
          <w:noProof/>
        </w:rPr>
        <w:drawing>
          <wp:inline distT="0" distB="0" distL="0" distR="0" wp14:anchorId="46D650A0" wp14:editId="58213E6A">
            <wp:extent cx="5943600" cy="322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B3" w:rsidRDefault="00D869B3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B3AE4" w:rsidRDefault="001B3AE4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B3AE4" w:rsidRDefault="001B3AE4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B3AE4" w:rsidRDefault="001B3AE4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B3AE4" w:rsidRDefault="001B3AE4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B3AE4" w:rsidRDefault="001B3AE4" w:rsidP="00727308">
      <w:pPr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D869B3" w:rsidRDefault="00E64F05" w:rsidP="00E64F05">
      <w:pPr>
        <w:shd w:val="clear" w:color="auto" w:fill="FFFFFF"/>
        <w:spacing w:after="0" w:line="240" w:lineRule="auto"/>
        <w:jc w:val="center"/>
        <w:outlineLvl w:val="0"/>
        <w:rPr>
          <w:rFonts w:ascii="Georgia" w:eastAsia="Times New Roman" w:hAnsi="Georgia" w:cs="Times New Roman"/>
          <w:b/>
          <w:color w:val="000000"/>
          <w:kern w:val="36"/>
          <w:sz w:val="43"/>
          <w:szCs w:val="43"/>
        </w:rPr>
      </w:pPr>
      <w:proofErr w:type="spellStart"/>
      <w:r w:rsidRPr="00E64F05">
        <w:rPr>
          <w:rFonts w:ascii="Georgia" w:eastAsia="Times New Roman" w:hAnsi="Georgia" w:cs="Times New Roman"/>
          <w:b/>
          <w:color w:val="000000"/>
          <w:kern w:val="36"/>
          <w:sz w:val="43"/>
          <w:szCs w:val="43"/>
        </w:rPr>
        <w:lastRenderedPageBreak/>
        <w:t>Микроелектромеханични</w:t>
      </w:r>
      <w:proofErr w:type="spellEnd"/>
      <w:r w:rsidRPr="00E64F05">
        <w:rPr>
          <w:rFonts w:ascii="Georgia" w:eastAsia="Times New Roman" w:hAnsi="Georgia" w:cs="Times New Roman"/>
          <w:b/>
          <w:color w:val="000000"/>
          <w:kern w:val="36"/>
          <w:sz w:val="43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b/>
          <w:color w:val="000000"/>
          <w:kern w:val="36"/>
          <w:sz w:val="43"/>
          <w:szCs w:val="43"/>
        </w:rPr>
        <w:t>системи</w:t>
      </w:r>
      <w:proofErr w:type="spellEnd"/>
    </w:p>
    <w:p w:rsidR="00E64F05" w:rsidRDefault="00E64F05" w:rsidP="00E64F05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b/>
          <w:color w:val="000000"/>
          <w:kern w:val="36"/>
          <w:sz w:val="43"/>
          <w:szCs w:val="43"/>
        </w:rPr>
      </w:pPr>
    </w:p>
    <w:p w:rsidR="00861026" w:rsidRDefault="00E64F05" w:rsidP="00861026">
      <w:pPr>
        <w:shd w:val="clear" w:color="auto" w:fill="FFFFFF"/>
        <w:spacing w:after="0" w:line="240" w:lineRule="auto"/>
        <w:ind w:firstLine="720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  <w:lang w:val="bg-BG"/>
        </w:rPr>
        <w:t>П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редставляват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технологията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микроскопичните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устройства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особено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тези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с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подвижни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части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. В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наномащаба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сливат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в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наноелектромеханични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системи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(NEMS) и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нанотехнологии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. MEMS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наричат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също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микромашини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в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Япония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и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микросистемни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технологии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(MST) в </w:t>
      </w:r>
      <w:proofErr w:type="spellStart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Европа</w:t>
      </w:r>
      <w:proofErr w:type="spellEnd"/>
      <w:r w:rsidRPr="00E64F05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.</w:t>
      </w: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Default="00861026" w:rsidP="001568E2">
      <w:pPr>
        <w:shd w:val="clear" w:color="auto" w:fill="FFFFFF"/>
        <w:spacing w:after="0" w:line="240" w:lineRule="auto"/>
        <w:ind w:firstLine="720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MEMS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състоят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компоненти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с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размер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между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 и 100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микрометра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т.е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0,001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0,1 mm), а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размерите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MEMS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устройствата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обикновено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варират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20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микрометра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един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милиметър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т.е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0,02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1,0 mm),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въпреки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че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компонентите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подредени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в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масиви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напр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цифрови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микроогледални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устройства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),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могат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бъдат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повече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1000 mm2.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Обикновено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състоят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централен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блок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който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обработва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данни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чип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с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интегрална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схема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например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микропроцесор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), и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няколко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компонента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които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взаимодействат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с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околната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среда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например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микросензори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).</w:t>
      </w: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Default="00861026" w:rsidP="001568E2">
      <w:pPr>
        <w:shd w:val="clear" w:color="auto" w:fill="FFFFFF"/>
        <w:spacing w:after="0" w:line="240" w:lineRule="auto"/>
        <w:ind w:firstLine="720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Технологията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MEMS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различава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молекулярната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нанотехнология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или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молекулярната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електроника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това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че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при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последната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трябва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отчита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и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химията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повърхността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.</w:t>
      </w: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P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b/>
          <w:color w:val="000000"/>
          <w:kern w:val="36"/>
          <w:sz w:val="28"/>
          <w:szCs w:val="43"/>
          <w:lang w:val="bg-BG"/>
        </w:rPr>
      </w:pPr>
      <w:r w:rsidRPr="00861026">
        <w:rPr>
          <w:rFonts w:ascii="Georgia" w:eastAsia="Times New Roman" w:hAnsi="Georgia" w:cs="Times New Roman"/>
          <w:b/>
          <w:color w:val="000000"/>
          <w:kern w:val="36"/>
          <w:sz w:val="28"/>
          <w:szCs w:val="43"/>
          <w:lang w:val="bg-BG"/>
        </w:rPr>
        <w:t>История:</w:t>
      </w:r>
    </w:p>
    <w:p w:rsidR="00861026" w:rsidRDefault="00861026" w:rsidP="001568E2">
      <w:pPr>
        <w:shd w:val="clear" w:color="auto" w:fill="FFFFFF"/>
        <w:spacing w:after="0" w:line="240" w:lineRule="auto"/>
        <w:ind w:firstLine="720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Технологията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MEMS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корени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в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силициевата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революция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която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може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проследи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две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важни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изобретения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силициеви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полупроводници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1959 </w:t>
      </w:r>
      <w:proofErr w:type="gram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г.:</w:t>
      </w:r>
      <w:proofErr w:type="gram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монолитната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интегрална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схема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(ИС)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Робърт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Нойс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Fairchild Semiconductor и MOSFET (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металооксидно-полупроводников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полеви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транзистор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или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MOS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транзистор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)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Мохамед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М.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Атала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и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Доуон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Канг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Bell Labs.</w:t>
      </w: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Default="00861026" w:rsidP="001568E2">
      <w:pPr>
        <w:shd w:val="clear" w:color="auto" w:fill="FFFFFF"/>
        <w:spacing w:after="0" w:line="240" w:lineRule="auto"/>
        <w:ind w:firstLine="720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  <w:bookmarkStart w:id="0" w:name="_GoBack"/>
      <w:bookmarkEnd w:id="0"/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Един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ранен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пример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за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MEMS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устройство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е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транзисторът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с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резонансна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врата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адаптация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MOSFET,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разработен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Харви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К.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Натансон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през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1965 г.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Друг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ранен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пример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е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резонисторът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–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електромеханичен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монолитен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резонатор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,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патентован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от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Реймънд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Ж.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Уилфингер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</w:t>
      </w:r>
      <w:proofErr w:type="spellStart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>между</w:t>
      </w:r>
      <w:proofErr w:type="spellEnd"/>
      <w:r w:rsidRPr="00861026">
        <w:rPr>
          <w:rFonts w:ascii="Georgia" w:eastAsia="Times New Roman" w:hAnsi="Georgia" w:cs="Times New Roman"/>
          <w:color w:val="000000"/>
          <w:kern w:val="36"/>
          <w:sz w:val="28"/>
          <w:szCs w:val="43"/>
        </w:rPr>
        <w:t xml:space="preserve"> 1966 и 1971 г.</w:t>
      </w:r>
    </w:p>
    <w:p w:rsid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</w:rPr>
      </w:pPr>
    </w:p>
    <w:p w:rsidR="00861026" w:rsidRPr="00861026" w:rsidRDefault="00861026" w:rsidP="00861026">
      <w:pPr>
        <w:shd w:val="clear" w:color="auto" w:fill="FFFFFF"/>
        <w:spacing w:after="0" w:line="240" w:lineRule="auto"/>
        <w:outlineLvl w:val="0"/>
        <w:rPr>
          <w:rFonts w:ascii="Georgia" w:eastAsia="Times New Roman" w:hAnsi="Georgia" w:cs="Times New Roman"/>
          <w:color w:val="000000"/>
          <w:kern w:val="36"/>
          <w:sz w:val="28"/>
          <w:szCs w:val="43"/>
          <w:lang w:val="bg-BG"/>
        </w:rPr>
      </w:pPr>
      <w:r>
        <w:rPr>
          <w:noProof/>
        </w:rPr>
        <w:lastRenderedPageBreak/>
        <w:drawing>
          <wp:inline distT="0" distB="0" distL="0" distR="0" wp14:anchorId="20345D8C" wp14:editId="4E374A26">
            <wp:extent cx="226695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05" w:rsidRPr="00861026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</w:p>
    <w:p w:rsidR="00E64F05" w:rsidRPr="00861026" w:rsidRDefault="00861026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36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Видове</w:t>
      </w:r>
      <w:r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 xml:space="preserve">: </w:t>
      </w:r>
      <w:proofErr w:type="spellStart"/>
      <w:r w:rsidRPr="00861026">
        <w:rPr>
          <w:rFonts w:ascii="Arial" w:hAnsi="Arial" w:cs="Arial"/>
          <w:b/>
          <w:color w:val="202122"/>
          <w:sz w:val="32"/>
          <w:szCs w:val="21"/>
          <w:shd w:val="clear" w:color="auto" w:fill="FFFFFF"/>
        </w:rPr>
        <w:t>капацитивни</w:t>
      </w:r>
      <w:proofErr w:type="spellEnd"/>
      <w:r w:rsidRPr="00861026">
        <w:rPr>
          <w:rFonts w:ascii="Arial" w:hAnsi="Arial" w:cs="Arial"/>
          <w:b/>
          <w:color w:val="202122"/>
          <w:sz w:val="32"/>
          <w:szCs w:val="21"/>
          <w:shd w:val="clear" w:color="auto" w:fill="FFFFFF"/>
        </w:rPr>
        <w:t xml:space="preserve"> и </w:t>
      </w:r>
      <w:proofErr w:type="spellStart"/>
      <w:r w:rsidRPr="00861026">
        <w:rPr>
          <w:rFonts w:ascii="Arial" w:hAnsi="Arial" w:cs="Arial"/>
          <w:b/>
          <w:color w:val="202122"/>
          <w:sz w:val="32"/>
          <w:szCs w:val="21"/>
          <w:shd w:val="clear" w:color="auto" w:fill="FFFFFF"/>
        </w:rPr>
        <w:t>омични</w:t>
      </w:r>
      <w:proofErr w:type="spellEnd"/>
    </w:p>
    <w:p w:rsidR="00E64F05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Default="00861026" w:rsidP="00861026">
      <w:pPr>
        <w:pStyle w:val="ListParagraph"/>
        <w:numPr>
          <w:ilvl w:val="0"/>
          <w:numId w:val="5"/>
        </w:numPr>
        <w:spacing w:after="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  <w:t>Капацитивният MEMS превключвател е разработен с помощта на движеща се плоча или сензорен елемент, който променя капацитета</w:t>
      </w:r>
    </w:p>
    <w:p w:rsidR="00861026" w:rsidRPr="00861026" w:rsidRDefault="00861026" w:rsidP="00861026">
      <w:pPr>
        <w:pStyle w:val="ListParagraph"/>
        <w:numPr>
          <w:ilvl w:val="0"/>
          <w:numId w:val="5"/>
        </w:numPr>
        <w:spacing w:after="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  <w:t>Омските превключватели се управляват от електростатично управлявани конзоли. Омните MEMS превключватели могат да се повредят от умората на метала на MEMS изпълнителния механизъм (конзолата) и износването на контактите, тъй като конзолите могат да се деформират с течение на времето.</w:t>
      </w:r>
    </w:p>
    <w:p w:rsidR="00E64F05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4C4092" w:rsidRDefault="004C4092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4C4092" w:rsidRDefault="004C4092" w:rsidP="005B6D7C">
      <w:pPr>
        <w:spacing w:after="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5B6D7C" w:rsidRDefault="005B6D7C" w:rsidP="005B6D7C">
      <w:pPr>
        <w:spacing w:after="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4C4092" w:rsidRDefault="004C4092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Default="00861026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Материали за производство на MEMS</w:t>
      </w:r>
    </w:p>
    <w:p w:rsidR="00861026" w:rsidRDefault="00861026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861026" w:rsidRPr="00861026" w:rsidRDefault="00861026" w:rsidP="00861026">
      <w:pPr>
        <w:pStyle w:val="ListParagraph"/>
        <w:numPr>
          <w:ilvl w:val="0"/>
          <w:numId w:val="7"/>
        </w:numPr>
        <w:spacing w:after="0"/>
        <w:rPr>
          <w:rFonts w:ascii="Georgia" w:eastAsia="Times New Roman" w:hAnsi="Georgia" w:cs="Times New Roman"/>
          <w:sz w:val="28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sz w:val="28"/>
          <w:szCs w:val="20"/>
          <w:lang w:val="bg-BG" w:eastAsia="bg-BG"/>
        </w:rPr>
        <w:t>Силиций, полимери, метали и керамика.</w:t>
      </w:r>
    </w:p>
    <w:p w:rsidR="00861026" w:rsidRPr="00861026" w:rsidRDefault="00861026" w:rsidP="00861026">
      <w:pPr>
        <w:pStyle w:val="ListParagraph"/>
        <w:spacing w:after="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861026" w:rsidRDefault="00861026" w:rsidP="00861026">
      <w:pPr>
        <w:spacing w:after="0"/>
        <w:ind w:firstLine="72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sz w:val="24"/>
          <w:szCs w:val="20"/>
          <w:lang w:val="bg-BG" w:eastAsia="bg-BG"/>
        </w:rPr>
        <w:t>Изработването на MEMS еволюира от технологията за производство на полупроводникови прибори, т.е. основните техники са отлагане на материални слоеве, моделиране чрез фотолитография и ецване, за да се получат необходимите форми.</w:t>
      </w:r>
    </w:p>
    <w:p w:rsidR="00861026" w:rsidRDefault="00861026" w:rsidP="00861026">
      <w:pPr>
        <w:spacing w:after="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</w:p>
    <w:p w:rsidR="00861026" w:rsidRPr="00861026" w:rsidRDefault="00861026" w:rsidP="00861026">
      <w:pPr>
        <w:spacing w:after="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</w:p>
    <w:p w:rsidR="00E64F05" w:rsidRDefault="00E64F05" w:rsidP="00861026">
      <w:pPr>
        <w:spacing w:after="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Default="00861026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lastRenderedPageBreak/>
        <w:t>Какво е значението на микросистемите?</w:t>
      </w:r>
    </w:p>
    <w:p w:rsidR="00861026" w:rsidRDefault="00861026" w:rsidP="00861026">
      <w:pPr>
        <w:spacing w:after="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861026" w:rsidRDefault="00861026" w:rsidP="00861026">
      <w:pPr>
        <w:pStyle w:val="ListParagraph"/>
        <w:numPr>
          <w:ilvl w:val="0"/>
          <w:numId w:val="7"/>
        </w:numPr>
        <w:spacing w:after="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sz w:val="24"/>
          <w:szCs w:val="20"/>
          <w:lang w:val="bg-BG" w:eastAsia="bg-BG"/>
        </w:rPr>
        <w:t>Микросистемата е среда с определени физически характеристики, ресурси, модели на дейности, роли и междуличностни отношения, с които се сблъсква развиващият се човек. Основна характеристика на това определение е думата опит.</w:t>
      </w:r>
    </w:p>
    <w:p w:rsidR="004C4092" w:rsidRPr="001B3AE4" w:rsidRDefault="004C4092" w:rsidP="004C4092">
      <w:pPr>
        <w:pStyle w:val="ListParagraph"/>
        <w:spacing w:after="0"/>
        <w:rPr>
          <w:rFonts w:ascii="Georgia" w:eastAsia="Times New Roman" w:hAnsi="Georgia" w:cs="Times New Roman"/>
          <w:sz w:val="24"/>
          <w:szCs w:val="20"/>
          <w:lang w:eastAsia="bg-BG"/>
        </w:rPr>
      </w:pPr>
    </w:p>
    <w:p w:rsidR="00861026" w:rsidRPr="00861026" w:rsidRDefault="00861026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t>Какви са компонентите на микросистемата?</w:t>
      </w:r>
    </w:p>
    <w:p w:rsidR="00E64F05" w:rsidRDefault="00E64F05" w:rsidP="00E64F05">
      <w:pPr>
        <w:spacing w:after="0"/>
        <w:ind w:left="2160" w:hanging="2160"/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E64F05" w:rsidRPr="00861026" w:rsidRDefault="00861026" w:rsidP="00861026">
      <w:pPr>
        <w:pStyle w:val="ListParagraph"/>
        <w:numPr>
          <w:ilvl w:val="0"/>
          <w:numId w:val="7"/>
        </w:numPr>
        <w:spacing w:after="0"/>
        <w:rPr>
          <w:rFonts w:ascii="Georgia" w:eastAsia="Times New Roman" w:hAnsi="Georgia" w:cs="Times New Roman"/>
          <w:sz w:val="24"/>
          <w:szCs w:val="20"/>
          <w:lang w:val="bg-BG" w:eastAsia="bg-BG"/>
        </w:rPr>
      </w:pPr>
      <w:r w:rsidRPr="00861026">
        <w:rPr>
          <w:rFonts w:ascii="Georgia" w:eastAsia="Times New Roman" w:hAnsi="Georgia" w:cs="Times New Roman"/>
          <w:sz w:val="24"/>
          <w:szCs w:val="20"/>
          <w:lang w:val="bg-BG" w:eastAsia="bg-BG"/>
        </w:rPr>
        <w:t>Микросистемата е инженерна система, която съдържа MEMS компоненти, които са проектирани да изпълняват специфични инженерни функции. 3 компонента (Madou, 1997): микро сензори, задвижващи механизми и обработващ блок.</w:t>
      </w:r>
    </w:p>
    <w:p w:rsidR="00944320" w:rsidRDefault="00944320" w:rsidP="00861026">
      <w:p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</w:p>
    <w:p w:rsidR="001D4468" w:rsidRDefault="001D4468" w:rsidP="00861026">
      <w:p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</w:p>
    <w:p w:rsidR="001D4468" w:rsidRDefault="005B623E" w:rsidP="00861026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  <w:t xml:space="preserve">Микромеханично структуриране </w:t>
      </w:r>
    </w:p>
    <w:p w:rsidR="005B623E" w:rsidRDefault="005B623E" w:rsidP="00861026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5B6D7C" w:rsidRDefault="005B623E" w:rsidP="00861026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  <w:r>
        <w:rPr>
          <w:rFonts w:ascii="Georgia" w:eastAsia="Times New Roman" w:hAnsi="Georgia" w:cs="Times New Roman"/>
          <w:b/>
          <w:noProof/>
          <w:sz w:val="24"/>
          <w:szCs w:val="20"/>
        </w:rPr>
        <w:drawing>
          <wp:inline distT="0" distB="0" distL="0" distR="0">
            <wp:extent cx="5181600" cy="38831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36" w:rsidRPr="00D55A36" w:rsidRDefault="00D55A36" w:rsidP="00861026">
      <w:pPr>
        <w:rPr>
          <w:rFonts w:ascii="Georgia" w:eastAsia="Times New Roman" w:hAnsi="Georgia" w:cs="Times New Roman"/>
          <w:b/>
          <w:sz w:val="24"/>
          <w:szCs w:val="20"/>
          <w:lang w:val="bg-BG" w:eastAsia="bg-BG"/>
        </w:rPr>
      </w:pPr>
    </w:p>
    <w:p w:rsidR="001D4468" w:rsidRDefault="005B6D7C" w:rsidP="00861026">
      <w:pPr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  <w:r w:rsidRPr="005B6D7C"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  <w:lastRenderedPageBreak/>
        <w:t>Източници:</w:t>
      </w:r>
    </w:p>
    <w:p w:rsidR="006D7574" w:rsidRPr="005B6D7C" w:rsidRDefault="006D7574" w:rsidP="00861026">
      <w:pPr>
        <w:rPr>
          <w:rFonts w:ascii="Georgia" w:eastAsia="Times New Roman" w:hAnsi="Georgia" w:cs="Times New Roman"/>
          <w:b/>
          <w:sz w:val="32"/>
          <w:szCs w:val="20"/>
          <w:lang w:val="bg-BG" w:eastAsia="bg-BG"/>
        </w:rPr>
      </w:pPr>
    </w:p>
    <w:p w:rsidR="001D4468" w:rsidRPr="005B6D7C" w:rsidRDefault="001568E2" w:rsidP="005B6D7C">
      <w:pPr>
        <w:pStyle w:val="ListParagraph"/>
        <w:numPr>
          <w:ilvl w:val="0"/>
          <w:numId w:val="7"/>
        </w:num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  <w:hyperlink r:id="rId20" w:history="1">
        <w:r w:rsidR="001D4468" w:rsidRPr="005B6D7C">
          <w:rPr>
            <w:rStyle w:val="Hyperlink"/>
            <w:rFonts w:ascii="Georgia" w:eastAsia="Times New Roman" w:hAnsi="Georgia" w:cs="Times New Roman"/>
            <w:b/>
            <w:sz w:val="24"/>
            <w:szCs w:val="20"/>
            <w:lang w:eastAsia="bg-BG"/>
          </w:rPr>
          <w:t>https://www.okazaki-mfg.com/en/BasicProducts/micro_heater.html</w:t>
        </w:r>
      </w:hyperlink>
    </w:p>
    <w:p w:rsidR="001D4468" w:rsidRPr="005B6D7C" w:rsidRDefault="001568E2" w:rsidP="005B6D7C">
      <w:pPr>
        <w:pStyle w:val="ListParagraph"/>
        <w:numPr>
          <w:ilvl w:val="0"/>
          <w:numId w:val="7"/>
        </w:num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  <w:hyperlink r:id="rId21" w:history="1">
        <w:r w:rsidR="001D4468" w:rsidRPr="005B6D7C">
          <w:rPr>
            <w:rStyle w:val="Hyperlink"/>
            <w:rFonts w:ascii="Georgia" w:eastAsia="Times New Roman" w:hAnsi="Georgia" w:cs="Times New Roman"/>
            <w:b/>
            <w:sz w:val="24"/>
            <w:szCs w:val="20"/>
            <w:lang w:eastAsia="bg-BG"/>
          </w:rPr>
          <w:t>https://en.wikipedia.org/wiki/Heating_element</w:t>
        </w:r>
      </w:hyperlink>
    </w:p>
    <w:p w:rsidR="001D4468" w:rsidRPr="005B6D7C" w:rsidRDefault="001568E2" w:rsidP="005B6D7C">
      <w:pPr>
        <w:pStyle w:val="ListParagraph"/>
        <w:numPr>
          <w:ilvl w:val="0"/>
          <w:numId w:val="7"/>
        </w:num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  <w:hyperlink r:id="rId22" w:history="1">
        <w:r w:rsidR="001D4468" w:rsidRPr="005B6D7C">
          <w:rPr>
            <w:rStyle w:val="Hyperlink"/>
            <w:rFonts w:ascii="Georgia" w:eastAsia="Times New Roman" w:hAnsi="Georgia" w:cs="Times New Roman"/>
            <w:b/>
            <w:sz w:val="24"/>
            <w:szCs w:val="20"/>
            <w:lang w:eastAsia="bg-BG"/>
          </w:rPr>
          <w:t>https://bg.wikipedia.org/wiki/%D0%9C%D0%B8%D0%BA%D1%80%D0%BE%D0%B5%D0%BB%D0%B5%D0%BA%D1%82%D1%80%D0%BE%D0%BC%D0%B5%D1%85%D0%B0%D0%BD%D0%B8%D1%87%D0%BD%D0%B8_%D1%81%D0%B8%D1%81%D1%82%D0%B5%D0%BC%D0%B8</w:t>
        </w:r>
      </w:hyperlink>
    </w:p>
    <w:p w:rsidR="001D4468" w:rsidRPr="005B6D7C" w:rsidRDefault="001568E2" w:rsidP="005B6D7C">
      <w:pPr>
        <w:pStyle w:val="ListParagraph"/>
        <w:numPr>
          <w:ilvl w:val="0"/>
          <w:numId w:val="7"/>
        </w:num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  <w:hyperlink r:id="rId23" w:history="1">
        <w:r w:rsidR="003F1A4E" w:rsidRPr="005B6D7C">
          <w:rPr>
            <w:rStyle w:val="Hyperlink"/>
            <w:rFonts w:ascii="Georgia" w:eastAsia="Times New Roman" w:hAnsi="Georgia" w:cs="Times New Roman"/>
            <w:b/>
            <w:sz w:val="24"/>
            <w:szCs w:val="20"/>
            <w:lang w:eastAsia="bg-BG"/>
          </w:rPr>
          <w:t>https://www.ist-ag.com/en/micro-heaters</w:t>
        </w:r>
      </w:hyperlink>
    </w:p>
    <w:p w:rsidR="005B6D7C" w:rsidRPr="005B6D7C" w:rsidRDefault="001568E2" w:rsidP="005B6D7C">
      <w:pPr>
        <w:pStyle w:val="ListParagraph"/>
        <w:numPr>
          <w:ilvl w:val="0"/>
          <w:numId w:val="7"/>
        </w:num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  <w:hyperlink r:id="rId24" w:history="1">
        <w:r w:rsidR="005B6D7C" w:rsidRPr="005B6D7C">
          <w:rPr>
            <w:rStyle w:val="Hyperlink"/>
            <w:rFonts w:ascii="Georgia" w:eastAsia="Times New Roman" w:hAnsi="Georgia" w:cs="Times New Roman"/>
            <w:b/>
            <w:sz w:val="24"/>
            <w:szCs w:val="20"/>
            <w:lang w:eastAsia="bg-BG"/>
          </w:rPr>
          <w:t>https://www.researchgate.net/figure/a-Schematic-of-the-three-types-of-microheaters-b-required-heating-powers-for_fig3_258241907</w:t>
        </w:r>
      </w:hyperlink>
    </w:p>
    <w:p w:rsidR="005B6D7C" w:rsidRDefault="005B6D7C" w:rsidP="00861026">
      <w:p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</w:p>
    <w:p w:rsidR="003F1A4E" w:rsidRPr="00861026" w:rsidRDefault="003F1A4E" w:rsidP="00861026">
      <w:pPr>
        <w:rPr>
          <w:rFonts w:ascii="Georgia" w:eastAsia="Times New Roman" w:hAnsi="Georgia" w:cs="Times New Roman"/>
          <w:b/>
          <w:sz w:val="24"/>
          <w:szCs w:val="20"/>
          <w:lang w:eastAsia="bg-BG"/>
        </w:rPr>
      </w:pPr>
    </w:p>
    <w:sectPr w:rsidR="003F1A4E" w:rsidRPr="008610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C3F64"/>
    <w:multiLevelType w:val="hybridMultilevel"/>
    <w:tmpl w:val="84B6E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03CCD"/>
    <w:multiLevelType w:val="hybridMultilevel"/>
    <w:tmpl w:val="1B3086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9149F"/>
    <w:multiLevelType w:val="hybridMultilevel"/>
    <w:tmpl w:val="4ABC8D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A3849"/>
    <w:multiLevelType w:val="hybridMultilevel"/>
    <w:tmpl w:val="E8C8C5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77074"/>
    <w:multiLevelType w:val="multilevel"/>
    <w:tmpl w:val="A9604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8E7EA5"/>
    <w:multiLevelType w:val="multilevel"/>
    <w:tmpl w:val="973E9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6F4CE0"/>
    <w:multiLevelType w:val="hybridMultilevel"/>
    <w:tmpl w:val="2F0EA7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45244"/>
    <w:multiLevelType w:val="hybridMultilevel"/>
    <w:tmpl w:val="815ACA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966"/>
    <w:rsid w:val="001568E2"/>
    <w:rsid w:val="001B3AE4"/>
    <w:rsid w:val="001D4468"/>
    <w:rsid w:val="00242620"/>
    <w:rsid w:val="003A1182"/>
    <w:rsid w:val="003F1A4E"/>
    <w:rsid w:val="00480194"/>
    <w:rsid w:val="004C4092"/>
    <w:rsid w:val="005B623E"/>
    <w:rsid w:val="005B6D7C"/>
    <w:rsid w:val="00614EC7"/>
    <w:rsid w:val="006D7574"/>
    <w:rsid w:val="00727308"/>
    <w:rsid w:val="00861026"/>
    <w:rsid w:val="00872966"/>
    <w:rsid w:val="00944320"/>
    <w:rsid w:val="00946549"/>
    <w:rsid w:val="00AE7C89"/>
    <w:rsid w:val="00C67BF8"/>
    <w:rsid w:val="00CC0D13"/>
    <w:rsid w:val="00D55A36"/>
    <w:rsid w:val="00D8649F"/>
    <w:rsid w:val="00D869B3"/>
    <w:rsid w:val="00D90848"/>
    <w:rsid w:val="00E6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2403A"/>
  <w15:chartTrackingRefBased/>
  <w15:docId w15:val="{07E29C69-1762-46DE-8B33-FA6A9D0F1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610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44320"/>
  </w:style>
  <w:style w:type="paragraph" w:styleId="ListParagraph">
    <w:name w:val="List Paragraph"/>
    <w:basedOn w:val="Normal"/>
    <w:uiPriority w:val="34"/>
    <w:qFormat/>
    <w:rsid w:val="0094654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6102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861026"/>
  </w:style>
  <w:style w:type="character" w:styleId="Hyperlink">
    <w:name w:val="Hyperlink"/>
    <w:basedOn w:val="DefaultParagraphFont"/>
    <w:uiPriority w:val="99"/>
    <w:unhideWhenUsed/>
    <w:rsid w:val="001D44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2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01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4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8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47184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506908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03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64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98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28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46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0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05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5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19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946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7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4372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8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66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6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191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3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917229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558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552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77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082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479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60205">
                                                      <w:marLeft w:val="240"/>
                                                      <w:marRight w:val="24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30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945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414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777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82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3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4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29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01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3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772297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825872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5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Heating_element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okazaki-mfg.com/en/BasicProducts/micro_heater.html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hyperlink" Target="https://www.researchgate.net/figure/a-Schematic-of-the-three-types-of-microheaters-b-required-heating-powers-for_fig3_258241907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hyperlink" Target="https://www.ist-ag.com/en/micro-heater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bg.wikipedia.org/wiki/%D0%9C%D0%B8%D0%BA%D1%80%D0%BE%D0%B5%D0%BB%D0%B5%D0%BA%D1%82%D1%80%D0%BE%D0%BC%D0%B5%D1%85%D0%B0%D0%BD%D0%B8%D1%87%D0%BD%D0%B8_%D1%81%D0%B8%D1%81%D1%82%D0%B5%D0%BC%D0%B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12</Pages>
  <Words>1510</Words>
  <Characters>8608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Sinorov</dc:creator>
  <cp:keywords/>
  <dc:description/>
  <cp:lastModifiedBy>Nikolay Sinorov</cp:lastModifiedBy>
  <cp:revision>14</cp:revision>
  <dcterms:created xsi:type="dcterms:W3CDTF">2022-12-19T20:21:00Z</dcterms:created>
  <dcterms:modified xsi:type="dcterms:W3CDTF">2022-12-20T23:10:00Z</dcterms:modified>
</cp:coreProperties>
</file>