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  <w:r>
        <w:rPr>
          <w:rFonts w:cs="Arial"/>
          <w:b/>
          <w:sz w:val="28"/>
          <w:szCs w:val="28"/>
          <w:shd w:val="clear" w:color="auto" w:fill="FFFFFF"/>
        </w:rPr>
        <w:t>JDK vs. JRE vs. JVM:</w:t>
      </w: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  <w:r>
        <w:rPr>
          <w:rFonts w:cs="Arial"/>
          <w:b/>
          <w:sz w:val="28"/>
          <w:szCs w:val="28"/>
          <w:shd w:val="clear" w:color="auto" w:fill="FFFFFF"/>
        </w:rPr>
        <w:t>JDK:</w:t>
      </w:r>
    </w:p>
    <w:p w:rsidR="00937E2D" w:rsidRDefault="00937E2D" w:rsidP="00937E2D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shd w:val="clear" w:color="auto" w:fill="FFFFFF"/>
        </w:rPr>
      </w:pPr>
      <w:r w:rsidRPr="005F530D">
        <w:rPr>
          <w:color w:val="000000"/>
          <w:sz w:val="24"/>
          <w:szCs w:val="24"/>
          <w:shd w:val="clear" w:color="auto" w:fill="FFFFFF"/>
        </w:rPr>
        <w:t>JDK stands for Java Development Kit. It is a software development environment which is used to develop and run the Java applications.</w:t>
      </w:r>
    </w:p>
    <w:p w:rsidR="00937E2D" w:rsidRPr="005F530D" w:rsidRDefault="00937E2D" w:rsidP="00937E2D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shd w:val="clear" w:color="auto" w:fill="FFFFFF"/>
        </w:rPr>
      </w:pPr>
      <w:r w:rsidRPr="005F530D">
        <w:rPr>
          <w:color w:val="000000"/>
          <w:sz w:val="24"/>
          <w:szCs w:val="24"/>
          <w:shd w:val="clear" w:color="auto" w:fill="FFFFFF"/>
        </w:rPr>
        <w:t xml:space="preserve"> It is mainly useful for developers. It contains JRE and development tools internally.</w:t>
      </w:r>
    </w:p>
    <w:p w:rsidR="00937E2D" w:rsidRDefault="00937E2D" w:rsidP="00937E2D">
      <w:pPr>
        <w:rPr>
          <w:b/>
          <w:color w:val="000000"/>
          <w:sz w:val="28"/>
          <w:szCs w:val="28"/>
          <w:shd w:val="clear" w:color="auto" w:fill="FFFFFF"/>
        </w:rPr>
      </w:pPr>
      <w:r w:rsidRPr="000C2743">
        <w:rPr>
          <w:b/>
          <w:color w:val="000000"/>
          <w:sz w:val="28"/>
          <w:szCs w:val="28"/>
          <w:shd w:val="clear" w:color="auto" w:fill="FFFFFF"/>
        </w:rPr>
        <w:t>JRE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:rsidR="00937E2D" w:rsidRDefault="00937E2D" w:rsidP="00937E2D">
      <w:pPr>
        <w:pStyle w:val="ListParagraph"/>
        <w:numPr>
          <w:ilvl w:val="0"/>
          <w:numId w:val="3"/>
        </w:numPr>
        <w:rPr>
          <w:color w:val="000000"/>
          <w:sz w:val="24"/>
          <w:szCs w:val="24"/>
          <w:shd w:val="clear" w:color="auto" w:fill="FFFFFF"/>
        </w:rPr>
      </w:pPr>
      <w:r w:rsidRPr="005F530D">
        <w:rPr>
          <w:color w:val="000000"/>
          <w:sz w:val="24"/>
          <w:szCs w:val="24"/>
          <w:shd w:val="clear" w:color="auto" w:fill="FFFFFF"/>
        </w:rPr>
        <w:t>JRE stands for java runtime environment. The client of java application will take the code from develope</w:t>
      </w:r>
      <w:r>
        <w:rPr>
          <w:color w:val="000000"/>
          <w:sz w:val="24"/>
          <w:szCs w:val="24"/>
          <w:shd w:val="clear" w:color="auto" w:fill="FFFFFF"/>
        </w:rPr>
        <w:t xml:space="preserve">r and just run in their server and </w:t>
      </w:r>
      <w:r w:rsidRPr="005F530D">
        <w:rPr>
          <w:color w:val="000000"/>
          <w:sz w:val="24"/>
          <w:szCs w:val="24"/>
          <w:shd w:val="clear" w:color="auto" w:fill="FFFFFF"/>
        </w:rPr>
        <w:t>he no need to develop the code, hence the client needs only JRE not JDK.</w:t>
      </w:r>
    </w:p>
    <w:p w:rsidR="00937E2D" w:rsidRDefault="00937E2D" w:rsidP="00937E2D">
      <w:pPr>
        <w:pStyle w:val="ListParagraph"/>
        <w:numPr>
          <w:ilvl w:val="0"/>
          <w:numId w:val="3"/>
        </w:numPr>
        <w:rPr>
          <w:color w:val="000000"/>
          <w:sz w:val="24"/>
          <w:szCs w:val="24"/>
          <w:shd w:val="clear" w:color="auto" w:fill="FFFFFF"/>
        </w:rPr>
      </w:pPr>
      <w:r w:rsidRPr="005F530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F530D">
        <w:rPr>
          <w:color w:val="000000"/>
          <w:sz w:val="24"/>
          <w:szCs w:val="24"/>
          <w:shd w:val="clear" w:color="auto" w:fill="FFFFFF"/>
        </w:rPr>
        <w:t>It contains a set of libraries and other files that JVM uses at runtime.</w:t>
      </w:r>
    </w:p>
    <w:p w:rsidR="00937E2D" w:rsidRPr="005F530D" w:rsidRDefault="00937E2D" w:rsidP="00937E2D">
      <w:pPr>
        <w:pStyle w:val="ListParagraph"/>
        <w:numPr>
          <w:ilvl w:val="0"/>
          <w:numId w:val="3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We can develop only JRE.</w:t>
      </w:r>
    </w:p>
    <w:p w:rsidR="00937E2D" w:rsidRDefault="00937E2D" w:rsidP="00937E2D">
      <w:pPr>
        <w:rPr>
          <w:b/>
          <w:color w:val="000000"/>
          <w:sz w:val="28"/>
          <w:szCs w:val="28"/>
          <w:shd w:val="clear" w:color="auto" w:fill="FFFFFF"/>
        </w:rPr>
      </w:pPr>
      <w:r w:rsidRPr="00C92207">
        <w:rPr>
          <w:b/>
          <w:color w:val="000000"/>
          <w:sz w:val="28"/>
          <w:szCs w:val="28"/>
          <w:shd w:val="clear" w:color="auto" w:fill="FFFFFF"/>
        </w:rPr>
        <w:t>JVM:</w:t>
      </w:r>
    </w:p>
    <w:p w:rsidR="00937E2D" w:rsidRDefault="00937E2D" w:rsidP="00937E2D">
      <w:pPr>
        <w:pStyle w:val="ListParagraph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5F530D">
        <w:rPr>
          <w:sz w:val="24"/>
          <w:szCs w:val="24"/>
          <w:shd w:val="clear" w:color="auto" w:fill="FFFFFF"/>
        </w:rPr>
        <w:t xml:space="preserve">JVM stands for java virtual machine. It is responsible for executing the java program line by line. </w:t>
      </w:r>
    </w:p>
    <w:p w:rsidR="00937E2D" w:rsidRPr="005F530D" w:rsidRDefault="00937E2D" w:rsidP="00937E2D">
      <w:pPr>
        <w:pStyle w:val="ListParagraph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5F530D">
        <w:rPr>
          <w:color w:val="000000"/>
          <w:sz w:val="24"/>
          <w:szCs w:val="24"/>
          <w:shd w:val="clear" w:color="auto" w:fill="FFFFFF"/>
        </w:rPr>
        <w:t xml:space="preserve">It provides a runtime environment in which Java byte code can be executed. </w:t>
      </w:r>
    </w:p>
    <w:p w:rsidR="00937E2D" w:rsidRPr="005F530D" w:rsidRDefault="00937E2D" w:rsidP="00937E2D">
      <w:pPr>
        <w:pStyle w:val="ListParagraph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5F530D">
        <w:rPr>
          <w:color w:val="000000"/>
          <w:sz w:val="24"/>
          <w:szCs w:val="24"/>
          <w:shd w:val="clear" w:color="auto" w:fill="FFFFFF"/>
        </w:rPr>
        <w:t>JVM, JRE, and JDK are platform dependent because the configuration of each </w:t>
      </w:r>
      <w:r>
        <w:t>operating system</w:t>
      </w:r>
      <w:r w:rsidRPr="005F530D">
        <w:rPr>
          <w:color w:val="000000"/>
          <w:sz w:val="24"/>
          <w:szCs w:val="24"/>
          <w:shd w:val="clear" w:color="auto" w:fill="FFFFFF"/>
        </w:rPr>
        <w:t> is different from each other.</w:t>
      </w: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8229E3" wp14:editId="058DED0B">
            <wp:extent cx="5943600" cy="360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</w:p>
    <w:p w:rsidR="00937E2D" w:rsidRDefault="00937E2D" w:rsidP="00937E2D">
      <w:pPr>
        <w:rPr>
          <w:rFonts w:cs="Arial"/>
          <w:b/>
          <w:sz w:val="28"/>
          <w:szCs w:val="28"/>
          <w:shd w:val="clear" w:color="auto" w:fill="FFFFFF"/>
        </w:rPr>
      </w:pPr>
    </w:p>
    <w:p w:rsidR="00C96DE7" w:rsidRDefault="00C96DE7">
      <w:bookmarkStart w:id="0" w:name="_GoBack"/>
      <w:bookmarkEnd w:id="0"/>
    </w:p>
    <w:sectPr w:rsidR="00C9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170D"/>
    <w:multiLevelType w:val="hybridMultilevel"/>
    <w:tmpl w:val="0B5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46004"/>
    <w:multiLevelType w:val="hybridMultilevel"/>
    <w:tmpl w:val="D744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76C55"/>
    <w:multiLevelType w:val="hybridMultilevel"/>
    <w:tmpl w:val="8C26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73003"/>
    <w:multiLevelType w:val="hybridMultilevel"/>
    <w:tmpl w:val="4752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CB"/>
    <w:rsid w:val="00292801"/>
    <w:rsid w:val="00394FCB"/>
    <w:rsid w:val="00937E2D"/>
    <w:rsid w:val="00C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8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28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28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28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4294967237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2019-11-29T09:03:00Z</dcterms:created>
  <dcterms:modified xsi:type="dcterms:W3CDTF">2019-11-29T08:05:00Z</dcterms:modified>
</cp:coreProperties>
</file>