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452BCB1C" w14:textId="31EC7E54" w:rsidR="0001720B" w:rsidRPr="006C23B6" w:rsidRDefault="006C23B6">
      <w:pPr>
        <w:rPr>
          <w:lang w:val="en-US"/>
        </w:rPr>
      </w:pPr>
      <w:r>
        <w:rPr>
          <w:lang w:val="en-US"/>
        </w:rPr>
        <w:t>ALPHASEC TEST</w:t>
      </w:r>
    </w:p>
    <w:sectPr w:rsidR="0001720B" w:rsidRPr="006C23B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59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23B6"/>
    <w:rsid w:val="0001720B"/>
    <w:rsid w:val="004244E6"/>
    <w:rsid w:val="00432432"/>
    <w:rsid w:val="006C23B6"/>
    <w:rsid w:val="0094338C"/>
    <w:rsid w:val="00DE6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H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6D500AE"/>
  <w15:chartTrackingRefBased/>
  <w15:docId w15:val="{3403EDCB-90AC-564D-BAA5-D3B34D5BAB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0"/>
        <w:lang w:val="en-TH" w:eastAsia="en-US" w:bidi="th-TH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ngsana New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23B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23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23B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3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23B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23B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23B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23B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23B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23B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23B6"/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23B6"/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23B6"/>
    <w:rPr>
      <w:rFonts w:eastAsiaTheme="majorEastAsia" w:cstheme="majorBidi"/>
      <w:color w:val="0F4761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23B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23B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23B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23B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23B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23B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23B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character" w:customStyle="1" w:styleId="TitleChar">
    <w:name w:val="Title Char"/>
    <w:basedOn w:val="DefaultParagraphFont"/>
    <w:link w:val="Title"/>
    <w:uiPriority w:val="10"/>
    <w:rsid w:val="006C23B6"/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23B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character" w:customStyle="1" w:styleId="SubtitleChar">
    <w:name w:val="Subtitle Char"/>
    <w:basedOn w:val="DefaultParagraphFont"/>
    <w:link w:val="Subtitle"/>
    <w:uiPriority w:val="11"/>
    <w:rsid w:val="006C23B6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6C23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23B6"/>
    <w:rPr>
      <w:rFonts w:cs="Angsana New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23B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23B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23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23B6"/>
    <w:rPr>
      <w:rFonts w:cs="Angsana New"/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23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Nanchanan Sanapun</dc:creator>
  <cp:keywords/>
  <dc:description/>
  <cp:lastModifiedBy>Nanchanan Sanapun</cp:lastModifiedBy>
  <cp:revision>2</cp:revision>
  <dcterms:created xsi:type="dcterms:W3CDTF">2026-10-22T02:47:00Z</dcterms:created>
  <dcterms:modified xsi:type="dcterms:W3CDTF">2026-10-22T02:47:00Z</dcterms:modified>
</cp:coreProperties>
</file>