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07BDC" w14:textId="01F307A0" w:rsidR="00CB27E1" w:rsidRDefault="00CB27E1" w:rsidP="00CB27E1">
      <w:pPr>
        <w:pStyle w:val="a3"/>
      </w:pPr>
      <w:r w:rsidRPr="00CB27E1">
        <w:t>实验</w:t>
      </w:r>
      <w:r w:rsidRPr="00CB27E1">
        <w:t>3</w:t>
      </w:r>
      <w:r w:rsidRPr="00CB27E1">
        <w:t>：基于</w:t>
      </w:r>
      <w:r w:rsidRPr="00CB27E1">
        <w:t>UDP</w:t>
      </w:r>
      <w:r w:rsidRPr="00CB27E1">
        <w:rPr>
          <w:rFonts w:hint="eastAsia"/>
        </w:rPr>
        <w:t>服务设计可靠传输协议并编程实现</w:t>
      </w:r>
    </w:p>
    <w:p w14:paraId="63783381" w14:textId="076E2C1B" w:rsidR="00CB27E1" w:rsidRPr="00CB27E1" w:rsidRDefault="00CB27E1" w:rsidP="00CB27E1">
      <w:pPr>
        <w:pStyle w:val="a5"/>
        <w:rPr>
          <w:rFonts w:hint="eastAsia"/>
        </w:rPr>
      </w:pPr>
      <w:r w:rsidRPr="00CB27E1">
        <w:t>实验</w:t>
      </w:r>
      <w:r w:rsidRPr="00CB27E1">
        <w:t>3-1</w:t>
      </w:r>
      <w:r w:rsidRPr="00CB27E1">
        <w:t>：</w:t>
      </w:r>
      <w:r w:rsidRPr="00CB27E1">
        <w:rPr>
          <w:rFonts w:hint="eastAsia"/>
        </w:rPr>
        <w:t>利用数据报套接字</w:t>
      </w:r>
      <w:r w:rsidRPr="00CB27E1">
        <w:t>在用户空间实现面向连接的可靠数据传输</w:t>
      </w:r>
    </w:p>
    <w:p w14:paraId="55F056F1" w14:textId="1595F2FB" w:rsidR="0057387D" w:rsidRPr="00CB27E1" w:rsidRDefault="00CB27E1" w:rsidP="00CB27E1">
      <w:pPr>
        <w:pStyle w:val="1"/>
      </w:pPr>
      <w:r>
        <w:rPr>
          <w:rFonts w:hint="eastAsia"/>
        </w:rPr>
        <w:t>实验要求</w:t>
      </w:r>
    </w:p>
    <w:p w14:paraId="25385409" w14:textId="77777777" w:rsidR="00CB27E1" w:rsidRDefault="00CB27E1" w:rsidP="00CB27E1">
      <w:pPr>
        <w:ind w:firstLine="420"/>
      </w:pPr>
      <w:r w:rsidRPr="00CB27E1">
        <w:rPr>
          <w:rFonts w:hint="eastAsia"/>
        </w:rPr>
        <w:t>利用数据报套接字在用户空间实现面向连接的可靠数据传输，功能包括：建立连接、差错检测、确认重传等。流量控制采用停等机制，完成给定测试文件的传输。</w:t>
      </w:r>
      <w:r>
        <w:br/>
      </w:r>
      <w:r>
        <w:tab/>
      </w:r>
      <w:r>
        <w:t>(1)</w:t>
      </w:r>
      <w:r>
        <w:t>实现单向传输。</w:t>
      </w:r>
    </w:p>
    <w:p w14:paraId="7CFCA8F2" w14:textId="77777777" w:rsidR="00CB27E1" w:rsidRDefault="00CB27E1" w:rsidP="00CB27E1">
      <w:pPr>
        <w:ind w:firstLine="420"/>
      </w:pPr>
      <w:r>
        <w:t>(2)</w:t>
      </w:r>
      <w:r>
        <w:t>对于每一个任务要求给出详细的协议设计。</w:t>
      </w:r>
    </w:p>
    <w:p w14:paraId="03EA374A" w14:textId="77777777" w:rsidR="00CB27E1" w:rsidRDefault="00CB27E1" w:rsidP="00CB27E1">
      <w:pPr>
        <w:ind w:firstLine="420"/>
      </w:pPr>
      <w:r>
        <w:t>(3)</w:t>
      </w:r>
      <w:r>
        <w:t>给出实现的拥塞控制算法的原理说明。</w:t>
      </w:r>
    </w:p>
    <w:p w14:paraId="4B57D099" w14:textId="77777777" w:rsidR="00CB27E1" w:rsidRDefault="00CB27E1" w:rsidP="00CB27E1">
      <w:pPr>
        <w:ind w:firstLine="420"/>
      </w:pPr>
      <w:r>
        <w:t>(4)</w:t>
      </w:r>
      <w:r>
        <w:t>完成给定测试文件的传输，显示传输时间和平均吞吐率。</w:t>
      </w:r>
    </w:p>
    <w:p w14:paraId="02EA58B3" w14:textId="77777777" w:rsidR="00CB27E1" w:rsidRDefault="00CB27E1" w:rsidP="00CB27E1">
      <w:pPr>
        <w:ind w:firstLine="420"/>
      </w:pPr>
      <w:r>
        <w:t>(5)</w:t>
      </w:r>
      <w:r>
        <w:t>性能测试指标：吞吐率、时延，给出图形结果并进行分析。</w:t>
      </w:r>
    </w:p>
    <w:p w14:paraId="735979B4" w14:textId="77777777" w:rsidR="00CB27E1" w:rsidRDefault="00CB27E1" w:rsidP="00CB27E1">
      <w:pPr>
        <w:ind w:firstLine="420"/>
      </w:pPr>
      <w:r>
        <w:t>(6)</w:t>
      </w:r>
      <w:r>
        <w:t>完成详细的实验报告（每个任务完成一份）。</w:t>
      </w:r>
    </w:p>
    <w:p w14:paraId="4A9EF4D0" w14:textId="77777777" w:rsidR="00CB27E1" w:rsidRDefault="00CB27E1" w:rsidP="00CB27E1">
      <w:pPr>
        <w:ind w:firstLine="420"/>
      </w:pPr>
      <w:r>
        <w:t>(7)</w:t>
      </w:r>
      <w:r>
        <w:t>编写的程序</w:t>
      </w:r>
      <w:proofErr w:type="gramStart"/>
      <w:r>
        <w:t>应结构</w:t>
      </w:r>
      <w:proofErr w:type="gramEnd"/>
      <w:r>
        <w:t>清晰，具有较好的可读性。</w:t>
      </w:r>
    </w:p>
    <w:p w14:paraId="34973D48" w14:textId="3263F956" w:rsidR="00CB27E1" w:rsidRDefault="00CB27E1" w:rsidP="00CB27E1">
      <w:pPr>
        <w:ind w:firstLine="420"/>
      </w:pPr>
      <w:r>
        <w:t>(8)</w:t>
      </w:r>
      <w:r>
        <w:t>提交程序源码和实验报告。</w:t>
      </w:r>
    </w:p>
    <w:p w14:paraId="40612E43" w14:textId="5EA9278D" w:rsidR="00CB27E1" w:rsidRDefault="00CB27E1" w:rsidP="00CB27E1">
      <w:pPr>
        <w:pStyle w:val="1"/>
      </w:pPr>
      <w:r>
        <w:rPr>
          <w:rFonts w:hint="eastAsia"/>
        </w:rPr>
        <w:lastRenderedPageBreak/>
        <w:t>协议设计</w:t>
      </w:r>
    </w:p>
    <w:p w14:paraId="1442B868" w14:textId="2CC53C9D" w:rsidR="00CB27E1" w:rsidRDefault="007A3E38" w:rsidP="007A3E38">
      <w:pPr>
        <w:pStyle w:val="2"/>
      </w:pPr>
      <w:r>
        <w:rPr>
          <w:rFonts w:hint="eastAsia"/>
        </w:rPr>
        <w:t>面向连接</w:t>
      </w:r>
    </w:p>
    <w:p w14:paraId="47D5D8AC" w14:textId="474BD91A" w:rsidR="007A3E38" w:rsidRDefault="007A3E38" w:rsidP="007A3E38">
      <w:pPr>
        <w:rPr>
          <w:rFonts w:hint="eastAsia"/>
        </w:rPr>
      </w:pPr>
      <w:r>
        <w:rPr>
          <w:rFonts w:hint="eastAsia"/>
        </w:rPr>
        <w:t>由于</w:t>
      </w:r>
      <w:r>
        <w:t>UDP</w:t>
      </w:r>
      <w:r>
        <w:t>已经能够提供多路复用／多路分解功能，为了实现建立连接，我们仅需要一个简化的</w:t>
      </w:r>
      <w:r>
        <w:t>TCP</w:t>
      </w:r>
      <w:proofErr w:type="gramStart"/>
      <w:r>
        <w:t>建立建立</w:t>
      </w:r>
      <w:proofErr w:type="gramEnd"/>
      <w:r>
        <w:t>过程，来标识建立连接，过程如下：</w:t>
      </w:r>
    </w:p>
    <w:p w14:paraId="24AD0967" w14:textId="7C07FD95" w:rsidR="007A3E38" w:rsidRDefault="007A3E38" w:rsidP="007A3E38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tab/>
      </w:r>
      <w:r>
        <w:rPr>
          <w:rFonts w:hint="eastAsia"/>
        </w:rPr>
        <w:t>首先客户端向服务器端发送一个一个数据报数据部分为空，</w:t>
      </w:r>
      <w:r>
        <w:t>TAG=0</w:t>
      </w:r>
      <w:r>
        <w:t>，标识请求建立连接</w:t>
      </w:r>
    </w:p>
    <w:p w14:paraId="65F436D7" w14:textId="4B1B49A3" w:rsidR="007A3E38" w:rsidRDefault="007A3E38" w:rsidP="007A3E38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tab/>
      </w:r>
      <w:r>
        <w:rPr>
          <w:rFonts w:hint="eastAsia"/>
        </w:rPr>
        <w:t>服务器收到请求后，返回</w:t>
      </w:r>
      <w:r>
        <w:t>TAG=100</w:t>
      </w:r>
      <w:r>
        <w:t>，标识允许建立连接</w:t>
      </w:r>
    </w:p>
    <w:p w14:paraId="64E8D136" w14:textId="700618DC" w:rsidR="007A3E38" w:rsidRDefault="007A3E38" w:rsidP="007A3E38">
      <w:pPr>
        <w:pStyle w:val="a7"/>
        <w:numPr>
          <w:ilvl w:val="0"/>
          <w:numId w:val="3"/>
        </w:numPr>
        <w:ind w:firstLineChars="0"/>
      </w:pPr>
      <w:r>
        <w:tab/>
      </w:r>
      <w:r>
        <w:rPr>
          <w:rFonts w:hint="eastAsia"/>
        </w:rPr>
        <w:t>客户端收到服务器反馈后，向服务器发送</w:t>
      </w:r>
      <w:r>
        <w:t>TAG=200</w:t>
      </w:r>
      <w:r>
        <w:t>，标识可以开始传输</w:t>
      </w:r>
    </w:p>
    <w:p w14:paraId="34F4A8C8" w14:textId="1E9E437D" w:rsidR="007A3E38" w:rsidRDefault="007A3E38" w:rsidP="007A3E38">
      <w:r>
        <w:rPr>
          <w:noProof/>
        </w:rPr>
        <w:drawing>
          <wp:inline distT="0" distB="0" distL="0" distR="0" wp14:anchorId="26FC8F6B" wp14:editId="0BBE4D0B">
            <wp:extent cx="2995748" cy="20002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354" cy="200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4596E" w14:textId="77777777" w:rsidR="007A3E38" w:rsidRDefault="007A3E38" w:rsidP="007A3E38">
      <w:pPr>
        <w:rPr>
          <w:sz w:val="24"/>
        </w:rPr>
      </w:pPr>
      <w:r>
        <w:t>断开连接过程：</w:t>
      </w:r>
    </w:p>
    <w:p w14:paraId="53A7B1FE" w14:textId="77777777" w:rsidR="007A3E38" w:rsidRDefault="007A3E38" w:rsidP="007A3E38">
      <w:r>
        <w:rPr>
          <w:rFonts w:ascii="宋体" w:hAnsi="宋体" w:cs="宋体" w:hint="eastAsia"/>
        </w:rPr>
        <w:t>①</w:t>
      </w:r>
      <w:r>
        <w:t>服务器端端发送</w:t>
      </w:r>
      <w:r>
        <w:t>TAG=88</w:t>
      </w:r>
      <w:r>
        <w:t>标识文件传输完毕请求断开连接</w:t>
      </w:r>
    </w:p>
    <w:p w14:paraId="388FD77F" w14:textId="3ED9E77C" w:rsidR="007A3E38" w:rsidRDefault="007A3E38" w:rsidP="007A3E38">
      <w:pPr>
        <w:rPr>
          <w:rFonts w:hint="eastAsia"/>
        </w:rPr>
      </w:pPr>
      <w:r>
        <w:rPr>
          <w:rFonts w:ascii="宋体" w:hAnsi="宋体" w:cs="宋体" w:hint="eastAsia"/>
        </w:rPr>
        <w:t>②</w:t>
      </w:r>
      <w:r>
        <w:t>客户收到即断开连接</w:t>
      </w:r>
    </w:p>
    <w:p w14:paraId="6951446D" w14:textId="296BC461" w:rsidR="007A3E38" w:rsidRDefault="007A3E38" w:rsidP="003102BA">
      <w:pPr>
        <w:pStyle w:val="2"/>
        <w:tabs>
          <w:tab w:val="left" w:pos="2510"/>
        </w:tabs>
      </w:pPr>
      <w:r>
        <w:rPr>
          <w:rFonts w:hint="eastAsia"/>
        </w:rPr>
        <w:t>确认应答</w:t>
      </w:r>
      <w:r w:rsidR="003102BA">
        <w:tab/>
      </w:r>
    </w:p>
    <w:p w14:paraId="5BD4383D" w14:textId="77777777" w:rsidR="003102BA" w:rsidRDefault="003102BA" w:rsidP="003102BA">
      <w:r>
        <w:rPr>
          <w:rFonts w:hint="eastAsia"/>
        </w:rPr>
        <w:t>参考</w:t>
      </w:r>
      <w:r>
        <w:t>TCP</w:t>
      </w:r>
      <w:r>
        <w:t>的</w:t>
      </w:r>
      <w:r>
        <w:t>seq/ack</w:t>
      </w:r>
      <w:r>
        <w:t>机制，在对</w:t>
      </w:r>
      <w:r>
        <w:t>UDP</w:t>
      </w:r>
      <w:r>
        <w:t>封装是增加</w:t>
      </w:r>
      <w:r>
        <w:t>seq</w:t>
      </w:r>
      <w:r>
        <w:t>和</w:t>
      </w:r>
      <w:r>
        <w:t>ack</w:t>
      </w:r>
      <w:r>
        <w:t>字段，</w:t>
      </w:r>
      <w:r>
        <w:lastRenderedPageBreak/>
        <w:t>以实现确认应答，过程如</w:t>
      </w:r>
      <w:r>
        <w:rPr>
          <w:rFonts w:hint="eastAsia"/>
        </w:rPr>
        <w:t>图</w:t>
      </w:r>
    </w:p>
    <w:p w14:paraId="56CC6ECF" w14:textId="777E5CF7" w:rsidR="003102BA" w:rsidRDefault="003102BA" w:rsidP="003102BA">
      <w:pPr>
        <w:rPr>
          <w:rFonts w:hint="eastAsia"/>
        </w:rPr>
      </w:pPr>
      <w:r>
        <w:rPr>
          <w:rFonts w:hint="eastAsia"/>
        </w:rPr>
        <w:t>（注意这里的</w:t>
      </w:r>
      <w:r>
        <w:t>seq</w:t>
      </w:r>
      <w:r>
        <w:t>为报文段的序号）考虑单向传输</w:t>
      </w:r>
    </w:p>
    <w:p w14:paraId="244C383D" w14:textId="45C163A5" w:rsidR="003102BA" w:rsidRDefault="003102BA" w:rsidP="003102BA">
      <w:pPr>
        <w:rPr>
          <w:rFonts w:hint="eastAsia"/>
        </w:rPr>
      </w:pPr>
      <w:r>
        <w:rPr>
          <w:rFonts w:hint="eastAsia"/>
        </w:rPr>
        <w:t>①服务器端给客户端发送</w:t>
      </w:r>
      <w:r>
        <w:t>seq=J</w:t>
      </w:r>
      <w:r>
        <w:t>的报文</w:t>
      </w:r>
    </w:p>
    <w:p w14:paraId="26598938" w14:textId="1B1645AB" w:rsidR="003102BA" w:rsidRPr="003102BA" w:rsidRDefault="003102BA" w:rsidP="003102BA">
      <w:pPr>
        <w:rPr>
          <w:rFonts w:hint="eastAsia"/>
        </w:rPr>
      </w:pPr>
      <w:r>
        <w:rPr>
          <w:rFonts w:hint="eastAsia"/>
        </w:rPr>
        <w:t>②客户端收到后确认，发送</w:t>
      </w:r>
      <w:r>
        <w:t>ack=</w:t>
      </w:r>
      <w:proofErr w:type="spellStart"/>
      <w:r>
        <w:t>J+1</w:t>
      </w:r>
      <w:proofErr w:type="spellEnd"/>
      <w:r>
        <w:t>.</w:t>
      </w:r>
      <w:r>
        <w:t>为期待接收的下一报文段</w:t>
      </w:r>
    </w:p>
    <w:p w14:paraId="405DA25C" w14:textId="18551323" w:rsidR="003102BA" w:rsidRDefault="003102BA" w:rsidP="003102BA">
      <w:r>
        <w:rPr>
          <w:noProof/>
        </w:rPr>
        <w:drawing>
          <wp:inline distT="0" distB="0" distL="0" distR="0" wp14:anchorId="4E27CD94" wp14:editId="47233A60">
            <wp:extent cx="5274310" cy="33978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3983B" w14:textId="22DCA3BB" w:rsidR="007A3E38" w:rsidRDefault="007A3E38" w:rsidP="003102BA">
      <w:pPr>
        <w:pStyle w:val="2"/>
        <w:tabs>
          <w:tab w:val="left" w:pos="2290"/>
        </w:tabs>
      </w:pPr>
      <w:r>
        <w:rPr>
          <w:rFonts w:hint="eastAsia"/>
        </w:rPr>
        <w:t>超时重传</w:t>
      </w:r>
      <w:r w:rsidR="003102BA">
        <w:tab/>
      </w:r>
    </w:p>
    <w:p w14:paraId="0581FDAD" w14:textId="2CE6C82B" w:rsidR="003102BA" w:rsidRPr="003102BA" w:rsidRDefault="003102BA" w:rsidP="003102BA">
      <w:pPr>
        <w:rPr>
          <w:rFonts w:hint="eastAsia"/>
        </w:rPr>
      </w:pPr>
      <w:proofErr w:type="gramStart"/>
      <w:r w:rsidRPr="003102BA">
        <w:rPr>
          <w:rFonts w:hint="eastAsia"/>
        </w:rPr>
        <w:t>服务器端每发送</w:t>
      </w:r>
      <w:proofErr w:type="gramEnd"/>
      <w:r w:rsidRPr="003102BA">
        <w:rPr>
          <w:rFonts w:hint="eastAsia"/>
        </w:rPr>
        <w:t>一个报文时，启动一个计时器，当超时</w:t>
      </w:r>
      <w:proofErr w:type="gramStart"/>
      <w:r w:rsidRPr="003102BA">
        <w:rPr>
          <w:rFonts w:hint="eastAsia"/>
        </w:rPr>
        <w:t>时</w:t>
      </w:r>
      <w:proofErr w:type="gramEnd"/>
      <w:r w:rsidRPr="003102BA">
        <w:rPr>
          <w:rFonts w:hint="eastAsia"/>
        </w:rPr>
        <w:t>，重发该数据报。</w:t>
      </w:r>
    </w:p>
    <w:p w14:paraId="21905370" w14:textId="2C99E17B" w:rsidR="007A3E38" w:rsidRDefault="007A3E38" w:rsidP="007A3E38">
      <w:pPr>
        <w:pStyle w:val="2"/>
      </w:pPr>
      <w:r>
        <w:rPr>
          <w:rFonts w:hint="eastAsia"/>
        </w:rPr>
        <w:t>差错检测</w:t>
      </w:r>
    </w:p>
    <w:p w14:paraId="266BE694" w14:textId="50E76747" w:rsidR="003102BA" w:rsidRPr="003102BA" w:rsidRDefault="003102BA" w:rsidP="003102BA">
      <w:pPr>
        <w:rPr>
          <w:rFonts w:hint="eastAsia"/>
        </w:rPr>
      </w:pPr>
      <w:r w:rsidRPr="003102BA">
        <w:rPr>
          <w:rFonts w:hint="eastAsia"/>
        </w:rPr>
        <w:t>模仿</w:t>
      </w:r>
      <w:proofErr w:type="spellStart"/>
      <w:r w:rsidRPr="003102BA">
        <w:t>tcp</w:t>
      </w:r>
      <w:proofErr w:type="spellEnd"/>
      <w:r w:rsidRPr="003102BA">
        <w:t>，发送方发送报文前先计算</w:t>
      </w:r>
      <w:r w:rsidRPr="003102BA">
        <w:t>checksum</w:t>
      </w:r>
      <w:r w:rsidRPr="003102BA">
        <w:t>并封装到包内，接收</w:t>
      </w:r>
      <w:proofErr w:type="gramStart"/>
      <w:r w:rsidRPr="003102BA">
        <w:t>方收到包</w:t>
      </w:r>
      <w:proofErr w:type="gramEnd"/>
      <w:r w:rsidRPr="003102BA">
        <w:t>进行校验，如果正确则正确接收</w:t>
      </w:r>
      <w:r>
        <w:rPr>
          <w:rFonts w:hint="eastAsia"/>
        </w:rPr>
        <w:t>。</w:t>
      </w:r>
    </w:p>
    <w:p w14:paraId="4BDD471D" w14:textId="5871DF0A" w:rsidR="00CB27E1" w:rsidRDefault="00CB27E1" w:rsidP="00CB27E1">
      <w:pPr>
        <w:pStyle w:val="1"/>
      </w:pPr>
      <w:r>
        <w:rPr>
          <w:rFonts w:hint="eastAsia"/>
        </w:rPr>
        <w:lastRenderedPageBreak/>
        <w:t>功能实现</w:t>
      </w:r>
    </w:p>
    <w:p w14:paraId="23867114" w14:textId="77777777" w:rsidR="003102BA" w:rsidRPr="003102BA" w:rsidRDefault="003102BA" w:rsidP="003102BA">
      <w:pPr>
        <w:rPr>
          <w:rFonts w:hint="eastAsia"/>
        </w:rPr>
      </w:pPr>
    </w:p>
    <w:sectPr w:rsidR="003102BA" w:rsidRPr="00310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92CBF"/>
    <w:multiLevelType w:val="hybridMultilevel"/>
    <w:tmpl w:val="E496F5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C52371D"/>
    <w:multiLevelType w:val="hybridMultilevel"/>
    <w:tmpl w:val="006EFBBC"/>
    <w:lvl w:ilvl="0" w:tplc="2DB8678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AD55E3"/>
    <w:multiLevelType w:val="hybridMultilevel"/>
    <w:tmpl w:val="511287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2129624578">
    <w:abstractNumId w:val="2"/>
  </w:num>
  <w:num w:numId="2" w16cid:durableId="1787649952">
    <w:abstractNumId w:val="0"/>
  </w:num>
  <w:num w:numId="3" w16cid:durableId="142937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E1"/>
    <w:rsid w:val="003102BA"/>
    <w:rsid w:val="0057387D"/>
    <w:rsid w:val="007A3E38"/>
    <w:rsid w:val="009160D7"/>
    <w:rsid w:val="00CB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3A241"/>
  <w15:chartTrackingRefBased/>
  <w15:docId w15:val="{31415905-E8A6-414B-B12F-C4E6EC48B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7E1"/>
    <w:pPr>
      <w:widowControl w:val="0"/>
      <w:jc w:val="both"/>
    </w:pPr>
    <w:rPr>
      <w:rFonts w:eastAsia="宋体"/>
      <w:sz w:val="28"/>
    </w:rPr>
  </w:style>
  <w:style w:type="paragraph" w:styleId="1">
    <w:name w:val="heading 1"/>
    <w:basedOn w:val="a"/>
    <w:next w:val="a"/>
    <w:link w:val="10"/>
    <w:uiPriority w:val="9"/>
    <w:qFormat/>
    <w:rsid w:val="00CB27E1"/>
    <w:pPr>
      <w:keepNext/>
      <w:keepLines/>
      <w:spacing w:before="340" w:after="330" w:line="578" w:lineRule="auto"/>
      <w:outlineLvl w:val="0"/>
    </w:pPr>
    <w:rPr>
      <w:rFonts w:eastAsiaTheme="min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27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27E1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B27E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CB27E1"/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CB27E1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CB27E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CB27E1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B27E1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CB27E1"/>
    <w:rPr>
      <w:rFonts w:eastAsiaTheme="majorEastAsia"/>
      <w:b/>
      <w:bCs/>
      <w:sz w:val="32"/>
      <w:szCs w:val="32"/>
    </w:rPr>
  </w:style>
  <w:style w:type="paragraph" w:customStyle="1" w:styleId="31">
    <w:name w:val="标题3"/>
    <w:basedOn w:val="a"/>
    <w:link w:val="32"/>
    <w:qFormat/>
    <w:rsid w:val="00CB27E1"/>
  </w:style>
  <w:style w:type="paragraph" w:styleId="a7">
    <w:name w:val="List Paragraph"/>
    <w:basedOn w:val="a"/>
    <w:uiPriority w:val="34"/>
    <w:qFormat/>
    <w:rsid w:val="00CB27E1"/>
    <w:pPr>
      <w:ind w:firstLineChars="200" w:firstLine="420"/>
    </w:pPr>
  </w:style>
  <w:style w:type="character" w:customStyle="1" w:styleId="32">
    <w:name w:val="标题3 字符"/>
    <w:basedOn w:val="a0"/>
    <w:link w:val="31"/>
    <w:rsid w:val="00CB27E1"/>
    <w:rPr>
      <w:rFonts w:eastAsia="宋体"/>
      <w:sz w:val="28"/>
    </w:rPr>
  </w:style>
  <w:style w:type="paragraph" w:styleId="a8">
    <w:name w:val="Normal (Web)"/>
    <w:basedOn w:val="a"/>
    <w:uiPriority w:val="99"/>
    <w:semiHidden/>
    <w:unhideWhenUsed/>
    <w:rsid w:val="007A3E3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2494</TotalTime>
  <Pages>4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tx</dc:creator>
  <cp:keywords/>
  <dc:description/>
  <cp:lastModifiedBy>w tx</cp:lastModifiedBy>
  <cp:revision>1</cp:revision>
  <dcterms:created xsi:type="dcterms:W3CDTF">2022-10-29T08:15:00Z</dcterms:created>
  <dcterms:modified xsi:type="dcterms:W3CDTF">2022-10-31T03:08:00Z</dcterms:modified>
</cp:coreProperties>
</file>