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240" w:after="60"/>
        <w:jc w:val="center"/>
        <w:outlineLvl w:val="0"/>
        <w:rPr>
          <w:rFonts w:ascii="等线 Light" w:hAnsi="等线 Light" w:eastAsia="宋体" w:cs="Times New Roman"/>
          <w:b/>
          <w:bCs/>
          <w:kern w:val="2"/>
          <w:sz w:val="44"/>
          <w:szCs w:val="32"/>
          <w:lang w:val="en-US" w:eastAsia="zh-CN" w:bidi="ar-SA"/>
        </w:rPr>
      </w:pPr>
      <w:r>
        <w:rPr>
          <w:rFonts w:ascii="等线 Light" w:hAnsi="等线 Light" w:eastAsia="宋体" w:cs="Times New Roman"/>
          <w:b/>
          <w:bCs/>
          <w:kern w:val="2"/>
          <w:sz w:val="44"/>
          <w:szCs w:val="32"/>
          <w:lang w:val="en-US" w:eastAsia="zh-CN" w:bidi="ar-SA"/>
        </w:rPr>
        <w:t>实验3：基于UDP</w:t>
      </w:r>
      <w:r>
        <w:rPr>
          <w:rFonts w:hint="eastAsia" w:ascii="等线 Light" w:hAnsi="等线 Light" w:eastAsia="宋体" w:cs="Times New Roman"/>
          <w:b/>
          <w:bCs/>
          <w:kern w:val="2"/>
          <w:sz w:val="44"/>
          <w:szCs w:val="32"/>
          <w:lang w:val="en-US" w:eastAsia="zh-CN" w:bidi="ar-SA"/>
        </w:rPr>
        <w:t>服务设计可靠传输协议并编程实现</w:t>
      </w:r>
    </w:p>
    <w:p>
      <w:pPr>
        <w:widowControl w:val="0"/>
        <w:spacing w:before="240" w:after="60" w:line="312" w:lineRule="auto"/>
        <w:jc w:val="center"/>
        <w:outlineLvl w:val="1"/>
        <w:rPr>
          <w:rFonts w:hint="default" w:ascii="等线" w:hAnsi="等线" w:eastAsia="宋体" w:cs="Times New Roman"/>
          <w:b/>
          <w:bCs/>
          <w:kern w:val="28"/>
          <w:sz w:val="32"/>
          <w:szCs w:val="32"/>
          <w:lang w:val="en-US" w:eastAsia="zh-CN" w:bidi="ar-SA"/>
        </w:rPr>
      </w:pPr>
      <w:r>
        <w:rPr>
          <w:rFonts w:ascii="等线" w:hAnsi="等线" w:eastAsia="宋体" w:cs="Times New Roman"/>
          <w:b/>
          <w:bCs/>
          <w:kern w:val="28"/>
          <w:sz w:val="32"/>
          <w:szCs w:val="32"/>
          <w:lang w:val="en-US" w:eastAsia="zh-CN" w:bidi="ar-SA"/>
        </w:rPr>
        <w:t>实验3-</w:t>
      </w:r>
      <w:r>
        <w:rPr>
          <w:rFonts w:hint="eastAsia" w:ascii="等线" w:hAnsi="等线" w:eastAsia="宋体" w:cs="Times New Roman"/>
          <w:b/>
          <w:bCs/>
          <w:kern w:val="28"/>
          <w:sz w:val="32"/>
          <w:szCs w:val="32"/>
          <w:lang w:val="en-US" w:eastAsia="zh-CN" w:bidi="ar-SA"/>
        </w:rPr>
        <w:t>4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>
      <w:pPr>
        <w:bidi w:val="0"/>
        <w:ind w:firstLine="420" w:firstLineChars="0"/>
        <w:rPr>
          <w:rFonts w:ascii="等线" w:hAnsi="等线" w:cs="Times New Roman"/>
        </w:rPr>
      </w:pPr>
      <w:r>
        <w:rPr>
          <w:rFonts w:hint="eastAsia" w:ascii="等线" w:hAnsi="等线" w:cs="Times New Roman"/>
        </w:rPr>
        <w:t>基于给定的实验测试环境，通过改变延迟时间和丢包率，</w:t>
      </w:r>
      <w:r>
        <w:rPr>
          <w:rFonts w:ascii="等线" w:hAnsi="等线" w:cs="Times New Roman"/>
        </w:rPr>
        <w:t>完成</w:t>
      </w:r>
      <w:r>
        <w:rPr>
          <w:rFonts w:hint="eastAsia" w:ascii="等线" w:hAnsi="等线" w:cs="Times New Roman"/>
        </w:rPr>
        <w:t>下面</w:t>
      </w:r>
      <w:r>
        <w:rPr>
          <w:rFonts w:ascii="等线" w:hAnsi="等线" w:cs="Times New Roman"/>
        </w:rPr>
        <w:t>3组性能对比实验：（1）停等机制与滑动窗口机制性能对比；（2）滑动窗口机制中不同窗口大小对性能的影响；（3）有拥塞控制和无拥塞控制的性能比较。</w:t>
      </w:r>
    </w:p>
    <w:p>
      <w:pPr>
        <w:ind w:firstLine="420"/>
        <w:rPr>
          <w:rFonts w:ascii="等线" w:hAnsi="等线" w:cs="Times New Roman"/>
        </w:rPr>
      </w:pPr>
      <w:r>
        <w:rPr>
          <w:rFonts w:ascii="等线" w:hAnsi="等线" w:cs="Times New Roman"/>
        </w:rPr>
        <w:t>(1)实现单向传输。</w:t>
      </w:r>
    </w:p>
    <w:p>
      <w:pPr>
        <w:ind w:firstLine="420"/>
        <w:rPr>
          <w:rFonts w:ascii="等线" w:hAnsi="等线" w:cs="Times New Roman"/>
        </w:rPr>
      </w:pPr>
      <w:r>
        <w:rPr>
          <w:rFonts w:ascii="等线" w:hAnsi="等线" w:cs="Times New Roman"/>
        </w:rPr>
        <w:t>(2)对于每一个任务要求给出详细的协议设计。</w:t>
      </w:r>
    </w:p>
    <w:p>
      <w:pPr>
        <w:ind w:firstLine="420"/>
        <w:rPr>
          <w:rFonts w:ascii="等线" w:hAnsi="等线" w:cs="Times New Roman"/>
        </w:rPr>
      </w:pPr>
      <w:r>
        <w:rPr>
          <w:rFonts w:ascii="等线" w:hAnsi="等线" w:cs="Times New Roman"/>
        </w:rPr>
        <w:t>(3)给出实现的拥塞控制算法的原理说明。</w:t>
      </w:r>
    </w:p>
    <w:p>
      <w:pPr>
        <w:ind w:firstLine="420"/>
        <w:rPr>
          <w:rFonts w:ascii="等线" w:hAnsi="等线" w:cs="Times New Roman"/>
        </w:rPr>
      </w:pPr>
      <w:r>
        <w:rPr>
          <w:rFonts w:ascii="等线" w:hAnsi="等线" w:cs="Times New Roman"/>
        </w:rPr>
        <w:t>(4)完成给定测试文件的传输，显示传输时间和平均吞吐率。</w:t>
      </w:r>
    </w:p>
    <w:p>
      <w:pPr>
        <w:ind w:firstLine="420"/>
        <w:rPr>
          <w:rFonts w:ascii="等线" w:hAnsi="等线" w:cs="Times New Roman"/>
        </w:rPr>
      </w:pPr>
      <w:r>
        <w:rPr>
          <w:rFonts w:ascii="等线" w:hAnsi="等线" w:cs="Times New Roman"/>
        </w:rPr>
        <w:t>(5)性能测试指标：吞吐率、时延，给出图形结果并进行分析。</w:t>
      </w:r>
    </w:p>
    <w:p>
      <w:pPr>
        <w:ind w:firstLine="420"/>
        <w:rPr>
          <w:rFonts w:ascii="等线" w:hAnsi="等线" w:cs="Times New Roman"/>
        </w:rPr>
      </w:pPr>
      <w:r>
        <w:rPr>
          <w:rFonts w:ascii="等线" w:hAnsi="等线" w:cs="Times New Roman"/>
        </w:rPr>
        <w:t>(6)完成详细的实验报告（每个任务完成一份）。</w:t>
      </w:r>
    </w:p>
    <w:p>
      <w:pPr>
        <w:ind w:firstLine="420"/>
        <w:rPr>
          <w:rFonts w:ascii="等线" w:hAnsi="等线" w:cs="Times New Roman"/>
        </w:rPr>
      </w:pPr>
      <w:r>
        <w:rPr>
          <w:rFonts w:ascii="等线" w:hAnsi="等线" w:cs="Times New Roman"/>
        </w:rPr>
        <w:t>(7)编写的程序应结构清晰，具有较好的可读性。</w:t>
      </w:r>
    </w:p>
    <w:p>
      <w:pPr>
        <w:ind w:firstLine="420"/>
        <w:rPr>
          <w:rFonts w:ascii="等线" w:hAnsi="等线" w:cs="Times New Roman"/>
        </w:rPr>
      </w:pPr>
      <w:r>
        <w:rPr>
          <w:rFonts w:ascii="等线" w:hAnsi="等线" w:cs="Times New Roman"/>
        </w:rPr>
        <w:t>(8)提交程序源码和实验报告。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停等机制与滑动窗口机制性能对比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设置丢包率为2%，延时为2ms，传送图片1。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停等机制：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3825" cy="64770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883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9650" cy="885825"/>
            <wp:effectExtent l="0" t="0" r="11430" b="13335"/>
            <wp:docPr id="1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有拥塞控制和无拥塞控制的性能比较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设置丢包率为2%，延时为2ms，传送图片1。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无拥塞控制：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9650" cy="885825"/>
            <wp:effectExtent l="0" t="0" r="11430" b="13335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有拥塞控制：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440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滑动窗口机制中不同窗口大小对性能的影响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窗口大小分别为MSS、2*MSS、4*MSS、8*MSS、16*MSS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2861945"/>
            <wp:effectExtent l="4445" t="4445" r="10795" b="13970"/>
            <wp:docPr id="16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63135" cy="2861945"/>
            <wp:effectExtent l="4445" t="5080" r="17780" b="13335"/>
            <wp:docPr id="1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63135" cy="2861945"/>
            <wp:effectExtent l="4445" t="5080" r="17780" b="13335"/>
            <wp:docPr id="18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iMzI3MTk5ZWY4N2QyNWMyMWI5NTdmNDllMGYwMDkifQ=="/>
  </w:docVars>
  <w:rsids>
    <w:rsidRoot w:val="69BE0688"/>
    <w:rsid w:val="2AEB2687"/>
    <w:rsid w:val="4A78588E"/>
    <w:rsid w:val="69BE0688"/>
    <w:rsid w:val="6C1215A6"/>
    <w:rsid w:val="6C3F0B1B"/>
    <w:rsid w:val="6FF3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设置丢包率为2%，延时为2ms，传送图片1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2"/>
          <c:order val="2"/>
          <c:tx>
            <c:strRef>
              <c:f>[工作簿1]Sheet1!$A$3</c:f>
              <c:strCache>
                <c:ptCount val="1"/>
                <c:pt idx="0">
                  <c:v>吞吐率(bute/s)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{1,2,4,8,16}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[工作簿1]Sheet1!$B$3:$F$3</c:f>
              <c:numCache>
                <c:formatCode>General</c:formatCode>
                <c:ptCount val="5"/>
                <c:pt idx="0">
                  <c:v>230698</c:v>
                </c:pt>
                <c:pt idx="1">
                  <c:v>245163</c:v>
                </c:pt>
                <c:pt idx="2">
                  <c:v>269768</c:v>
                </c:pt>
                <c:pt idx="3">
                  <c:v>105748</c:v>
                </c:pt>
                <c:pt idx="4">
                  <c:v>104387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1341987"/>
        <c:axId val="4352078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[工作簿1]Sheet1!$A$1</c15:sqref>
                        </c15:formulaRef>
                      </c:ext>
                    </c:extLst>
                    <c:strCache>
                      <c:ptCount val="1"/>
                      <c:pt idx="0">
                        <c:v>窗口大小(MSS)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</a:p>
                  </c:txPr>
                  <c:dLblPos val="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{1,2,4,8,16}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{1,2,4,8,16}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lineChart>
        <c:grouping val="stacked"/>
        <c:varyColors val="0"/>
        <c:ser>
          <c:idx val="1"/>
          <c:order val="1"/>
          <c:tx>
            <c:strRef>
              <c:f>[工作簿1]Sheet1!$A$2</c:f>
              <c:strCache>
                <c:ptCount val="1"/>
                <c:pt idx="0">
                  <c:v>传输时间(s)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{1,2,4,8,16}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[工作簿1]Sheet1!$B$2:$F$2</c:f>
              <c:numCache>
                <c:formatCode>General</c:formatCode>
                <c:ptCount val="5"/>
                <c:pt idx="0">
                  <c:v>8.05101</c:v>
                </c:pt>
                <c:pt idx="1">
                  <c:v>7.576</c:v>
                </c:pt>
                <c:pt idx="2">
                  <c:v>6.885</c:v>
                </c:pt>
                <c:pt idx="3">
                  <c:v>17.564</c:v>
                </c:pt>
                <c:pt idx="4">
                  <c:v>17.793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04294238"/>
        <c:axId val="719170644"/>
      </c:lineChart>
      <c:catAx>
        <c:axId val="13134198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窗口大小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5207876"/>
        <c:crosses val="autoZero"/>
        <c:auto val="1"/>
        <c:lblAlgn val="ctr"/>
        <c:lblOffset val="100"/>
        <c:noMultiLvlLbl val="0"/>
      </c:catAx>
      <c:valAx>
        <c:axId val="4352078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吞吐率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1341987"/>
        <c:crosses val="autoZero"/>
        <c:crossBetween val="between"/>
      </c:valAx>
      <c:catAx>
        <c:axId val="704294238"/>
        <c:scaling>
          <c:orientation val="minMax"/>
        </c:scaling>
        <c:delete val="1"/>
        <c:axPos val="t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9170644"/>
        <c:crosses val="max"/>
        <c:auto val="1"/>
        <c:lblAlgn val="ctr"/>
        <c:lblOffset val="100"/>
        <c:noMultiLvlLbl val="0"/>
      </c:catAx>
      <c:valAx>
        <c:axId val="719170644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传输时间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4294238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理想情况（无丢失无延时），传送图片1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2"/>
          <c:order val="2"/>
          <c:tx>
            <c:strRef>
              <c:f>[工作簿1]Sheet1!$A$3</c:f>
              <c:strCache>
                <c:ptCount val="1"/>
                <c:pt idx="0">
                  <c:v>吞吐率(bute/s)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{1,2,4,8,16}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[工作簿1]Sheet1!$B$3:$F$3</c:f>
              <c:numCache>
                <c:formatCode>0.00E+00</c:formatCode>
                <c:ptCount val="5"/>
                <c:pt idx="0">
                  <c:v>56283400</c:v>
                </c:pt>
                <c:pt idx="1">
                  <c:v>77655000</c:v>
                </c:pt>
                <c:pt idx="2">
                  <c:v>77392900</c:v>
                </c:pt>
                <c:pt idx="3">
                  <c:v>123840000</c:v>
                </c:pt>
                <c:pt idx="4">
                  <c:v>132668000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1341987"/>
        <c:axId val="4352078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[工作簿1]Sheet1!$A$1</c15:sqref>
                        </c15:formulaRef>
                      </c:ext>
                    </c:extLst>
                    <c:strCache>
                      <c:ptCount val="1"/>
                      <c:pt idx="0">
                        <c:v>窗口大小(MSS)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</a:p>
                  </c:txPr>
                  <c:dLblPos val="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{1,2,4,8,16}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{1,2,4,8,16}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lineChart>
        <c:grouping val="stacked"/>
        <c:varyColors val="0"/>
        <c:ser>
          <c:idx val="1"/>
          <c:order val="1"/>
          <c:tx>
            <c:strRef>
              <c:f>[工作簿1]Sheet1!$A$2</c:f>
              <c:strCache>
                <c:ptCount val="1"/>
                <c:pt idx="0">
                  <c:v>传输时间(s)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{1,2,4,8,16}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[工作簿1]Sheet1!$B$2:$F$2</c:f>
              <c:numCache>
                <c:formatCode>General</c:formatCode>
                <c:ptCount val="5"/>
                <c:pt idx="0">
                  <c:v>0.033</c:v>
                </c:pt>
                <c:pt idx="1">
                  <c:v>0.023918</c:v>
                </c:pt>
                <c:pt idx="2">
                  <c:v>0.023999</c:v>
                </c:pt>
                <c:pt idx="3">
                  <c:v>0.014998</c:v>
                </c:pt>
                <c:pt idx="4">
                  <c:v>0.014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04294238"/>
        <c:axId val="719170644"/>
      </c:lineChart>
      <c:catAx>
        <c:axId val="13134198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窗口大小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5207876"/>
        <c:crosses val="autoZero"/>
        <c:auto val="1"/>
        <c:lblAlgn val="ctr"/>
        <c:lblOffset val="100"/>
        <c:noMultiLvlLbl val="0"/>
      </c:catAx>
      <c:valAx>
        <c:axId val="4352078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吞吐率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1341987"/>
        <c:crosses val="autoZero"/>
        <c:crossBetween val="between"/>
      </c:valAx>
      <c:catAx>
        <c:axId val="704294238"/>
        <c:scaling>
          <c:orientation val="minMax"/>
        </c:scaling>
        <c:delete val="1"/>
        <c:axPos val="t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9170644"/>
        <c:crosses val="max"/>
        <c:auto val="1"/>
        <c:lblAlgn val="ctr"/>
        <c:lblOffset val="100"/>
        <c:noMultiLvlLbl val="0"/>
      </c:catAx>
      <c:valAx>
        <c:axId val="719170644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传输时间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4294238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设置丢包率为</a:t>
            </a:r>
            <a:r>
              <a:rPr lang="en-US" altLang="zh-CN"/>
              <a:t>5</a:t>
            </a:r>
            <a:r>
              <a:t>%，延时为</a:t>
            </a:r>
            <a:r>
              <a:rPr lang="en-US" altLang="zh-CN"/>
              <a:t>5</a:t>
            </a:r>
            <a:r>
              <a:t>ms，传送图片1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2"/>
          <c:order val="2"/>
          <c:tx>
            <c:strRef>
              <c:f>[工作簿1]Sheet1!$A$3</c:f>
              <c:strCache>
                <c:ptCount val="1"/>
                <c:pt idx="0">
                  <c:v>吞吐率(bute/s)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{1,2,4,8,16}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[工作簿1]Sheet1!$B$3:$F$3</c:f>
              <c:numCache>
                <c:formatCode>0.00E+00</c:formatCode>
                <c:ptCount val="5"/>
                <c:pt idx="0">
                  <c:v>179299</c:v>
                </c:pt>
                <c:pt idx="1">
                  <c:v>157471</c:v>
                </c:pt>
                <c:pt idx="2">
                  <c:v>88474.6</c:v>
                </c:pt>
                <c:pt idx="3">
                  <c:v>78738</c:v>
                </c:pt>
                <c:pt idx="4">
                  <c:v>109636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1341987"/>
        <c:axId val="4352078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[工作簿1]Sheet1!$A$1</c15:sqref>
                        </c15:formulaRef>
                      </c:ext>
                    </c:extLst>
                    <c:strCache>
                      <c:ptCount val="1"/>
                      <c:pt idx="0">
                        <c:v>窗口大小(MSS)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</a:p>
                  </c:txPr>
                  <c:dLblPos val="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{1,2,4,8,16}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{1,2,4,8,16}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lineChart>
        <c:grouping val="stacked"/>
        <c:varyColors val="0"/>
        <c:ser>
          <c:idx val="1"/>
          <c:order val="1"/>
          <c:tx>
            <c:strRef>
              <c:f>[工作簿1]Sheet1!$A$2</c:f>
              <c:strCache>
                <c:ptCount val="1"/>
                <c:pt idx="0">
                  <c:v>传输时间(s)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{1,2,4,8,16}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[工作簿1]Sheet1!$B$2:$F$2</c:f>
              <c:numCache>
                <c:formatCode>General</c:formatCode>
                <c:ptCount val="5"/>
                <c:pt idx="0">
                  <c:v>10.359</c:v>
                </c:pt>
                <c:pt idx="1">
                  <c:v>11.7949</c:v>
                </c:pt>
                <c:pt idx="2">
                  <c:v>20.9931</c:v>
                </c:pt>
                <c:pt idx="3">
                  <c:v>23.589</c:v>
                </c:pt>
                <c:pt idx="4">
                  <c:v>16.9411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04294238"/>
        <c:axId val="719170644"/>
      </c:lineChart>
      <c:catAx>
        <c:axId val="13134198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窗口大小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5207876"/>
        <c:crosses val="autoZero"/>
        <c:auto val="1"/>
        <c:lblAlgn val="ctr"/>
        <c:lblOffset val="100"/>
        <c:noMultiLvlLbl val="0"/>
      </c:catAx>
      <c:valAx>
        <c:axId val="4352078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吞吐率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1341987"/>
        <c:crosses val="autoZero"/>
        <c:crossBetween val="between"/>
      </c:valAx>
      <c:catAx>
        <c:axId val="704294238"/>
        <c:scaling>
          <c:orientation val="minMax"/>
        </c:scaling>
        <c:delete val="1"/>
        <c:axPos val="t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9170644"/>
        <c:crosses val="max"/>
        <c:auto val="1"/>
        <c:lblAlgn val="ctr"/>
        <c:lblOffset val="100"/>
        <c:noMultiLvlLbl val="0"/>
      </c:catAx>
      <c:valAx>
        <c:axId val="719170644"/>
        <c:scaling>
          <c:orientation val="minMax"/>
        </c:scaling>
        <c:delete val="0"/>
        <c:axPos val="r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传输时间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4294238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400</Words>
  <Characters>442</Characters>
  <Lines>0</Lines>
  <Paragraphs>0</Paragraphs>
  <TotalTime>0</TotalTime>
  <ScaleCrop>false</ScaleCrop>
  <LinksUpToDate>false</LinksUpToDate>
  <CharactersWithSpaces>442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2022-12-27T11:42:00Z</dcterms:created>
  <dc:creator>qzuser</dc:creator>
  <cp:lastModifiedBy>qzuser</cp:lastModifiedBy>
  <dcterms:modified xsi:type="dcterms:W3CDTF">2022-12-27T12:59:44Z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93254C6CC8F94577ACD198F870E5C680</vt:lpwstr>
  </property>
</Properties>
</file>