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获取路径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"https://blog.csdn.net/weixin_42534168/article/details/115712212"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(16条消息) 公钥证书简介_anniesqq的博客-CSDN博客_公钥证书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（在浏览器的地址栏旁边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的小锁中导出）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Style w:val="7"/>
          <w:rFonts w:hint="eastAsia"/>
          <w:lang w:val="en-US" w:eastAsia="zh-CN"/>
        </w:rPr>
        <w:t>各字段意义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654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0fa4bfef82e81e9c4e19bff2e5b9a087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签名算法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签名哈希算法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颁发者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CN = GeoTrust CN RSA CA G1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OU = www.digicert.com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O = DigiCert Inc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 = 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有效期从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8:00:00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到</w:t>
            </w:r>
          </w:p>
        </w:tc>
        <w:tc>
          <w:tcPr>
            <w:tcW w:w="654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2022年12月3日 7:59:59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使用者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CN = *.csdn.net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O = 北京创新乐知网络技术有限公司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 = 北京市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C = 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公钥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default" w:ascii="Microsoft YaHei UI" w:hAnsi="Microsoft YaHei UI" w:eastAsia="Microsoft YaHei UI"/>
                <w:sz w:val="18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en-US" w:eastAsia="zh-CN"/>
              </w:rPr>
              <w:t>RSA（2048 Bits）</w:t>
            </w:r>
          </w:p>
          <w:p>
            <w:pPr>
              <w:spacing w:beforeLines="0" w:afterLines="0"/>
              <w:jc w:val="left"/>
              <w:rPr>
                <w:rFonts w:hint="default" w:ascii="Microsoft YaHei UI" w:hAnsi="Microsoft YaHei UI" w:eastAsia="Microsoft YaHei UI"/>
                <w:sz w:val="18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 82 01 0a 02 82 01 01 00 9a 79 10 da d8 87 06 98 63 bb 11 5a aa 4a 84 19 5b 2f 25 fe ea fe c6 de 23 b0 97 c2 3c 89 d7 53 0f 26 66 43 4f e2 cd 2f 23 57 6a 8c 8c fa 88 61 39 7e 96 9b 34 58 18 12 28 6d 48 64 b4 3b 6f 17 33 9f 1a e5 f4 7e 5b ae 11 81 72 e6 7d c6 b5 cf 8c 5f c8 b8 d5 ad 4e af 26 79 b4 39 9a 5e 6c 35 66 6b 65 27 8f fc 92 98 bc ec 3e 63 f9 8c 02 83 a0 5d 6d 2a bc c6 a0 5e 51 90 76 71 9c a9 9f 3a ce 87 60 b4 0d 09 cc f0 e5 7a b0 52 44 f7 19 f2 80 33 7a 8c ed 5b ba e6 95 8d 62 41 f5 b6 33 34 4a c0 95 b1 e5 bd 45 18 ba 00 30 46 88 0b 11 aa eb 12 52 fa 10 3f 89 f8 2b ba b9 92 07 76 75 73 08 fe f5 31 69 e6 43 f7 13 a0 9a d6 ef da 13 ae 5d ea 4b 49 3d dc 09 cc 23 16 d8 7d 83 20 31 0b 89 a9 7a 21 06 06 d3 20 ea 60 b8 75 b5 01 18 ec 33 5c c7 e1 ad 69 e8 8f 72 14 85 30 9d 19 93 0d 02 03 01 00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公钥参数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default" w:ascii="Microsoft YaHei UI" w:hAnsi="Microsoft YaHei UI" w:eastAsia="Microsoft YaHei UI"/>
                <w:sz w:val="18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en-US" w:eastAsia="zh-CN"/>
              </w:rPr>
              <w:t>05 00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授权密钥标识符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KeyID=919f5e3115ae109fad60c1f7c1ccaa48342f0c26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使用者密钥标识符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991632ab04abf867b9127ddf9da78da7cffc2cf2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使用者可选名称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DNS Name=*.csdn.net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DNS Name=csdn.net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增强型密钥用法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服务器身份验证 (1.3.6.1.5.5.7.3.1)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客户端身份验证 (1.3.6.1.5.5.7.3.2)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CRL分发点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[1]CRL Distribution Point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Distribution Point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Full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     URL=http://crl3.digicert.com/GeoTrustCNRSACAG1.crl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[2]CRL Distribution Point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Distribution Point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Full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     URL=http://crl4.digicert.com/GeoTrustCNRSACAG1.crl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证书策略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[1]Certificate Policy: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Policy Identifier=2.23.140.1.2.2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[1,1]Policy Qualifier Info: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Policy Qualifier Id=CPS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Qualifier: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     http://www.digicert.com/CPS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授权信息访问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[1]Authority Info Access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Access Method=联机证书状态协议 (1.3.6.1.5.5.7.48.1)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Alternative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URL=http://ocsp.dcocsp.cn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[2]Authority Info Access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Access Method=证书颁发机构颁发者 (1.3.6.1.5.5.7.48.2)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Alternative Name: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 xml:space="preserve">          URL=http://crl.digicert-cn.com/GeoTrustCNRSACAG1.crt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SCT列表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v1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2979bef09e393921f056739f63a577e5be577d9c600af8f94d5d265c255dc784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14:59:05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ECDSA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3046022100be2dd8857d36484447f5ade50fe05d4188eec64661306378f225ed268a5606be022100c85ae7db5d224b96751df9e836494c3924739c205a5b968365e385c36d68d675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v1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51a3b0f5fd01799c566db837788f0ca47acc1b27cbf79e88429a0dfed48b05e5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14:59:05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ECDSA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3045022100c02124ed87521cc37c500629ed8da8b21162631bb576c5e9ed43200c8aca1c9f022077f54d50550970b2d8792a2aa59143b99395d2e256569409571251b8aa379d24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v1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41c8cab1df22464a10c6a13a0942875e4e318b1b03ebeb4bc768f090629606f6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2021年11月3日 14:59:05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SHA256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ECDSA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3045022100b5d3a336f359048f9eb07fa42cf0fdba2155ae67433c49aca7e2b3280694e1bc0220666db2d3c9489afaa0dda18a796e889e5e174f06bc1c7e882f6f66584f534cc5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密钥用法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Digital Signature, Key Encipherment (a0)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基本约束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Subject Type=End Entity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Path Length Constraint=None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指纹</w:t>
            </w:r>
          </w:p>
        </w:tc>
        <w:tc>
          <w:tcPr>
            <w:tcW w:w="654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24"/>
                <w:lang w:val="zh-CN"/>
              </w:rPr>
              <w:t>31c3e8e9aa426ce555abde8e117e716132ff36f2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RSA（2048bits）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公钥参数：05 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00172A27"/>
    <w:rsid w:val="3C313BE7"/>
    <w:rsid w:val="44670B79"/>
    <w:rsid w:val="4834100B"/>
    <w:rsid w:val="5EE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617</Words>
  <Characters>2483</Characters>
  <Lines>0</Lines>
  <Paragraphs>0</Paragraphs>
  <TotalTime>21</TotalTime>
  <ScaleCrop>false</ScaleCrop>
  <LinksUpToDate>false</LinksUpToDate>
  <CharactersWithSpaces>2964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2022-10-22T07:59:00Z</dcterms:created>
  <dc:creator>qzuser</dc:creator>
  <cp:lastModifiedBy>qzuser</cp:lastModifiedBy>
  <dcterms:modified xsi:type="dcterms:W3CDTF">2022-10-25T07:56:29Z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4BE9BE8641A14C92B3B2FA446BB67899</vt:lpwstr>
  </property>
</Properties>
</file>