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rPr>
      </w:pPr>
      <w:r>
        <w:rPr>
          <w:rFonts w:hint="eastAsia"/>
          <w:b/>
          <w:sz w:val="32"/>
        </w:rPr>
        <w:t>密码学课程第</w:t>
      </w:r>
      <w:r>
        <w:rPr>
          <w:rFonts w:hint="eastAsia"/>
          <w:b/>
          <w:sz w:val="32"/>
          <w:u w:val="single"/>
          <w:lang w:val="en-US" w:eastAsia="zh-CN"/>
        </w:rPr>
        <w:t>4</w:t>
      </w:r>
      <w:r>
        <w:rPr>
          <w:rFonts w:hint="eastAsia"/>
          <w:b/>
          <w:sz w:val="32"/>
        </w:rPr>
        <w:t>次实验报告</w:t>
      </w:r>
    </w:p>
    <w:p>
      <w:pPr>
        <w:ind w:firstLine="321" w:firstLineChars="100"/>
        <w:jc w:val="center"/>
        <w:rPr>
          <w:b/>
          <w:sz w:val="32"/>
        </w:rPr>
      </w:pPr>
      <w:r>
        <w:rPr>
          <w:rFonts w:hint="eastAsia"/>
          <w:b/>
          <w:sz w:val="32"/>
        </w:rPr>
        <w:t>实验名称：</w:t>
      </w:r>
      <w:r>
        <w:rPr>
          <w:rFonts w:hint="eastAsia"/>
          <w:b/>
          <w:sz w:val="32"/>
          <w:u w:val="single"/>
        </w:rPr>
        <w:t xml:space="preserve"> </w:t>
      </w:r>
      <w:r>
        <w:rPr>
          <w:b/>
          <w:sz w:val="32"/>
          <w:u w:val="single"/>
        </w:rPr>
        <w:t xml:space="preserve"> </w:t>
      </w:r>
    </w:p>
    <w:p>
      <w:pPr>
        <w:spacing w:line="276" w:lineRule="auto"/>
        <w:jc w:val="center"/>
        <w:rPr>
          <w:szCs w:val="21"/>
          <w:u w:val="single"/>
        </w:rPr>
      </w:pPr>
      <w:r>
        <w:rPr>
          <w:rFonts w:hint="eastAsia"/>
          <w:szCs w:val="21"/>
        </w:rPr>
        <w:t>学号：</w:t>
      </w:r>
      <w:r>
        <w:rPr>
          <w:rFonts w:hint="eastAsia"/>
          <w:szCs w:val="21"/>
          <w:u w:val="single"/>
        </w:rPr>
        <w:t xml:space="preserve"> </w:t>
      </w:r>
      <w:r>
        <w:rPr>
          <w:rFonts w:hint="eastAsia"/>
          <w:szCs w:val="21"/>
          <w:u w:val="single"/>
          <w:lang w:val="en-US" w:eastAsia="zh-CN"/>
        </w:rPr>
        <w:t>2011428</w:t>
      </w:r>
      <w:r>
        <w:rPr>
          <w:szCs w:val="21"/>
          <w:u w:val="single"/>
        </w:rPr>
        <w:t xml:space="preserve"> </w:t>
      </w:r>
      <w:r>
        <w:rPr>
          <w:rFonts w:hint="eastAsia"/>
          <w:szCs w:val="21"/>
        </w:rPr>
        <w:t xml:space="preserve"> 姓名：</w:t>
      </w:r>
      <w:r>
        <w:rPr>
          <w:rFonts w:hint="eastAsia"/>
          <w:szCs w:val="21"/>
          <w:u w:val="single"/>
        </w:rPr>
        <w:t xml:space="preserve"> </w:t>
      </w:r>
      <w:r>
        <w:rPr>
          <w:rFonts w:hint="eastAsia"/>
          <w:szCs w:val="21"/>
          <w:u w:val="single"/>
          <w:lang w:val="en-US" w:eastAsia="zh-CN"/>
        </w:rPr>
        <w:t xml:space="preserve">王天行 </w:t>
      </w:r>
      <w:r>
        <w:rPr>
          <w:szCs w:val="21"/>
          <w:u w:val="single"/>
        </w:rPr>
        <w:t xml:space="preserve"> </w:t>
      </w:r>
      <w:r>
        <w:rPr>
          <w:rFonts w:hint="eastAsia"/>
          <w:szCs w:val="21"/>
        </w:rPr>
        <w:t>班级：</w:t>
      </w:r>
      <w:r>
        <w:rPr>
          <w:rFonts w:hint="eastAsia"/>
          <w:szCs w:val="21"/>
          <w:u w:val="single"/>
        </w:rPr>
        <w:t xml:space="preserve"> </w:t>
      </w:r>
      <w:r>
        <w:rPr>
          <w:rFonts w:hint="eastAsia"/>
          <w:szCs w:val="21"/>
          <w:u w:val="single"/>
          <w:lang w:val="en-US" w:eastAsia="zh-CN"/>
        </w:rPr>
        <w:t>密码科学与技术</w:t>
      </w:r>
      <w:r>
        <w:rPr>
          <w:szCs w:val="21"/>
          <w:u w:val="single"/>
        </w:rPr>
        <w:t xml:space="preserve"> </w:t>
      </w:r>
    </w:p>
    <w:p>
      <w:pPr>
        <w:pStyle w:val="2"/>
        <w:numPr>
          <w:ilvl w:val="0"/>
          <w:numId w:val="1"/>
        </w:numPr>
        <w:bidi w:val="0"/>
        <w:rPr>
          <w:lang w:val="en-US" w:eastAsia="zh-CN"/>
        </w:rPr>
      </w:pPr>
      <w:r>
        <w:rPr>
          <w:rFonts w:hint="eastAsia"/>
          <w:lang w:val="en-US" w:eastAsia="zh-CN"/>
        </w:rPr>
        <w:t>实验目的</w:t>
      </w:r>
    </w:p>
    <w:p>
      <w:pPr>
        <w:widowControl w:val="0"/>
        <w:spacing w:line="276" w:lineRule="auto"/>
        <w:ind w:left="720" w:firstLine="0"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（概述本次实验要做什么）</w:t>
      </w:r>
    </w:p>
    <w:p>
      <w:pPr>
        <w:widowControl w:val="0"/>
        <w:spacing w:line="276" w:lineRule="auto"/>
        <w:ind w:left="720" w:firstLine="417"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通过实际编程（GPC</w:t>
      </w:r>
      <w:r>
        <w:rPr>
          <w:rFonts w:hint="eastAsia" w:ascii="Times New Roman" w:hAnsi="Times New Roman" w:eastAsia="宋体" w:cs="Times New Roman"/>
          <w:kern w:val="2"/>
          <w:sz w:val="21"/>
          <w:szCs w:val="21"/>
          <w:lang w:val="en-US" w:eastAsia="zh-CN" w:bidi="ar-SA"/>
        </w:rPr>
        <w:fldChar w:fldCharType="begin"/>
      </w:r>
      <w:r>
        <w:rPr>
          <w:rFonts w:hint="eastAsia" w:ascii="Times New Roman" w:hAnsi="Times New Roman" w:eastAsia="宋体" w:cs="Times New Roman"/>
          <w:kern w:val="2"/>
          <w:sz w:val="21"/>
          <w:szCs w:val="21"/>
          <w:lang w:val="en-US" w:eastAsia="zh-CN" w:bidi="ar-SA"/>
        </w:rPr>
        <w:instrText xml:space="preserve"> REF _Ref125881242 \r \h  \* MERGEFORMAT </w:instrText>
      </w:r>
      <w:r>
        <w:rPr>
          <w:rFonts w:hint="eastAsia" w:ascii="Times New Roman" w:hAnsi="Times New Roman" w:eastAsia="宋体" w:cs="Times New Roman"/>
          <w:kern w:val="2"/>
          <w:sz w:val="21"/>
          <w:szCs w:val="21"/>
          <w:lang w:val="en-US" w:eastAsia="zh-CN" w:bidi="ar-SA"/>
        </w:rPr>
        <w:fldChar w:fldCharType="separate"/>
      </w:r>
      <w:r>
        <w:rPr>
          <w:rFonts w:hint="eastAsia" w:ascii="Times New Roman" w:hAnsi="Times New Roman" w:eastAsia="宋体" w:cs="Times New Roman"/>
          <w:kern w:val="2"/>
          <w:sz w:val="21"/>
          <w:szCs w:val="21"/>
          <w:lang w:val="en-US" w:eastAsia="zh-CN" w:bidi="ar-SA"/>
        </w:rPr>
        <w:t>[8]</w:t>
      </w:r>
      <w:r>
        <w:rPr>
          <w:rFonts w:hint="eastAsia" w:ascii="Times New Roman" w:hAnsi="Times New Roman" w:eastAsia="宋体" w:cs="Times New Roman"/>
          <w:kern w:val="2"/>
          <w:sz w:val="21"/>
          <w:szCs w:val="21"/>
          <w:lang w:val="en-US" w:eastAsia="zh-CN" w:bidi="ar-SA"/>
        </w:rPr>
        <w:fldChar w:fldCharType="end"/>
      </w:r>
      <w:r>
        <w:rPr>
          <w:rFonts w:hint="eastAsia" w:ascii="Times New Roman" w:hAnsi="Times New Roman" w:eastAsia="宋体" w:cs="Times New Roman"/>
          <w:kern w:val="2"/>
          <w:sz w:val="21"/>
          <w:szCs w:val="21"/>
          <w:lang w:val="en-US" w:eastAsia="zh-CN" w:bidi="ar-SA"/>
        </w:rPr>
        <w:t>, IDB</w:t>
      </w:r>
      <w:r>
        <w:rPr>
          <w:rFonts w:hint="eastAsia" w:ascii="Times New Roman" w:hAnsi="Times New Roman" w:eastAsia="宋体" w:cs="Times New Roman"/>
          <w:kern w:val="2"/>
          <w:sz w:val="21"/>
          <w:szCs w:val="21"/>
          <w:lang w:val="en-US" w:eastAsia="zh-CN" w:bidi="ar-SA"/>
        </w:rPr>
        <w:fldChar w:fldCharType="begin"/>
      </w:r>
      <w:r>
        <w:rPr>
          <w:rFonts w:hint="eastAsia" w:ascii="Times New Roman" w:hAnsi="Times New Roman" w:eastAsia="宋体" w:cs="Times New Roman"/>
          <w:kern w:val="2"/>
          <w:sz w:val="21"/>
          <w:szCs w:val="21"/>
          <w:lang w:val="en-US" w:eastAsia="zh-CN" w:bidi="ar-SA"/>
        </w:rPr>
        <w:instrText xml:space="preserve"> REF _Ref125883009 \r \h  \* MERGEFORMAT </w:instrText>
      </w:r>
      <w:r>
        <w:rPr>
          <w:rFonts w:hint="eastAsia" w:ascii="Times New Roman" w:hAnsi="Times New Roman" w:eastAsia="宋体" w:cs="Times New Roman"/>
          <w:kern w:val="2"/>
          <w:sz w:val="21"/>
          <w:szCs w:val="21"/>
          <w:lang w:val="en-US" w:eastAsia="zh-CN" w:bidi="ar-SA"/>
        </w:rPr>
        <w:fldChar w:fldCharType="separate"/>
      </w:r>
      <w:r>
        <w:rPr>
          <w:rFonts w:hint="eastAsia" w:ascii="Times New Roman" w:hAnsi="Times New Roman" w:eastAsia="宋体" w:cs="Times New Roman"/>
          <w:kern w:val="2"/>
          <w:sz w:val="21"/>
          <w:szCs w:val="21"/>
          <w:lang w:val="en-US" w:eastAsia="zh-CN" w:bidi="ar-SA"/>
        </w:rPr>
        <w:t>[9]</w:t>
      </w:r>
      <w:r>
        <w:rPr>
          <w:rFonts w:hint="eastAsia" w:ascii="Times New Roman" w:hAnsi="Times New Roman" w:eastAsia="宋体" w:cs="Times New Roman"/>
          <w:kern w:val="2"/>
          <w:sz w:val="21"/>
          <w:szCs w:val="21"/>
          <w:lang w:val="en-US" w:eastAsia="zh-CN" w:bidi="ar-SA"/>
        </w:rPr>
        <w:fldChar w:fldCharType="end"/>
      </w:r>
      <w:r>
        <w:rPr>
          <w:rFonts w:hint="eastAsia" w:ascii="Times New Roman" w:hAnsi="Times New Roman" w:eastAsia="宋体" w:cs="Times New Roman"/>
          <w:kern w:val="2"/>
          <w:sz w:val="21"/>
          <w:szCs w:val="21"/>
          <w:lang w:val="en-US" w:eastAsia="zh-CN" w:bidi="ar-SA"/>
        </w:rPr>
        <w:t>任选其一即可）了解口令泄露查询协议的交互过程，掌握口令泄露查询协议的基本设计和分析方法。</w:t>
      </w:r>
    </w:p>
    <w:p>
      <w:pPr>
        <w:widowControl w:val="0"/>
        <w:spacing w:line="276" w:lineRule="auto"/>
        <w:ind w:left="720" w:firstLine="417"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编写简单的客户端-服务器，具体要求如下：</w:t>
      </w:r>
    </w:p>
    <w:p>
      <w:pPr>
        <w:widowControl w:val="0"/>
        <w:numPr>
          <w:ilvl w:val="0"/>
          <w:numId w:val="2"/>
        </w:numPr>
        <w:spacing w:line="276" w:lineRule="auto"/>
        <w:ind w:left="720" w:firstLine="417"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实现最基本的口令泄露查询，用户输入用户名-口令对，可以了解到她的输入凭证泄露、未泄露。</w:t>
      </w:r>
    </w:p>
    <w:p>
      <w:pPr>
        <w:widowControl w:val="0"/>
        <w:numPr>
          <w:ilvl w:val="0"/>
          <w:numId w:val="2"/>
        </w:numPr>
        <w:spacing w:line="276" w:lineRule="auto"/>
        <w:ind w:left="720" w:firstLine="417"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保证系统的安全性，能防范恶意客户端的蛮力搜索，又能预防诚实且好奇服务器试图获取用户输入的口令信息。</w:t>
      </w:r>
    </w:p>
    <w:p>
      <w:pPr>
        <w:widowControl w:val="0"/>
        <w:numPr>
          <w:ilvl w:val="0"/>
          <w:numId w:val="2"/>
        </w:numPr>
        <w:spacing w:line="276" w:lineRule="auto"/>
        <w:ind w:left="720" w:firstLine="417"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保护协议主体的隐私，在交互过程中用户不会泄露她所查询的用户名和口令的明文，服务器也不会向用户泄露额外的数据。</w:t>
      </w:r>
    </w:p>
    <w:p>
      <w:pPr>
        <w:widowControl w:val="0"/>
        <w:numPr>
          <w:ilvl w:val="0"/>
          <w:numId w:val="2"/>
        </w:numPr>
        <w:spacing w:line="276" w:lineRule="auto"/>
        <w:ind w:left="720" w:firstLine="417"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支撑多用户；</w:t>
      </w:r>
    </w:p>
    <w:p>
      <w:pPr>
        <w:widowControl w:val="0"/>
        <w:numPr>
          <w:ilvl w:val="0"/>
          <w:numId w:val="2"/>
        </w:numPr>
        <w:spacing w:line="276" w:lineRule="auto"/>
        <w:ind w:left="720" w:firstLine="417"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服务器显示日志，记录与客户端交互过程；</w:t>
      </w:r>
    </w:p>
    <w:p>
      <w:pPr>
        <w:widowControl w:val="0"/>
        <w:numPr>
          <w:ilvl w:val="0"/>
          <w:numId w:val="2"/>
        </w:numPr>
        <w:spacing w:line="276" w:lineRule="auto"/>
        <w:ind w:left="720" w:firstLine="417"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编程语言不限，可以使用Python/C++/Go/Java等；</w:t>
      </w:r>
    </w:p>
    <w:p>
      <w:pPr>
        <w:widowControl w:val="0"/>
        <w:numPr>
          <w:ilvl w:val="0"/>
          <w:numId w:val="2"/>
        </w:numPr>
        <w:spacing w:line="276" w:lineRule="auto"/>
        <w:ind w:left="720" w:firstLine="417"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数据报方式不限，可基于TCP或UDP；</w:t>
      </w:r>
    </w:p>
    <w:p>
      <w:pPr>
        <w:widowControl w:val="0"/>
        <w:numPr>
          <w:ilvl w:val="0"/>
          <w:numId w:val="2"/>
        </w:numPr>
        <w:spacing w:line="276" w:lineRule="auto"/>
        <w:ind w:left="720" w:firstLine="417"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程序界面不限，可使用命令行界面或图形化界面。</w:t>
      </w:r>
    </w:p>
    <w:p>
      <w:pPr>
        <w:widowControl w:val="0"/>
        <w:numPr>
          <w:ilvl w:val="0"/>
          <w:numId w:val="2"/>
        </w:numPr>
        <w:spacing w:line="276" w:lineRule="auto"/>
        <w:ind w:left="720" w:firstLine="417"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实验环境不限，可基于Linux/Windows等</w:t>
      </w:r>
    </w:p>
    <w:p>
      <w:pPr>
        <w:widowControl w:val="0"/>
        <w:spacing w:line="276" w:lineRule="auto"/>
        <w:ind w:left="720" w:firstLine="0" w:firstLineChars="0"/>
        <w:jc w:val="left"/>
        <w:rPr>
          <w:rFonts w:hint="eastAsia" w:ascii="Times New Roman" w:hAnsi="Times New Roman" w:eastAsia="宋体" w:cs="Times New Roman"/>
          <w:kern w:val="2"/>
          <w:sz w:val="21"/>
          <w:szCs w:val="21"/>
          <w:lang w:val="en-US" w:eastAsia="zh-CN" w:bidi="ar-SA"/>
        </w:rPr>
      </w:pPr>
    </w:p>
    <w:p>
      <w:pPr>
        <w:pStyle w:val="2"/>
        <w:numPr>
          <w:ilvl w:val="0"/>
          <w:numId w:val="1"/>
        </w:numPr>
        <w:bidi w:val="0"/>
        <w:rPr>
          <w:lang w:val="en-US" w:eastAsia="zh-CN"/>
        </w:rPr>
      </w:pPr>
      <w:r>
        <w:rPr>
          <w:rFonts w:hint="eastAsia"/>
          <w:lang w:val="en-US" w:eastAsia="zh-CN"/>
        </w:rPr>
        <w:t>实验内容说明</w:t>
      </w:r>
    </w:p>
    <w:p>
      <w:pPr>
        <w:widowControl w:val="0"/>
        <w:numPr>
          <w:ilvl w:val="0"/>
          <w:numId w:val="3"/>
        </w:numPr>
        <w:spacing w:line="276" w:lineRule="auto"/>
        <w:ind w:left="720" w:firstLine="0"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服务器预处理文件，最终成功运行。</w:t>
      </w:r>
    </w:p>
    <w:p>
      <w:pPr>
        <w:widowControl w:val="0"/>
        <w:numPr>
          <w:ilvl w:val="0"/>
          <w:numId w:val="3"/>
        </w:numPr>
        <w:spacing w:line="276" w:lineRule="auto"/>
        <w:ind w:left="720" w:firstLine="0" w:firstLineChars="0"/>
        <w:jc w:val="left"/>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服务器端设置一个以c3server_v3命名的数据库。它存储了加密后的用户名-口令对。加密凭据值依据用户名的哈希值前缀进行划分，具有同一哈希值用户名前缀的加密凭据划分在同一数据桶中。</w:t>
      </w:r>
    </w:p>
    <w:p>
      <w:pPr>
        <w:widowControl w:val="0"/>
        <w:numPr>
          <w:ilvl w:val="0"/>
          <w:numId w:val="3"/>
        </w:numPr>
        <w:spacing w:line="276" w:lineRule="auto"/>
        <w:ind w:left="720" w:firstLine="0" w:firstLineChars="0"/>
        <w:jc w:val="left"/>
        <w:rPr>
          <w:rFonts w:hint="eastAsia"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启动服务器，可正常运行。</w:t>
      </w:r>
    </w:p>
    <w:p>
      <w:pPr>
        <w:widowControl w:val="0"/>
        <w:numPr>
          <w:ilvl w:val="0"/>
          <w:numId w:val="3"/>
        </w:numPr>
        <w:spacing w:line="276" w:lineRule="auto"/>
        <w:ind w:left="720" w:firstLine="0"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随后在客户端运行用于本地查询的python文件，输入想要查找的用户名-口令对，检查是否泄露。</w:t>
      </w:r>
    </w:p>
    <w:p>
      <w:pPr>
        <w:widowControl w:val="0"/>
        <w:spacing w:line="276" w:lineRule="auto"/>
        <w:ind w:left="720" w:firstLine="0" w:firstLineChars="0"/>
        <w:jc w:val="left"/>
        <w:rPr>
          <w:rFonts w:hint="eastAsia" w:ascii="Times New Roman" w:hAnsi="Times New Roman" w:eastAsia="宋体" w:cs="Times New Roman"/>
          <w:kern w:val="2"/>
          <w:sz w:val="21"/>
          <w:szCs w:val="21"/>
          <w:lang w:val="en-US" w:eastAsia="zh-CN" w:bidi="ar-SA"/>
        </w:rPr>
      </w:pPr>
    </w:p>
    <w:p>
      <w:pPr>
        <w:pStyle w:val="2"/>
        <w:numPr>
          <w:ilvl w:val="0"/>
          <w:numId w:val="1"/>
        </w:numPr>
        <w:bidi w:val="0"/>
        <w:rPr>
          <w:lang w:val="en-US" w:eastAsia="zh-CN"/>
        </w:rPr>
      </w:pPr>
      <w:r>
        <w:rPr>
          <w:rFonts w:hint="eastAsia"/>
          <w:lang w:val="en-US" w:eastAsia="zh-CN"/>
        </w:rPr>
        <w:t>实验原理</w:t>
      </w:r>
    </w:p>
    <w:p>
      <w:pPr>
        <w:pStyle w:val="3"/>
        <w:bidi w:val="0"/>
        <w:rPr>
          <w:rFonts w:hint="eastAsia"/>
          <w:lang w:val="en-US" w:eastAsia="zh-CN"/>
        </w:rPr>
      </w:pPr>
      <w:bookmarkStart w:id="0" w:name="_Toc125884305"/>
      <w:r>
        <w:rPr>
          <w:rFonts w:hint="eastAsia"/>
          <w:lang w:val="en-US" w:eastAsia="zh-CN"/>
        </w:rPr>
        <w:t>1.相关技术</w:t>
      </w:r>
      <w:bookmarkEnd w:id="0"/>
    </w:p>
    <w:p>
      <w:pPr>
        <w:pStyle w:val="4"/>
        <w:bidi w:val="0"/>
        <w:rPr>
          <w:rFonts w:hint="eastAsia"/>
          <w:lang w:val="en-US" w:eastAsia="zh-CN"/>
        </w:rPr>
      </w:pPr>
      <w:r>
        <w:rPr>
          <w:rFonts w:hint="eastAsia"/>
          <w:lang w:val="en-US" w:eastAsia="zh-CN"/>
        </w:rPr>
        <w:t>1) 不经意伪随机函数</w:t>
      </w:r>
    </w:p>
    <w:p>
      <w:pPr>
        <w:widowControl w:val="0"/>
        <w:numPr>
          <w:ilvl w:val="0"/>
          <w:numId w:val="0"/>
        </w:numPr>
        <w:spacing w:line="276" w:lineRule="auto"/>
        <w:ind w:firstLine="420"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不经意伪随机函数（OPRF）包括发送方和接收方。其中，发送方输入秘密值</w:t>
      </w:r>
      <w:r>
        <w:rPr>
          <w:rFonts w:hint="eastAsia" w:ascii="Times New Roman" w:hAnsi="Times New Roman" w:eastAsia="宋体" w:cs="Times New Roman"/>
          <w:kern w:val="2"/>
          <w:sz w:val="21"/>
          <w:szCs w:val="21"/>
          <w:lang w:val="en-US" w:eastAsia="zh-CN" w:bidi="ar-SA"/>
        </w:rPr>
        <w:object>
          <v:shape id="_x0000_i1037" o:spt="75" type="#_x0000_t75" style="height:10.5pt;width:10pt;" o:ole="t" filled="f" o:preferrelative="t" stroked="f" coordsize="21600,21600">
            <v:path/>
            <v:fill on="f" focussize="0,0"/>
            <v:stroke on="f" joinstyle="miter"/>
            <v:imagedata r:id="rId5" o:title=""/>
            <o:lock v:ext="edit" aspectratio="t"/>
            <w10:wrap type="none"/>
            <w10:anchorlock/>
          </v:shape>
          <o:OLEObject Type="Embed" ProgID="Equation.DSMT4" ShapeID="_x0000_i1037" DrawAspect="Content" ObjectID="_1468075725" r:id="rId4">
            <o:LockedField>false</o:LockedField>
          </o:OLEObject>
        </w:object>
      </w:r>
      <w:r>
        <w:rPr>
          <w:rFonts w:hint="eastAsia" w:ascii="Times New Roman" w:hAnsi="Times New Roman" w:eastAsia="宋体" w:cs="Times New Roman"/>
          <w:kern w:val="2"/>
          <w:sz w:val="21"/>
          <w:szCs w:val="21"/>
          <w:lang w:val="en-US" w:eastAsia="zh-CN" w:bidi="ar-SA"/>
        </w:rPr>
        <w:t>，接收方掌握OPRF密钥</w:t>
      </w:r>
      <w:r>
        <w:rPr>
          <w:rFonts w:hint="eastAsia" w:ascii="Times New Roman" w:hAnsi="Times New Roman" w:eastAsia="宋体" w:cs="Times New Roman"/>
          <w:kern w:val="2"/>
          <w:sz w:val="21"/>
          <w:szCs w:val="21"/>
          <w:lang w:val="en-US" w:eastAsia="zh-CN" w:bidi="ar-SA"/>
        </w:rPr>
        <w:object>
          <v:shape id="_x0000_i1038" o:spt="75" type="#_x0000_t75" style="height:14pt;width:10pt;" o:ole="t" filled="f" o:preferrelative="t" stroked="f" coordsize="21600,21600">
            <v:path/>
            <v:fill on="f" focussize="0,0"/>
            <v:stroke on="f" joinstyle="miter"/>
            <v:imagedata r:id="rId7" o:title=""/>
            <o:lock v:ext="edit" aspectratio="t"/>
            <w10:wrap type="none"/>
            <w10:anchorlock/>
          </v:shape>
          <o:OLEObject Type="Embed" ProgID="Equation.DSMT4" ShapeID="_x0000_i1038" DrawAspect="Content" ObjectID="_1468075726" r:id="rId6">
            <o:LockedField>false</o:LockedField>
          </o:OLEObject>
        </w:object>
      </w:r>
      <w:r>
        <w:rPr>
          <w:rFonts w:hint="eastAsia" w:ascii="Times New Roman" w:hAnsi="Times New Roman" w:eastAsia="宋体" w:cs="Times New Roman"/>
          <w:kern w:val="2"/>
          <w:sz w:val="21"/>
          <w:szCs w:val="21"/>
          <w:lang w:val="en-US" w:eastAsia="zh-CN" w:bidi="ar-SA"/>
        </w:rPr>
        <w:t>，OPRF结合两者进行一系列运算得到输出。经过交互，发送方能够在不知道</w:t>
      </w:r>
      <w:r>
        <w:rPr>
          <w:rFonts w:hint="eastAsia" w:ascii="Times New Roman" w:hAnsi="Times New Roman" w:eastAsia="宋体" w:cs="Times New Roman"/>
          <w:kern w:val="2"/>
          <w:sz w:val="21"/>
          <w:szCs w:val="21"/>
          <w:lang w:val="en-US" w:eastAsia="zh-CN" w:bidi="ar-SA"/>
        </w:rPr>
        <w:object>
          <v:shape id="_x0000_i1039" o:spt="75" type="#_x0000_t75" style="height:14pt;width:10pt;" o:ole="t" filled="f" o:preferrelative="t" stroked="f" coordsize="21600,21600">
            <v:path/>
            <v:fill on="f" focussize="0,0"/>
            <v:stroke on="f" joinstyle="miter"/>
            <v:imagedata r:id="rId7" o:title=""/>
            <o:lock v:ext="edit" aspectratio="t"/>
            <w10:wrap type="none"/>
            <w10:anchorlock/>
          </v:shape>
          <o:OLEObject Type="Embed" ProgID="Equation.DSMT4" ShapeID="_x0000_i1039" DrawAspect="Content" ObjectID="_1468075727" r:id="rId8">
            <o:LockedField>false</o:LockedField>
          </o:OLEObject>
        </w:object>
      </w:r>
      <w:r>
        <w:rPr>
          <w:rFonts w:hint="eastAsia" w:ascii="Times New Roman" w:hAnsi="Times New Roman" w:eastAsia="宋体" w:cs="Times New Roman"/>
          <w:kern w:val="2"/>
          <w:sz w:val="21"/>
          <w:szCs w:val="21"/>
          <w:lang w:val="en-US" w:eastAsia="zh-CN" w:bidi="ar-SA"/>
        </w:rPr>
        <w:t>的情况下恢复出OPRF输出，接收方学习不到任何关于</w:t>
      </w:r>
      <w:r>
        <w:rPr>
          <w:rFonts w:hint="eastAsia" w:ascii="Times New Roman" w:hAnsi="Times New Roman" w:eastAsia="宋体" w:cs="Times New Roman"/>
          <w:kern w:val="2"/>
          <w:sz w:val="21"/>
          <w:szCs w:val="21"/>
          <w:lang w:val="en-US" w:eastAsia="zh-CN" w:bidi="ar-SA"/>
        </w:rPr>
        <w:object>
          <v:shape id="_x0000_i1040" o:spt="75" type="#_x0000_t75" style="height:10.5pt;width:10pt;" o:ole="t" filled="f" o:preferrelative="t" stroked="f" coordsize="21600,21600">
            <v:path/>
            <v:fill on="f" focussize="0,0"/>
            <v:stroke on="f" joinstyle="miter"/>
            <v:imagedata r:id="rId5" o:title=""/>
            <o:lock v:ext="edit" aspectratio="t"/>
            <w10:wrap type="none"/>
            <w10:anchorlock/>
          </v:shape>
          <o:OLEObject Type="Embed" ProgID="Equation.DSMT4" ShapeID="_x0000_i1040" DrawAspect="Content" ObjectID="_1468075728" r:id="rId9">
            <o:LockedField>false</o:LockedField>
          </o:OLEObject>
        </w:object>
      </w:r>
      <w:r>
        <w:rPr>
          <w:rFonts w:hint="eastAsia" w:ascii="Times New Roman" w:hAnsi="Times New Roman" w:eastAsia="宋体" w:cs="Times New Roman"/>
          <w:kern w:val="2"/>
          <w:sz w:val="21"/>
          <w:szCs w:val="21"/>
          <w:lang w:val="en-US" w:eastAsia="zh-CN" w:bidi="ar-SA"/>
        </w:rPr>
        <w:t>的知识，也不知道OPRF输出的值。具体而言，OPRF有多种实现方法。以2HashDH方案为例，如图1所示，其本质上是Chaum型的盲化Diffie-Hellman计算，在OM-gapDH假设下是安全的。</w:t>
      </w:r>
    </w:p>
    <w:p>
      <w:pPr>
        <w:widowControl w:val="0"/>
        <w:spacing w:line="276" w:lineRule="auto"/>
        <w:ind w:left="720" w:firstLine="0"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 xml:space="preserve">    </w:t>
      </w:r>
      <w:r>
        <w:rPr>
          <w:rFonts w:hint="eastAsia" w:ascii="Times New Roman" w:hAnsi="Times New Roman" w:eastAsia="宋体" w:cs="Times New Roman"/>
          <w:kern w:val="2"/>
          <w:sz w:val="21"/>
          <w:szCs w:val="21"/>
          <w:lang w:val="en-US" w:eastAsia="zh-CN" w:bidi="ar-SA"/>
        </w:rPr>
        <w:drawing>
          <wp:inline distT="0" distB="0" distL="114300" distR="114300">
            <wp:extent cx="3458845" cy="1782445"/>
            <wp:effectExtent l="0" t="0" r="635" b="635"/>
            <wp:docPr id="12" name="图片 12" descr="964180758a49747b56399f429b22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964180758a49747b56399f429b22976"/>
                    <pic:cNvPicPr>
                      <a:picLocks noChangeAspect="1"/>
                    </pic:cNvPicPr>
                  </pic:nvPicPr>
                  <pic:blipFill>
                    <a:blip r:embed="rId10"/>
                    <a:stretch>
                      <a:fillRect/>
                    </a:stretch>
                  </pic:blipFill>
                  <pic:spPr>
                    <a:xfrm>
                      <a:off x="0" y="0"/>
                      <a:ext cx="3458845" cy="1782445"/>
                    </a:xfrm>
                    <a:prstGeom prst="rect">
                      <a:avLst/>
                    </a:prstGeom>
                  </pic:spPr>
                </pic:pic>
              </a:graphicData>
            </a:graphic>
          </wp:inline>
        </w:drawing>
      </w:r>
    </w:p>
    <w:p>
      <w:pPr>
        <w:widowControl w:val="0"/>
        <w:spacing w:line="276" w:lineRule="auto"/>
        <w:ind w:left="720" w:firstLine="1668"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图1 基于2HashDH</w:t>
      </w:r>
      <w:r>
        <w:rPr>
          <w:rFonts w:hint="eastAsia" w:ascii="Times New Roman" w:hAnsi="Times New Roman" w:eastAsia="宋体" w:cs="Times New Roman"/>
          <w:kern w:val="2"/>
          <w:sz w:val="21"/>
          <w:szCs w:val="21"/>
          <w:lang w:val="en-US" w:eastAsia="zh-CN" w:bidi="ar-SA"/>
        </w:rPr>
        <w:fldChar w:fldCharType="begin"/>
      </w:r>
      <w:r>
        <w:rPr>
          <w:rFonts w:hint="eastAsia" w:ascii="Times New Roman" w:hAnsi="Times New Roman" w:eastAsia="宋体" w:cs="Times New Roman"/>
          <w:kern w:val="2"/>
          <w:sz w:val="21"/>
          <w:szCs w:val="21"/>
          <w:lang w:val="en-US" w:eastAsia="zh-CN" w:bidi="ar-SA"/>
        </w:rPr>
        <w:instrText xml:space="preserve"> REF _Ref125881874 \r \h  \* MERGEFORMAT </w:instrText>
      </w:r>
      <w:r>
        <w:rPr>
          <w:rFonts w:hint="eastAsia" w:ascii="Times New Roman" w:hAnsi="Times New Roman" w:eastAsia="宋体" w:cs="Times New Roman"/>
          <w:kern w:val="2"/>
          <w:sz w:val="21"/>
          <w:szCs w:val="21"/>
          <w:lang w:val="en-US" w:eastAsia="zh-CN" w:bidi="ar-SA"/>
        </w:rPr>
        <w:fldChar w:fldCharType="separate"/>
      </w:r>
      <w:r>
        <w:rPr>
          <w:rFonts w:hint="eastAsia" w:ascii="Times New Roman" w:hAnsi="Times New Roman" w:eastAsia="宋体" w:cs="Times New Roman"/>
          <w:kern w:val="2"/>
          <w:sz w:val="21"/>
          <w:szCs w:val="21"/>
          <w:lang w:val="en-US" w:eastAsia="zh-CN" w:bidi="ar-SA"/>
        </w:rPr>
        <w:t>[16]</w:t>
      </w:r>
      <w:r>
        <w:rPr>
          <w:rFonts w:hint="eastAsia" w:ascii="Times New Roman" w:hAnsi="Times New Roman" w:eastAsia="宋体" w:cs="Times New Roman"/>
          <w:kern w:val="2"/>
          <w:sz w:val="21"/>
          <w:szCs w:val="21"/>
          <w:lang w:val="en-US" w:eastAsia="zh-CN" w:bidi="ar-SA"/>
        </w:rPr>
        <w:fldChar w:fldCharType="end"/>
      </w:r>
      <w:r>
        <w:rPr>
          <w:rFonts w:hint="eastAsia" w:ascii="Times New Roman" w:hAnsi="Times New Roman" w:eastAsia="宋体" w:cs="Times New Roman"/>
          <w:kern w:val="2"/>
          <w:sz w:val="21"/>
          <w:szCs w:val="21"/>
          <w:lang w:val="en-US" w:eastAsia="zh-CN" w:bidi="ar-SA"/>
        </w:rPr>
        <w:t>的OPRF</w:t>
      </w:r>
    </w:p>
    <w:p>
      <w:pPr>
        <w:pStyle w:val="3"/>
        <w:bidi w:val="0"/>
        <w:rPr>
          <w:rFonts w:hint="eastAsia"/>
          <w:lang w:val="en-US" w:eastAsia="zh-CN"/>
        </w:rPr>
      </w:pPr>
      <w:bookmarkStart w:id="1" w:name="_Toc125884306"/>
      <w:r>
        <w:rPr>
          <w:rFonts w:hint="eastAsia"/>
          <w:lang w:val="en-US" w:eastAsia="zh-CN"/>
        </w:rPr>
        <w:t>2. 协议描述</w:t>
      </w:r>
      <w:bookmarkEnd w:id="1"/>
    </w:p>
    <w:p>
      <w:pPr>
        <w:pStyle w:val="4"/>
        <w:bidi w:val="0"/>
        <w:rPr>
          <w:rFonts w:hint="eastAsia"/>
          <w:lang w:val="en-US" w:eastAsia="zh-CN"/>
        </w:rPr>
      </w:pPr>
      <w:r>
        <w:rPr>
          <w:rFonts w:hint="eastAsia"/>
          <w:lang w:val="en-US" w:eastAsia="zh-CN"/>
        </w:rPr>
        <w:t>1) 系统架构</w:t>
      </w:r>
    </w:p>
    <w:p>
      <w:pPr>
        <w:widowControl w:val="0"/>
        <w:spacing w:line="276" w:lineRule="auto"/>
        <w:ind w:firstLine="420"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系统由客户端和服务器组成。服务器维护一个加密数据库，加盐存储与已泄露的用户名及口令相关的记录，根据用户名的哈希前缀划分出若干个加密数据桶；客户端通过提供用户名及口令来查询口令是否泄露。</w:t>
      </w:r>
    </w:p>
    <w:p>
      <w:pPr>
        <w:widowControl w:val="0"/>
        <w:spacing w:line="276" w:lineRule="auto"/>
        <w:ind w:firstLine="420"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当客户端输入要查询的用户名及口令，服务器首先根据用户名的哈希前缀判断是否存在对应的数据桶，如不存在则表明未泄露，查询结束；否则，将相应的数据桶返回给客户端。客户端根据服务器的响应来判断此次查询的口令是否泄露。</w:t>
      </w:r>
    </w:p>
    <w:p>
      <w:pPr>
        <w:pStyle w:val="4"/>
        <w:numPr>
          <w:numId w:val="0"/>
        </w:numPr>
        <w:bidi w:val="0"/>
        <w:rPr>
          <w:rFonts w:hint="eastAsia"/>
          <w:lang w:val="en-US" w:eastAsia="zh-CN"/>
        </w:rPr>
      </w:pPr>
      <w:r>
        <w:rPr>
          <w:rFonts w:hint="eastAsia"/>
          <w:lang w:val="en-US" w:eastAsia="zh-CN"/>
        </w:rPr>
        <w:t>2）安全模型</w:t>
      </w:r>
    </w:p>
    <w:p>
      <w:pPr>
        <w:widowControl w:val="0"/>
        <w:numPr>
          <w:numId w:val="0"/>
        </w:numPr>
        <w:spacing w:line="276" w:lineRule="auto"/>
        <w:ind w:leftChars="0" w:firstLine="420"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恶意客户端。恶意客户端可能希望通过查询获取另一个用户的口令。它可能知道目标的用户名，并有能力查询服务器。值得注意的是，服务器所使用的泄露数据集实际上已经被公开了，我们仍应该保护这些数据的私密性。</w:t>
      </w:r>
    </w:p>
    <w:p>
      <w:pPr>
        <w:widowControl w:val="0"/>
        <w:numPr>
          <w:numId w:val="0"/>
        </w:numPr>
        <w:spacing w:line="276" w:lineRule="auto"/>
        <w:ind w:leftChars="0" w:firstLine="420"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诚实但好奇的服务器。诚实即为它们不会伪造数据，将按照设定的协议执行，好奇则是指它们对用户的查询内容有一定程度的好奇，试图利用客户端的查询推测出更多的秘密信息，比如用户的口令。</w:t>
      </w:r>
    </w:p>
    <w:p>
      <w:pPr>
        <w:pStyle w:val="4"/>
        <w:bidi w:val="0"/>
        <w:rPr>
          <w:rFonts w:hint="eastAsia"/>
          <w:lang w:val="en-US" w:eastAsia="zh-CN"/>
        </w:rPr>
      </w:pPr>
      <w:r>
        <w:rPr>
          <w:rFonts w:hint="eastAsia"/>
          <w:lang w:val="en-US" w:eastAsia="zh-CN"/>
        </w:rPr>
        <w:t>3) 协议框架</w:t>
      </w:r>
    </w:p>
    <w:p>
      <w:pPr>
        <w:widowControl w:val="0"/>
        <w:spacing w:line="276" w:lineRule="auto"/>
        <w:ind w:left="720" w:firstLine="1668"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drawing>
          <wp:inline distT="0" distB="0" distL="0" distR="0">
            <wp:extent cx="1957705" cy="2362835"/>
            <wp:effectExtent l="0" t="0" r="8255" b="146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1"/>
                    <a:stretch>
                      <a:fillRect/>
                    </a:stretch>
                  </pic:blipFill>
                  <pic:spPr>
                    <a:xfrm>
                      <a:off x="0" y="0"/>
                      <a:ext cx="1957705" cy="2362835"/>
                    </a:xfrm>
                    <a:prstGeom prst="rect">
                      <a:avLst/>
                    </a:prstGeom>
                  </pic:spPr>
                </pic:pic>
              </a:graphicData>
            </a:graphic>
          </wp:inline>
        </w:drawing>
      </w:r>
    </w:p>
    <w:p>
      <w:pPr>
        <w:widowControl w:val="0"/>
        <w:spacing w:line="276" w:lineRule="auto"/>
        <w:ind w:left="720" w:firstLine="2502"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图2 GPC协议</w:t>
      </w:r>
    </w:p>
    <w:p>
      <w:pPr>
        <w:widowControl w:val="0"/>
        <w:spacing w:line="276" w:lineRule="auto"/>
        <w:ind w:firstLine="420"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本协议框架可以参考上图。</w:t>
      </w:r>
    </w:p>
    <w:p>
      <w:pPr>
        <w:pStyle w:val="4"/>
        <w:bidi w:val="0"/>
        <w:rPr>
          <w:rFonts w:hint="eastAsia"/>
          <w:lang w:val="en-US" w:eastAsia="zh-CN"/>
        </w:rPr>
      </w:pPr>
      <w:r>
        <w:rPr>
          <w:rFonts w:hint="eastAsia"/>
          <w:lang w:val="en-US" w:eastAsia="zh-CN"/>
        </w:rPr>
        <w:t>（1）创建数据库</w:t>
      </w:r>
    </w:p>
    <w:p>
      <w:pPr>
        <w:widowControl w:val="0"/>
        <w:spacing w:line="276" w:lineRule="auto"/>
        <w:ind w:left="720" w:firstLine="0"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drawing>
          <wp:inline distT="0" distB="0" distL="0" distR="0">
            <wp:extent cx="3715385" cy="3175000"/>
            <wp:effectExtent l="0" t="0" r="3175" b="1016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2"/>
                    <a:stretch>
                      <a:fillRect/>
                    </a:stretch>
                  </pic:blipFill>
                  <pic:spPr>
                    <a:xfrm>
                      <a:off x="0" y="0"/>
                      <a:ext cx="3739535" cy="3196022"/>
                    </a:xfrm>
                    <a:prstGeom prst="rect">
                      <a:avLst/>
                    </a:prstGeom>
                  </pic:spPr>
                </pic:pic>
              </a:graphicData>
            </a:graphic>
          </wp:inline>
        </w:drawing>
      </w:r>
    </w:p>
    <w:p>
      <w:pPr>
        <w:widowControl w:val="0"/>
        <w:spacing w:line="276" w:lineRule="auto"/>
        <w:ind w:left="720" w:firstLine="2085"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图3 数据库的与计算</w:t>
      </w:r>
    </w:p>
    <w:p>
      <w:pPr>
        <w:widowControl w:val="0"/>
        <w:spacing w:line="276" w:lineRule="auto"/>
        <w:ind w:firstLine="420"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数据库预处理流程可参考图3，要提供口令泄露查询的服务，服务器就必须事先构建一个包含所有已知泄露凭证的数据库。先对泄露凭证集进行数据预处理，再对数据进行加密运算得到</w:t>
      </w:r>
      <w:r>
        <w:rPr>
          <w:rFonts w:hint="eastAsia" w:ascii="Times New Roman" w:hAnsi="Times New Roman" w:eastAsia="宋体" w:cs="Times New Roman"/>
          <w:kern w:val="2"/>
          <w:sz w:val="21"/>
          <w:szCs w:val="21"/>
          <w:lang w:val="en-US" w:eastAsia="zh-CN" w:bidi="ar-SA"/>
        </w:rPr>
        <w:object>
          <v:shape id="_x0000_i1043" o:spt="75" type="#_x0000_t75" style="height:18pt;width:48pt;" o:ole="t" filled="f" o:preferrelative="t" stroked="f" coordsize="21600,21600">
            <v:path/>
            <v:fill on="f" focussize="0,0"/>
            <v:stroke on="f" joinstyle="miter"/>
            <v:imagedata r:id="rId14" o:title=""/>
            <o:lock v:ext="edit" aspectratio="t"/>
            <w10:wrap type="none"/>
            <w10:anchorlock/>
          </v:shape>
          <o:OLEObject Type="Embed" ProgID="Equation.DSMT4" ShapeID="_x0000_i1043" DrawAspect="Content" ObjectID="_1468075729" r:id="rId13">
            <o:LockedField>false</o:LockedField>
          </o:OLEObject>
        </w:object>
      </w:r>
      <w:r>
        <w:rPr>
          <w:rFonts w:hint="eastAsia" w:ascii="Times New Roman" w:hAnsi="Times New Roman" w:eastAsia="宋体" w:cs="Times New Roman"/>
          <w:kern w:val="2"/>
          <w:sz w:val="21"/>
          <w:szCs w:val="21"/>
          <w:lang w:val="en-US" w:eastAsia="zh-CN" w:bidi="ar-SA"/>
        </w:rPr>
        <w:t>，这里</w:t>
      </w:r>
      <w:r>
        <w:rPr>
          <w:rFonts w:hint="eastAsia" w:ascii="Times New Roman" w:hAnsi="Times New Roman" w:eastAsia="宋体" w:cs="Times New Roman"/>
          <w:kern w:val="2"/>
          <w:sz w:val="21"/>
          <w:szCs w:val="21"/>
          <w:lang w:val="en-US" w:eastAsia="zh-CN" w:bidi="ar-SA"/>
        </w:rPr>
        <w:object>
          <v:shape id="_x0000_i1044" o:spt="75" type="#_x0000_t75" style="height:18pt;width:28pt;" o:ole="t" filled="f" o:preferrelative="t" stroked="f" coordsize="21600,21600">
            <v:path/>
            <v:fill on="f" focussize="0,0"/>
            <v:stroke on="f" joinstyle="miter"/>
            <v:imagedata r:id="rId16" o:title=""/>
            <o:lock v:ext="edit" aspectratio="t"/>
            <w10:wrap type="none"/>
            <w10:anchorlock/>
          </v:shape>
          <o:OLEObject Type="Embed" ProgID="Equation.DSMT4" ShapeID="_x0000_i1044" DrawAspect="Content" ObjectID="_1468075730" r:id="rId15">
            <o:LockedField>false</o:LockedField>
          </o:OLEObject>
        </w:object>
      </w:r>
      <w:r>
        <w:rPr>
          <w:rFonts w:hint="eastAsia" w:ascii="Times New Roman" w:hAnsi="Times New Roman" w:eastAsia="宋体" w:cs="Times New Roman"/>
          <w:kern w:val="2"/>
          <w:sz w:val="21"/>
          <w:szCs w:val="21"/>
          <w:lang w:val="en-US" w:eastAsia="zh-CN" w:bidi="ar-SA"/>
        </w:rPr>
        <w:t>是一个伪随机函数（PRF）。接着将凭证加密后所得数据的前缀作为数据桶的桶标识符</w:t>
      </w:r>
      <w:r>
        <w:rPr>
          <w:rFonts w:hint="eastAsia" w:ascii="Times New Roman" w:hAnsi="Times New Roman" w:eastAsia="宋体" w:cs="Times New Roman"/>
          <w:kern w:val="2"/>
          <w:sz w:val="21"/>
          <w:szCs w:val="21"/>
          <w:lang w:val="en-US" w:eastAsia="zh-CN" w:bidi="ar-SA"/>
        </w:rPr>
        <w:object>
          <v:shape id="_x0000_i1045" o:spt="75" type="#_x0000_t75" style="height:14pt;width:10pt;" o:ole="t" filled="f" o:preferrelative="t" stroked="f" coordsize="21600,21600">
            <v:path/>
            <v:fill on="f" focussize="0,0"/>
            <v:stroke on="f" joinstyle="miter"/>
            <v:imagedata r:id="rId18" o:title=""/>
            <o:lock v:ext="edit" aspectratio="t"/>
            <w10:wrap type="none"/>
            <w10:anchorlock/>
          </v:shape>
          <o:OLEObject Type="Embed" ProgID="Equation.DSMT4" ShapeID="_x0000_i1045" DrawAspect="Content" ObjectID="_1468075731" r:id="rId17">
            <o:LockedField>false</o:LockedField>
          </o:OLEObject>
        </w:object>
      </w:r>
      <w:r>
        <w:rPr>
          <w:rFonts w:hint="eastAsia" w:ascii="Times New Roman" w:hAnsi="Times New Roman" w:eastAsia="宋体" w:cs="Times New Roman"/>
          <w:kern w:val="2"/>
          <w:sz w:val="21"/>
          <w:szCs w:val="21"/>
          <w:lang w:val="en-US" w:eastAsia="zh-CN" w:bidi="ar-SA"/>
        </w:rPr>
        <w:t>，将加密后的凭证数据</w:t>
      </w:r>
      <w:r>
        <w:rPr>
          <w:rFonts w:hint="eastAsia" w:ascii="Times New Roman" w:hAnsi="Times New Roman" w:eastAsia="宋体" w:cs="Times New Roman"/>
          <w:kern w:val="2"/>
          <w:sz w:val="21"/>
          <w:szCs w:val="21"/>
          <w:lang w:val="en-US" w:eastAsia="zh-CN" w:bidi="ar-SA"/>
        </w:rPr>
        <w:object>
          <v:shape id="_x0000_i1046" o:spt="75" type="#_x0000_t75" style="height:18pt;width:48pt;" o:ole="t" filled="f" o:preferrelative="t" stroked="f" coordsize="21600,21600">
            <v:path/>
            <v:fill on="f" focussize="0,0"/>
            <v:stroke on="f" joinstyle="miter"/>
            <v:imagedata r:id="rId14" o:title=""/>
            <o:lock v:ext="edit" aspectratio="t"/>
            <w10:wrap type="none"/>
            <w10:anchorlock/>
          </v:shape>
          <o:OLEObject Type="Embed" ProgID="Equation.DSMT4" ShapeID="_x0000_i1046" DrawAspect="Content" ObjectID="_1468075732" r:id="rId19">
            <o:LockedField>false</o:LockedField>
          </o:OLEObject>
        </w:object>
      </w:r>
      <w:r>
        <w:rPr>
          <w:rFonts w:hint="eastAsia" w:ascii="Times New Roman" w:hAnsi="Times New Roman" w:eastAsia="宋体" w:cs="Times New Roman"/>
          <w:kern w:val="2"/>
          <w:sz w:val="21"/>
          <w:szCs w:val="21"/>
          <w:lang w:val="en-US" w:eastAsia="zh-CN" w:bidi="ar-SA"/>
        </w:rPr>
        <w:t>存储到标识符为</w:t>
      </w:r>
      <w:r>
        <w:rPr>
          <w:rFonts w:hint="eastAsia" w:ascii="Times New Roman" w:hAnsi="Times New Roman" w:eastAsia="宋体" w:cs="Times New Roman"/>
          <w:kern w:val="2"/>
          <w:sz w:val="21"/>
          <w:szCs w:val="21"/>
          <w:lang w:val="en-US" w:eastAsia="zh-CN" w:bidi="ar-SA"/>
        </w:rPr>
        <w:object>
          <v:shape id="_x0000_i1047" o:spt="75" type="#_x0000_t75" style="height:14pt;width:10pt;" o:ole="t" filled="f" o:preferrelative="t" stroked="f" coordsize="21600,21600">
            <v:path/>
            <v:fill on="f" focussize="0,0"/>
            <v:stroke on="f" joinstyle="miter"/>
            <v:imagedata r:id="rId18" o:title=""/>
            <o:lock v:ext="edit" aspectratio="t"/>
            <w10:wrap type="none"/>
            <w10:anchorlock/>
          </v:shape>
          <o:OLEObject Type="Embed" ProgID="Equation.DSMT4" ShapeID="_x0000_i1047" DrawAspect="Content" ObjectID="_1468075733" r:id="rId20">
            <o:LockedField>false</o:LockedField>
          </o:OLEObject>
        </w:object>
      </w:r>
      <w:r>
        <w:rPr>
          <w:rFonts w:hint="eastAsia" w:ascii="Times New Roman" w:hAnsi="Times New Roman" w:eastAsia="宋体" w:cs="Times New Roman"/>
          <w:kern w:val="2"/>
          <w:sz w:val="21"/>
          <w:szCs w:val="21"/>
          <w:lang w:val="en-US" w:eastAsia="zh-CN" w:bidi="ar-SA"/>
        </w:rPr>
        <w:t>的数据桶中。</w:t>
      </w:r>
    </w:p>
    <w:p>
      <w:pPr>
        <w:pStyle w:val="4"/>
        <w:bidi w:val="0"/>
        <w:rPr>
          <w:rFonts w:hint="eastAsia"/>
          <w:lang w:val="en-US" w:eastAsia="zh-CN"/>
        </w:rPr>
      </w:pPr>
      <w:r>
        <w:rPr>
          <w:rFonts w:hint="eastAsia"/>
          <w:lang w:val="en-US" w:eastAsia="zh-CN"/>
        </w:rPr>
        <w:t>（2）客户端向服务器发送查询请求</w:t>
      </w:r>
    </w:p>
    <w:p>
      <w:pPr>
        <w:widowControl w:val="0"/>
        <w:spacing w:line="276" w:lineRule="auto"/>
        <w:ind w:firstLine="420"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数据库准备完毕后，用户通过与客户端执行私有集合交集（PSI），以实现信息的交互。用户先在客户端输入他的用户名和口令，客户端对输入凭证计算</w:t>
      </w:r>
      <w:r>
        <w:rPr>
          <w:rFonts w:hint="eastAsia" w:ascii="Times New Roman" w:hAnsi="Times New Roman" w:eastAsia="宋体" w:cs="Times New Roman"/>
          <w:kern w:val="2"/>
          <w:sz w:val="21"/>
          <w:szCs w:val="21"/>
          <w:lang w:val="en-US" w:eastAsia="zh-CN" w:bidi="ar-SA"/>
        </w:rPr>
        <w:object>
          <v:shape id="_x0000_i1048" o:spt="75" type="#_x0000_t75" style="height:10.5pt;width:10pt;" o:ole="t" filled="f" o:preferrelative="t" stroked="f" coordsize="21600,21600">
            <v:path/>
            <v:fill on="f" focussize="0,0"/>
            <v:stroke on="f" joinstyle="miter"/>
            <v:imagedata r:id="rId22" o:title=""/>
            <o:lock v:ext="edit" aspectratio="t"/>
            <w10:wrap type="none"/>
            <w10:anchorlock/>
          </v:shape>
          <o:OLEObject Type="Embed" ProgID="Equation.DSMT4" ShapeID="_x0000_i1048" DrawAspect="Content" ObjectID="_1468075734" r:id="rId21">
            <o:LockedField>false</o:LockedField>
          </o:OLEObject>
        </w:object>
      </w:r>
      <w:r>
        <w:rPr>
          <w:rFonts w:hint="eastAsia" w:ascii="Times New Roman" w:hAnsi="Times New Roman" w:eastAsia="宋体" w:cs="Times New Roman"/>
          <w:kern w:val="2"/>
          <w:sz w:val="21"/>
          <w:szCs w:val="21"/>
          <w:lang w:val="en-US" w:eastAsia="zh-CN" w:bidi="ar-SA"/>
        </w:rPr>
        <w:t>，同时计算该凭证预估所在的数据桶的桶标识符</w:t>
      </w:r>
      <w:r>
        <w:rPr>
          <w:rFonts w:hint="eastAsia" w:ascii="Times New Roman" w:hAnsi="Times New Roman" w:eastAsia="宋体" w:cs="Times New Roman"/>
          <w:kern w:val="2"/>
          <w:sz w:val="21"/>
          <w:szCs w:val="21"/>
          <w:lang w:val="en-US" w:eastAsia="zh-CN" w:bidi="ar-SA"/>
        </w:rPr>
        <w:object>
          <v:shape id="_x0000_i1049" o:spt="75" type="#_x0000_t75" style="height:14pt;width:10pt;" o:ole="t" filled="f" o:preferrelative="t" stroked="f" coordsize="21600,21600">
            <v:path/>
            <v:fill on="f" focussize="0,0"/>
            <v:stroke on="f" joinstyle="miter"/>
            <v:imagedata r:id="rId18" o:title=""/>
            <o:lock v:ext="edit" aspectratio="t"/>
            <w10:wrap type="none"/>
            <w10:anchorlock/>
          </v:shape>
          <o:OLEObject Type="Embed" ProgID="Equation.DSMT4" ShapeID="_x0000_i1049" DrawAspect="Content" ObjectID="_1468075735" r:id="rId23">
            <o:LockedField>false</o:LockedField>
          </o:OLEObject>
        </w:object>
      </w:r>
      <w:r>
        <w:rPr>
          <w:rFonts w:hint="eastAsia" w:ascii="Times New Roman" w:hAnsi="Times New Roman" w:eastAsia="宋体" w:cs="Times New Roman"/>
          <w:kern w:val="2"/>
          <w:sz w:val="21"/>
          <w:szCs w:val="21"/>
          <w:lang w:val="en-US" w:eastAsia="zh-CN" w:bidi="ar-SA"/>
        </w:rPr>
        <w:t>。并将两个数据发送给服务器。</w:t>
      </w:r>
    </w:p>
    <w:p>
      <w:pPr>
        <w:pStyle w:val="4"/>
        <w:bidi w:val="0"/>
        <w:rPr>
          <w:rFonts w:hint="eastAsia"/>
          <w:lang w:val="en-US" w:eastAsia="zh-CN"/>
        </w:rPr>
      </w:pPr>
      <w:r>
        <w:rPr>
          <w:rFonts w:hint="eastAsia"/>
          <w:lang w:val="en-US" w:eastAsia="zh-CN"/>
        </w:rPr>
        <w:t>（3）服务器向客户端发出响应</w:t>
      </w:r>
    </w:p>
    <w:p>
      <w:pPr>
        <w:widowControl w:val="0"/>
        <w:spacing w:line="276" w:lineRule="auto"/>
        <w:ind w:firstLine="420"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服务器用密钥</w:t>
      </w:r>
      <w:r>
        <w:rPr>
          <w:rFonts w:hint="eastAsia" w:ascii="Times New Roman" w:hAnsi="Times New Roman" w:eastAsia="宋体" w:cs="Times New Roman"/>
          <w:kern w:val="2"/>
          <w:sz w:val="21"/>
          <w:szCs w:val="21"/>
          <w:lang w:val="en-US" w:eastAsia="zh-CN" w:bidi="ar-SA"/>
        </w:rPr>
        <w:object>
          <v:shape id="_x0000_i1050" o:spt="75" type="#_x0000_t75" style="height:14pt;width:10pt;" o:ole="t" filled="f" o:preferrelative="t" stroked="f" coordsize="21600,21600">
            <v:path/>
            <v:fill on="f" focussize="0,0"/>
            <v:stroke on="f" joinstyle="miter"/>
            <v:imagedata r:id="rId25" o:title=""/>
            <o:lock v:ext="edit" aspectratio="t"/>
            <w10:wrap type="none"/>
            <w10:anchorlock/>
          </v:shape>
          <o:OLEObject Type="Embed" ProgID="Equation.DSMT4" ShapeID="_x0000_i1050" DrawAspect="Content" ObjectID="_1468075736" r:id="rId24">
            <o:LockedField>false</o:LockedField>
          </o:OLEObject>
        </w:object>
      </w:r>
      <w:r>
        <w:rPr>
          <w:rFonts w:hint="eastAsia" w:ascii="Times New Roman" w:hAnsi="Times New Roman" w:eastAsia="宋体" w:cs="Times New Roman"/>
          <w:kern w:val="2"/>
          <w:sz w:val="21"/>
          <w:szCs w:val="21"/>
          <w:lang w:val="en-US" w:eastAsia="zh-CN" w:bidi="ar-SA"/>
        </w:rPr>
        <w:t>对来自客户端的加密凭证进行幂运算，得到</w:t>
      </w:r>
      <w:r>
        <w:rPr>
          <w:rFonts w:hint="eastAsia" w:ascii="Times New Roman" w:hAnsi="Times New Roman" w:eastAsia="宋体" w:cs="Times New Roman"/>
          <w:kern w:val="2"/>
          <w:sz w:val="21"/>
          <w:szCs w:val="21"/>
          <w:lang w:val="en-US" w:eastAsia="zh-CN" w:bidi="ar-SA"/>
        </w:rPr>
        <w:object>
          <v:shape id="_x0000_i1051" o:spt="75" type="#_x0000_t75" style="height:12.5pt;width:10.5pt;" o:ole="t" filled="f" o:preferrelative="t" stroked="f" coordsize="21600,21600">
            <v:path/>
            <v:fill on="f" focussize="0,0"/>
            <v:stroke on="f" joinstyle="miter"/>
            <v:imagedata r:id="rId27" o:title=""/>
            <o:lock v:ext="edit" aspectratio="t"/>
            <w10:wrap type="none"/>
            <w10:anchorlock/>
          </v:shape>
          <o:OLEObject Type="Embed" ProgID="Equation.DSMT4" ShapeID="_x0000_i1051" DrawAspect="Content" ObjectID="_1468075737" r:id="rId26">
            <o:LockedField>false</o:LockedField>
          </o:OLEObject>
        </w:object>
      </w:r>
      <w:r>
        <w:rPr>
          <w:rFonts w:hint="eastAsia" w:ascii="Times New Roman" w:hAnsi="Times New Roman" w:eastAsia="宋体" w:cs="Times New Roman"/>
          <w:kern w:val="2"/>
          <w:sz w:val="21"/>
          <w:szCs w:val="21"/>
          <w:lang w:val="en-US" w:eastAsia="zh-CN" w:bidi="ar-SA"/>
        </w:rPr>
        <w:t>，并根据传入的桶标识符</w:t>
      </w:r>
      <w:r>
        <w:rPr>
          <w:rFonts w:hint="eastAsia" w:ascii="Times New Roman" w:hAnsi="Times New Roman" w:eastAsia="宋体" w:cs="Times New Roman"/>
          <w:kern w:val="2"/>
          <w:sz w:val="21"/>
          <w:szCs w:val="21"/>
          <w:lang w:val="en-US" w:eastAsia="zh-CN" w:bidi="ar-SA"/>
        </w:rPr>
        <w:object>
          <v:shape id="_x0000_i1052" o:spt="75" type="#_x0000_t75" style="height:14pt;width:10pt;" o:ole="t" filled="f" o:preferrelative="t" stroked="f" coordsize="21600,21600">
            <v:path/>
            <v:fill on="f" focussize="0,0"/>
            <v:stroke on="f" joinstyle="miter"/>
            <v:imagedata r:id="rId18" o:title=""/>
            <o:lock v:ext="edit" aspectratio="t"/>
            <w10:wrap type="none"/>
            <w10:anchorlock/>
          </v:shape>
          <o:OLEObject Type="Embed" ProgID="Equation.DSMT4" ShapeID="_x0000_i1052" DrawAspect="Content" ObjectID="_1468075738" r:id="rId28">
            <o:LockedField>false</o:LockedField>
          </o:OLEObject>
        </w:object>
      </w:r>
      <w:r>
        <w:rPr>
          <w:rFonts w:hint="eastAsia" w:ascii="Times New Roman" w:hAnsi="Times New Roman" w:eastAsia="宋体" w:cs="Times New Roman"/>
          <w:kern w:val="2"/>
          <w:sz w:val="21"/>
          <w:szCs w:val="21"/>
          <w:lang w:val="en-US" w:eastAsia="zh-CN" w:bidi="ar-SA"/>
        </w:rPr>
        <w:t>找到对应的数据桶</w:t>
      </w:r>
      <w:r>
        <w:rPr>
          <w:rFonts w:hint="eastAsia" w:ascii="Times New Roman" w:hAnsi="Times New Roman" w:eastAsia="宋体" w:cs="Times New Roman"/>
          <w:kern w:val="2"/>
          <w:sz w:val="21"/>
          <w:szCs w:val="21"/>
          <w:lang w:val="en-US" w:eastAsia="zh-CN" w:bidi="ar-SA"/>
        </w:rPr>
        <w:object>
          <v:shape id="_x0000_i1053" o:spt="75" type="#_x0000_t75" style="height:18pt;width:12.5pt;" o:ole="t" filled="f" o:preferrelative="t" stroked="f" coordsize="21600,21600">
            <v:path/>
            <v:fill on="f" focussize="0,0"/>
            <v:stroke on="f" joinstyle="miter"/>
            <v:imagedata r:id="rId30" o:title=""/>
            <o:lock v:ext="edit" aspectratio="t"/>
            <w10:wrap type="none"/>
            <w10:anchorlock/>
          </v:shape>
          <o:OLEObject Type="Embed" ProgID="Equation.DSMT4" ShapeID="_x0000_i1053" DrawAspect="Content" ObjectID="_1468075739" r:id="rId29">
            <o:LockedField>false</o:LockedField>
          </o:OLEObject>
        </w:object>
      </w:r>
      <w:r>
        <w:rPr>
          <w:rFonts w:hint="eastAsia" w:ascii="Times New Roman" w:hAnsi="Times New Roman" w:eastAsia="宋体" w:cs="Times New Roman"/>
          <w:kern w:val="2"/>
          <w:sz w:val="21"/>
          <w:szCs w:val="21"/>
          <w:lang w:val="en-US" w:eastAsia="zh-CN" w:bidi="ar-SA"/>
        </w:rPr>
        <w:t>，将</w:t>
      </w:r>
      <w:r>
        <w:rPr>
          <w:rFonts w:hint="eastAsia" w:ascii="Times New Roman" w:hAnsi="Times New Roman" w:eastAsia="宋体" w:cs="Times New Roman"/>
          <w:kern w:val="2"/>
          <w:sz w:val="21"/>
          <w:szCs w:val="21"/>
          <w:lang w:val="en-US" w:eastAsia="zh-CN" w:bidi="ar-SA"/>
        </w:rPr>
        <w:object>
          <v:shape id="_x0000_i1054" o:spt="75" type="#_x0000_t75" style="height:12.5pt;width:10.5pt;" o:ole="t" filled="f" o:preferrelative="t" stroked="f" coordsize="21600,21600">
            <v:path/>
            <v:fill on="f" focussize="0,0"/>
            <v:stroke on="f" joinstyle="miter"/>
            <v:imagedata r:id="rId27" o:title=""/>
            <o:lock v:ext="edit" aspectratio="t"/>
            <w10:wrap type="none"/>
            <w10:anchorlock/>
          </v:shape>
          <o:OLEObject Type="Embed" ProgID="Equation.DSMT4" ShapeID="_x0000_i1054" DrawAspect="Content" ObjectID="_1468075740" r:id="rId31">
            <o:LockedField>false</o:LockedField>
          </o:OLEObject>
        </w:object>
      </w:r>
      <w:r>
        <w:rPr>
          <w:rFonts w:hint="eastAsia" w:ascii="Times New Roman" w:hAnsi="Times New Roman" w:eastAsia="宋体" w:cs="Times New Roman"/>
          <w:kern w:val="2"/>
          <w:sz w:val="21"/>
          <w:szCs w:val="21"/>
          <w:lang w:val="en-US" w:eastAsia="zh-CN" w:bidi="ar-SA"/>
        </w:rPr>
        <w:t>和数据桶</w:t>
      </w:r>
      <w:r>
        <w:rPr>
          <w:rFonts w:hint="eastAsia" w:ascii="Times New Roman" w:hAnsi="Times New Roman" w:eastAsia="宋体" w:cs="Times New Roman"/>
          <w:kern w:val="2"/>
          <w:sz w:val="21"/>
          <w:szCs w:val="21"/>
          <w:lang w:val="en-US" w:eastAsia="zh-CN" w:bidi="ar-SA"/>
        </w:rPr>
        <w:object>
          <v:shape id="_x0000_i1055" o:spt="75" type="#_x0000_t75" style="height:18pt;width:12.5pt;" o:ole="t" filled="f" o:preferrelative="t" stroked="f" coordsize="21600,21600">
            <v:path/>
            <v:fill on="f" focussize="0,0"/>
            <v:stroke on="f" joinstyle="miter"/>
            <v:imagedata r:id="rId30" o:title=""/>
            <o:lock v:ext="edit" aspectratio="t"/>
            <w10:wrap type="none"/>
            <w10:anchorlock/>
          </v:shape>
          <o:OLEObject Type="Embed" ProgID="Equation.DSMT4" ShapeID="_x0000_i1055" DrawAspect="Content" ObjectID="_1468075741" r:id="rId32">
            <o:LockedField>false</o:LockedField>
          </o:OLEObject>
        </w:object>
      </w:r>
      <w:r>
        <w:rPr>
          <w:rFonts w:hint="eastAsia" w:ascii="Times New Roman" w:hAnsi="Times New Roman" w:eastAsia="宋体" w:cs="Times New Roman"/>
          <w:kern w:val="2"/>
          <w:sz w:val="21"/>
          <w:szCs w:val="21"/>
          <w:lang w:val="en-US" w:eastAsia="zh-CN" w:bidi="ar-SA"/>
        </w:rPr>
        <w:t>发送给客户端。</w:t>
      </w:r>
    </w:p>
    <w:p>
      <w:pPr>
        <w:pStyle w:val="4"/>
        <w:bidi w:val="0"/>
        <w:rPr>
          <w:rFonts w:hint="eastAsia"/>
          <w:lang w:val="en-US" w:eastAsia="zh-CN"/>
        </w:rPr>
      </w:pPr>
      <w:r>
        <w:rPr>
          <w:rFonts w:hint="eastAsia"/>
          <w:lang w:val="en-US" w:eastAsia="zh-CN"/>
        </w:rPr>
        <w:t>（4）客户端进行本地检验</w:t>
      </w:r>
    </w:p>
    <w:p>
      <w:pPr>
        <w:widowControl w:val="0"/>
        <w:spacing w:line="276" w:lineRule="auto"/>
        <w:ind w:firstLine="420"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客户端根据传入的</w:t>
      </w:r>
      <w:r>
        <w:rPr>
          <w:rFonts w:hint="eastAsia" w:ascii="Times New Roman" w:hAnsi="Times New Roman" w:eastAsia="宋体" w:cs="Times New Roman"/>
          <w:kern w:val="2"/>
          <w:sz w:val="21"/>
          <w:szCs w:val="21"/>
          <w:lang w:val="en-US" w:eastAsia="zh-CN" w:bidi="ar-SA"/>
        </w:rPr>
        <w:object>
          <v:shape id="_x0000_i1056" o:spt="75" type="#_x0000_t75" style="height:12.5pt;width:10.5pt;" o:ole="t" filled="f" o:preferrelative="t" stroked="f" coordsize="21600,21600">
            <v:path/>
            <v:fill on="f" focussize="0,0"/>
            <v:stroke on="f" joinstyle="miter"/>
            <v:imagedata r:id="rId27" o:title=""/>
            <o:lock v:ext="edit" aspectratio="t"/>
            <w10:wrap type="none"/>
            <w10:anchorlock/>
          </v:shape>
          <o:OLEObject Type="Embed" ProgID="Equation.DSMT4" ShapeID="_x0000_i1056" DrawAspect="Content" ObjectID="_1468075742" r:id="rId33">
            <o:LockedField>false</o:LockedField>
          </o:OLEObject>
        </w:object>
      </w:r>
      <w:r>
        <w:rPr>
          <w:rFonts w:hint="eastAsia" w:ascii="Times New Roman" w:hAnsi="Times New Roman" w:eastAsia="宋体" w:cs="Times New Roman"/>
          <w:kern w:val="2"/>
          <w:sz w:val="21"/>
          <w:szCs w:val="21"/>
          <w:lang w:val="en-US" w:eastAsia="zh-CN" w:bidi="ar-SA"/>
        </w:rPr>
        <w:t>计算出</w:t>
      </w:r>
      <w:r>
        <w:rPr>
          <w:rFonts w:hint="eastAsia" w:ascii="Times New Roman" w:hAnsi="Times New Roman" w:eastAsia="宋体" w:cs="Times New Roman"/>
          <w:kern w:val="2"/>
          <w:sz w:val="21"/>
          <w:szCs w:val="21"/>
          <w:lang w:val="en-US" w:eastAsia="zh-CN" w:bidi="ar-SA"/>
        </w:rPr>
        <w:object>
          <v:shape id="_x0000_i1057" o:spt="75" type="#_x0000_t75" style="height:14pt;width:10pt;" o:ole="t" filled="f" o:preferrelative="t" stroked="f" coordsize="21600,21600">
            <v:path/>
            <v:fill on="f" focussize="0,0"/>
            <v:stroke on="f" joinstyle="miter"/>
            <v:imagedata r:id="rId35" o:title=""/>
            <o:lock v:ext="edit" aspectratio="t"/>
            <w10:wrap type="none"/>
            <w10:anchorlock/>
          </v:shape>
          <o:OLEObject Type="Embed" ProgID="Equation.DSMT4" ShapeID="_x0000_i1057" DrawAspect="Content" ObjectID="_1468075743" r:id="rId34">
            <o:LockedField>false</o:LockedField>
          </o:OLEObject>
        </w:object>
      </w:r>
      <w:r>
        <w:rPr>
          <w:rFonts w:hint="eastAsia" w:ascii="Times New Roman" w:hAnsi="Times New Roman" w:eastAsia="宋体" w:cs="Times New Roman"/>
          <w:kern w:val="2"/>
          <w:sz w:val="21"/>
          <w:szCs w:val="21"/>
          <w:lang w:val="en-US" w:eastAsia="zh-CN" w:bidi="ar-SA"/>
        </w:rPr>
        <w:t>。随后客户端检验</w:t>
      </w:r>
      <w:r>
        <w:rPr>
          <w:rFonts w:hint="eastAsia" w:ascii="Times New Roman" w:hAnsi="Times New Roman" w:eastAsia="宋体" w:cs="Times New Roman"/>
          <w:kern w:val="2"/>
          <w:sz w:val="21"/>
          <w:szCs w:val="21"/>
          <w:lang w:val="en-US" w:eastAsia="zh-CN" w:bidi="ar-SA"/>
        </w:rPr>
        <w:object>
          <v:shape id="_x0000_i1058" o:spt="75" type="#_x0000_t75" style="height:14pt;width:10pt;" o:ole="t" filled="f" o:preferrelative="t" stroked="f" coordsize="21600,21600">
            <v:path/>
            <v:fill on="f" focussize="0,0"/>
            <v:stroke on="f" joinstyle="miter"/>
            <v:imagedata r:id="rId35" o:title=""/>
            <o:lock v:ext="edit" aspectratio="t"/>
            <w10:wrap type="none"/>
            <w10:anchorlock/>
          </v:shape>
          <o:OLEObject Type="Embed" ProgID="Equation.DSMT4" ShapeID="_x0000_i1058" DrawAspect="Content" ObjectID="_1468075744" r:id="rId36">
            <o:LockedField>false</o:LockedField>
          </o:OLEObject>
        </w:object>
      </w:r>
      <w:r>
        <w:rPr>
          <w:rFonts w:hint="eastAsia" w:ascii="Times New Roman" w:hAnsi="Times New Roman" w:eastAsia="宋体" w:cs="Times New Roman"/>
          <w:kern w:val="2"/>
          <w:sz w:val="21"/>
          <w:szCs w:val="21"/>
          <w:lang w:val="en-US" w:eastAsia="zh-CN" w:bidi="ar-SA"/>
        </w:rPr>
        <w:t>是否在服务器传来的数据桶</w:t>
      </w:r>
      <w:r>
        <w:rPr>
          <w:rFonts w:hint="eastAsia" w:ascii="Times New Roman" w:hAnsi="Times New Roman" w:eastAsia="宋体" w:cs="Times New Roman"/>
          <w:kern w:val="2"/>
          <w:sz w:val="21"/>
          <w:szCs w:val="21"/>
          <w:lang w:val="en-US" w:eastAsia="zh-CN" w:bidi="ar-SA"/>
        </w:rPr>
        <w:object>
          <v:shape id="_x0000_i1059" o:spt="75" type="#_x0000_t75" style="height:18pt;width:12.5pt;" o:ole="t" filled="f" o:preferrelative="t" stroked="f" coordsize="21600,21600">
            <v:path/>
            <v:fill on="f" focussize="0,0"/>
            <v:stroke on="f" joinstyle="miter"/>
            <v:imagedata r:id="rId30" o:title=""/>
            <o:lock v:ext="edit" aspectratio="t"/>
            <w10:wrap type="none"/>
            <w10:anchorlock/>
          </v:shape>
          <o:OLEObject Type="Embed" ProgID="Equation.DSMT4" ShapeID="_x0000_i1059" DrawAspect="Content" ObjectID="_1468075745" r:id="rId37">
            <o:LockedField>false</o:LockedField>
          </o:OLEObject>
        </w:object>
      </w:r>
      <w:r>
        <w:rPr>
          <w:rFonts w:hint="eastAsia" w:ascii="Times New Roman" w:hAnsi="Times New Roman" w:eastAsia="宋体" w:cs="Times New Roman"/>
          <w:kern w:val="2"/>
          <w:sz w:val="21"/>
          <w:szCs w:val="21"/>
          <w:lang w:val="en-US" w:eastAsia="zh-CN" w:bidi="ar-SA"/>
        </w:rPr>
        <w:t>中。若在数据桶中，则告知用户口令已泄露。否则，则告知用户口令没有泄露。</w:t>
      </w:r>
    </w:p>
    <w:p>
      <w:pPr>
        <w:widowControl w:val="0"/>
        <w:spacing w:line="276" w:lineRule="auto"/>
        <w:ind w:left="720" w:firstLine="0" w:firstLineChars="0"/>
        <w:jc w:val="left"/>
        <w:rPr>
          <w:rFonts w:hint="eastAsia" w:ascii="Times New Roman" w:hAnsi="Times New Roman" w:eastAsia="宋体" w:cs="Times New Roman"/>
          <w:kern w:val="2"/>
          <w:sz w:val="21"/>
          <w:szCs w:val="21"/>
          <w:lang w:val="en-US" w:eastAsia="zh-CN" w:bidi="ar-SA"/>
        </w:rPr>
      </w:pPr>
    </w:p>
    <w:p>
      <w:pPr>
        <w:pStyle w:val="3"/>
        <w:bidi w:val="0"/>
        <w:rPr>
          <w:rFonts w:hint="eastAsia"/>
          <w:lang w:val="en-US" w:eastAsia="zh-CN"/>
        </w:rPr>
      </w:pPr>
      <w:bookmarkStart w:id="2" w:name="_Toc125884307"/>
      <w:r>
        <w:rPr>
          <w:rFonts w:hint="eastAsia"/>
          <w:lang w:val="en-US" w:eastAsia="zh-CN"/>
        </w:rPr>
        <w:t>3.安全性分析</w:t>
      </w:r>
      <w:bookmarkEnd w:id="2"/>
    </w:p>
    <w:p>
      <w:pPr>
        <w:pStyle w:val="4"/>
        <w:bidi w:val="0"/>
        <w:rPr>
          <w:rFonts w:hint="eastAsia"/>
          <w:lang w:val="en-US" w:eastAsia="zh-CN"/>
        </w:rPr>
      </w:pPr>
      <w:r>
        <w:rPr>
          <w:rFonts w:hint="eastAsia"/>
          <w:lang w:val="en-US" w:eastAsia="zh-CN"/>
        </w:rPr>
        <w:t>（1）数据安全性</w:t>
      </w:r>
    </w:p>
    <w:p>
      <w:pPr>
        <w:widowControl w:val="0"/>
        <w:spacing w:line="276" w:lineRule="auto"/>
        <w:ind w:firstLine="420"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在本系统中，为了防止敌手可能发起的离线字典攻击，服务器所维护的数据集与协议执行过程中所传输的数据均进行了加密，即使攻击者截获了客户端与服务器或者攻击服务器获取数据集，都无法获得明文信息，保证了数据的安全性。</w:t>
      </w:r>
    </w:p>
    <w:p>
      <w:pPr>
        <w:pStyle w:val="4"/>
        <w:bidi w:val="0"/>
        <w:rPr>
          <w:rFonts w:hint="eastAsia"/>
          <w:lang w:val="en-US" w:eastAsia="zh-CN"/>
        </w:rPr>
      </w:pPr>
      <w:r>
        <w:rPr>
          <w:rFonts w:hint="eastAsia"/>
          <w:lang w:val="en-US" w:eastAsia="zh-CN"/>
        </w:rPr>
        <w:t>（2）客户端隐私</w:t>
      </w:r>
    </w:p>
    <w:p>
      <w:pPr>
        <w:widowControl w:val="0"/>
        <w:spacing w:line="276" w:lineRule="auto"/>
        <w:ind w:firstLine="420"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查询者匿名性：服务器仅能从用户的查询请求中知道用户名的哈希前缀，无法在足够大的数据集中锁定用户的身份。我们可以通过控制所使用哈希前缀的长度来平衡查询者匿名性与服务器端存储数据桶的大小这两个因素。</w:t>
      </w:r>
    </w:p>
    <w:p>
      <w:pPr>
        <w:widowControl w:val="0"/>
        <w:spacing w:line="276" w:lineRule="auto"/>
        <w:ind w:firstLine="420"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查询内容隐私：服务器无法有效地获取所查询用户名或口令的明文。OPRF的语义安全性和哈希函数的单向性保证了这一点。</w:t>
      </w:r>
    </w:p>
    <w:p>
      <w:pPr>
        <w:widowControl w:val="0"/>
        <w:spacing w:line="276" w:lineRule="auto"/>
        <w:ind w:firstLine="420"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查询结果隐私：服务器无法知道用户的凭据是否与其加密数据库中的条目匹配。这是通过OPRF的语义安全性来实现的，服务器无法获知OPRF输出的值，也就无法知道所查询的用户凭证是否与桶中元素相对应。</w:t>
      </w:r>
    </w:p>
    <w:p>
      <w:pPr>
        <w:pStyle w:val="4"/>
        <w:bidi w:val="0"/>
        <w:rPr>
          <w:rFonts w:hint="eastAsia"/>
          <w:lang w:val="en-US" w:eastAsia="zh-CN"/>
        </w:rPr>
      </w:pPr>
      <w:r>
        <w:rPr>
          <w:rFonts w:hint="eastAsia"/>
          <w:lang w:val="en-US" w:eastAsia="zh-CN"/>
        </w:rPr>
        <w:t>（3）服务器隐私</w:t>
      </w:r>
    </w:p>
    <w:p>
      <w:pPr>
        <w:widowControl w:val="0"/>
        <w:spacing w:line="276" w:lineRule="auto"/>
        <w:ind w:firstLine="420"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除了服务器数据库中是否存在以所输入用户名的哈希前缀为索引的桶，以及查询口令的散列值是否与桶中元素匹配之外，用户无法了解有关服务器数据库的任何信息。这是通过OPRF的语义安全性来实现的，由于用户不知道服务器端用于加密的私钥，即使得到桶中的数据，也只能看到一些随机数，无法解密出含义。</w:t>
      </w:r>
    </w:p>
    <w:p>
      <w:pPr>
        <w:pStyle w:val="4"/>
        <w:bidi w:val="0"/>
        <w:rPr>
          <w:rFonts w:hint="eastAsia"/>
          <w:lang w:val="en-US" w:eastAsia="zh-CN"/>
        </w:rPr>
      </w:pPr>
      <w:r>
        <w:rPr>
          <w:rFonts w:hint="eastAsia"/>
          <w:lang w:val="en-US" w:eastAsia="zh-CN"/>
        </w:rPr>
        <w:t>（4）对抗拒绝服务攻击（DoS）</w:t>
      </w:r>
    </w:p>
    <w:p>
      <w:pPr>
        <w:widowControl w:val="0"/>
        <w:spacing w:line="276" w:lineRule="auto"/>
        <w:ind w:firstLine="420"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攻击者可能不停地向服务器发送查询请求，耗费服务器的带宽或缓冲区，导致服务器不能正常提供泄露查询服务。</w:t>
      </w:r>
    </w:p>
    <w:p>
      <w:pPr>
        <w:pStyle w:val="4"/>
        <w:bidi w:val="0"/>
        <w:rPr>
          <w:rFonts w:hint="eastAsia"/>
          <w:lang w:val="en-US" w:eastAsia="zh-CN"/>
        </w:rPr>
      </w:pPr>
      <w:r>
        <w:rPr>
          <w:rFonts w:hint="eastAsia"/>
          <w:lang w:val="en-US" w:eastAsia="zh-CN"/>
        </w:rPr>
        <w:t>（5）对抗离线猜测攻击</w:t>
      </w:r>
    </w:p>
    <w:p>
      <w:pPr>
        <w:widowControl w:val="0"/>
        <w:spacing w:line="276" w:lineRule="auto"/>
        <w:ind w:firstLine="420"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服务器端数据库使用基于2HashDH的OPRF加密存储，没有服务器的私钥</w:t>
      </w:r>
      <w:r>
        <w:rPr>
          <w:rFonts w:hint="eastAsia" w:ascii="Times New Roman" w:hAnsi="Times New Roman" w:eastAsia="宋体" w:cs="Times New Roman"/>
          <w:kern w:val="2"/>
          <w:sz w:val="21"/>
          <w:szCs w:val="21"/>
          <w:lang w:val="en-US" w:eastAsia="zh-CN" w:bidi="ar-SA"/>
        </w:rPr>
        <w:object>
          <v:shape id="_x0000_i1060" o:spt="75" type="#_x0000_t75" style="height:14pt;width:10pt;" o:ole="t" filled="f" o:preferrelative="t" stroked="f" coordsize="21600,21600">
            <v:path/>
            <v:fill on="f" focussize="0,0"/>
            <v:stroke on="f" joinstyle="miter"/>
            <v:imagedata r:id="rId25" o:title=""/>
            <o:lock v:ext="edit" aspectratio="t"/>
            <w10:wrap type="none"/>
            <w10:anchorlock/>
          </v:shape>
          <o:OLEObject Type="Embed" ProgID="Equation.DSMT4" ShapeID="_x0000_i1060" DrawAspect="Content" ObjectID="_1468075746" r:id="rId38">
            <o:LockedField>false</o:LockedField>
          </o:OLEObject>
        </w:object>
      </w:r>
      <w:r>
        <w:rPr>
          <w:rFonts w:hint="eastAsia" w:ascii="Times New Roman" w:hAnsi="Times New Roman" w:eastAsia="宋体" w:cs="Times New Roman"/>
          <w:kern w:val="2"/>
          <w:sz w:val="21"/>
          <w:szCs w:val="21"/>
          <w:lang w:val="en-US" w:eastAsia="zh-CN" w:bidi="ar-SA"/>
        </w:rPr>
        <w:t>，攻击者无法有效地恢复出明文。</w:t>
      </w:r>
    </w:p>
    <w:p>
      <w:pPr>
        <w:pStyle w:val="2"/>
        <w:numPr>
          <w:ilvl w:val="0"/>
          <w:numId w:val="1"/>
        </w:numPr>
        <w:bidi w:val="0"/>
        <w:rPr>
          <w:lang w:val="en-US" w:eastAsia="zh-CN"/>
        </w:rPr>
      </w:pPr>
      <w:r>
        <w:rPr>
          <w:rFonts w:hint="eastAsia"/>
          <w:lang w:val="en-US" w:eastAsia="zh-CN"/>
        </w:rPr>
        <w:t>实验步骤</w:t>
      </w:r>
    </w:p>
    <w:p>
      <w:pPr>
        <w:pStyle w:val="3"/>
        <w:numPr>
          <w:ilvl w:val="0"/>
          <w:numId w:val="4"/>
        </w:numPr>
        <w:bidi w:val="0"/>
        <w:rPr>
          <w:rFonts w:hint="default"/>
          <w:lang w:val="en-US" w:eastAsia="zh-CN"/>
        </w:rPr>
      </w:pPr>
      <w:r>
        <w:rPr>
          <w:rFonts w:hint="eastAsia"/>
          <w:lang w:val="en-US" w:eastAsia="zh-CN"/>
        </w:rPr>
        <w:t>pre.py处理数据</w:t>
      </w:r>
    </w:p>
    <w:p>
      <w:pPr>
        <w:rPr>
          <w:rFonts w:hint="default"/>
          <w:lang w:val="en-US" w:eastAsia="zh-CN"/>
        </w:rPr>
      </w:pPr>
      <w:r>
        <w:rPr>
          <w:rFonts w:hint="default"/>
          <w:lang w:val="en-US" w:eastAsia="zh-CN"/>
        </w:rPr>
        <w:drawing>
          <wp:inline distT="0" distB="0" distL="114300" distR="114300">
            <wp:extent cx="4735830" cy="6413500"/>
            <wp:effectExtent l="0" t="0" r="3810" b="2540"/>
            <wp:docPr id="25"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7"/>
                    <pic:cNvPicPr>
                      <a:picLocks noChangeAspect="1"/>
                    </pic:cNvPicPr>
                  </pic:nvPicPr>
                  <pic:blipFill>
                    <a:blip r:embed="rId39"/>
                    <a:stretch>
                      <a:fillRect/>
                    </a:stretch>
                  </pic:blipFill>
                  <pic:spPr>
                    <a:xfrm>
                      <a:off x="0" y="0"/>
                      <a:ext cx="4735830" cy="6413500"/>
                    </a:xfrm>
                    <a:prstGeom prst="rect">
                      <a:avLst/>
                    </a:prstGeom>
                    <a:noFill/>
                    <a:ln>
                      <a:noFill/>
                    </a:ln>
                  </pic:spPr>
                </pic:pic>
              </a:graphicData>
            </a:graphic>
          </wp:inline>
        </w:drawing>
      </w:r>
    </w:p>
    <w:p>
      <w:pPr>
        <w:rPr>
          <w:rFonts w:hint="eastAsia"/>
          <w:lang w:val="en-US" w:eastAsia="zh-CN"/>
        </w:rPr>
      </w:pPr>
      <w:r>
        <w:rPr>
          <w:rFonts w:hint="eastAsia"/>
          <w:lang w:val="en-US" w:eastAsia="zh-CN"/>
        </w:rPr>
        <w:t>主要思想：所用的初始数据存储在test数据库的info数据表中，从该表中读取数据，调用solve函数来处理数据，计算哈希值并进行盲化处理，然后根据哈希前缀进行数据桶的划分并存储数据。</w:t>
      </w:r>
    </w:p>
    <w:p>
      <w:pPr>
        <w:rPr>
          <w:rFonts w:hint="eastAsia"/>
          <w:lang w:val="en-US" w:eastAsia="zh-CN"/>
        </w:rPr>
      </w:pPr>
      <w:r>
        <w:rPr>
          <w:rFonts w:hint="eastAsia"/>
          <w:lang w:val="en-US" w:eastAsia="zh-CN"/>
        </w:rPr>
        <w:t>其中所涉及的其它函数：</w:t>
      </w:r>
    </w:p>
    <w:p>
      <w:pPr>
        <w:rPr>
          <w:rFonts w:hint="eastAsia"/>
          <w:b/>
          <w:bCs/>
          <w:lang w:val="en-US" w:eastAsia="zh-CN"/>
        </w:rPr>
      </w:pPr>
      <w:r>
        <w:rPr>
          <w:rFonts w:hint="default"/>
          <w:b/>
          <w:bCs/>
          <w:lang w:val="en-US" w:eastAsia="zh-CN"/>
        </w:rPr>
        <w:t>hashToCurve</w:t>
      </w:r>
      <w:r>
        <w:rPr>
          <w:rFonts w:hint="eastAsia"/>
          <w:b/>
          <w:bCs/>
          <w:lang w:val="en-US" w:eastAsia="zh-CN"/>
        </w:rPr>
        <w:t>（将哈希映射到椭圆曲线NID_secp224r1上）</w:t>
      </w:r>
    </w:p>
    <w:p>
      <w:pPr>
        <w:rPr>
          <w:rFonts w:hint="default"/>
          <w:lang w:val="en-US" w:eastAsia="zh-CN"/>
        </w:rPr>
      </w:pPr>
      <w:r>
        <w:rPr>
          <w:rFonts w:hint="default"/>
          <w:lang w:val="en-US" w:eastAsia="zh-CN"/>
        </w:rPr>
        <w:drawing>
          <wp:inline distT="0" distB="0" distL="114300" distR="114300">
            <wp:extent cx="5274310" cy="2807970"/>
            <wp:effectExtent l="0" t="0" r="13970" b="11430"/>
            <wp:docPr id="27"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9"/>
                    <pic:cNvPicPr>
                      <a:picLocks noChangeAspect="1"/>
                    </pic:cNvPicPr>
                  </pic:nvPicPr>
                  <pic:blipFill>
                    <a:blip r:embed="rId40"/>
                    <a:stretch>
                      <a:fillRect/>
                    </a:stretch>
                  </pic:blipFill>
                  <pic:spPr>
                    <a:xfrm>
                      <a:off x="0" y="0"/>
                      <a:ext cx="5274310" cy="2807970"/>
                    </a:xfrm>
                    <a:prstGeom prst="rect">
                      <a:avLst/>
                    </a:prstGeom>
                    <a:noFill/>
                    <a:ln>
                      <a:noFill/>
                    </a:ln>
                  </pic:spPr>
                </pic:pic>
              </a:graphicData>
            </a:graphic>
          </wp:inline>
        </w:drawing>
      </w:r>
    </w:p>
    <w:p>
      <w:pPr>
        <w:rPr>
          <w:rFonts w:hint="default"/>
          <w:lang w:val="en-US" w:eastAsia="zh-CN"/>
        </w:rPr>
      </w:pPr>
      <w:r>
        <w:rPr>
          <w:rFonts w:hint="default"/>
          <w:lang w:val="en-US" w:eastAsia="zh-CN"/>
        </w:rPr>
        <w:drawing>
          <wp:inline distT="0" distB="0" distL="114300" distR="114300">
            <wp:extent cx="5273675" cy="3317875"/>
            <wp:effectExtent l="0" t="0" r="14605" b="4445"/>
            <wp:docPr id="26"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48"/>
                    <pic:cNvPicPr>
                      <a:picLocks noChangeAspect="1"/>
                    </pic:cNvPicPr>
                  </pic:nvPicPr>
                  <pic:blipFill>
                    <a:blip r:embed="rId41"/>
                    <a:stretch>
                      <a:fillRect/>
                    </a:stretch>
                  </pic:blipFill>
                  <pic:spPr>
                    <a:xfrm>
                      <a:off x="0" y="0"/>
                      <a:ext cx="5273675" cy="3317875"/>
                    </a:xfrm>
                    <a:prstGeom prst="rect">
                      <a:avLst/>
                    </a:prstGeom>
                    <a:noFill/>
                    <a:ln>
                      <a:noFill/>
                    </a:ln>
                  </pic:spPr>
                </pic:pic>
              </a:graphicData>
            </a:graphic>
          </wp:inline>
        </w:drawing>
      </w:r>
    </w:p>
    <w:p>
      <w:pPr>
        <w:rPr>
          <w:rFonts w:hint="eastAsia"/>
          <w:b/>
          <w:bCs/>
          <w:lang w:val="en-US" w:eastAsia="zh-CN"/>
        </w:rPr>
      </w:pPr>
      <w:r>
        <w:rPr>
          <w:rFonts w:hint="default"/>
          <w:b/>
          <w:bCs/>
          <w:lang w:val="en-US" w:eastAsia="zh-CN"/>
        </w:rPr>
        <w:t>powMod</w:t>
      </w:r>
      <w:r>
        <w:rPr>
          <w:rFonts w:hint="eastAsia"/>
          <w:b/>
          <w:bCs/>
          <w:lang w:val="en-US" w:eastAsia="zh-CN"/>
        </w:rPr>
        <w:t>（模运算下的次方运算）</w:t>
      </w:r>
    </w:p>
    <w:p>
      <w:pPr>
        <w:rPr>
          <w:rFonts w:hint="default"/>
          <w:lang w:val="en-US" w:eastAsia="zh-CN"/>
        </w:rPr>
      </w:pPr>
      <w:r>
        <w:rPr>
          <w:rFonts w:hint="default"/>
          <w:lang w:val="en-US" w:eastAsia="zh-CN"/>
        </w:rPr>
        <w:drawing>
          <wp:inline distT="0" distB="0" distL="114300" distR="114300">
            <wp:extent cx="3905250" cy="1790700"/>
            <wp:effectExtent l="0" t="0" r="11430" b="7620"/>
            <wp:docPr id="28"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0"/>
                    <pic:cNvPicPr>
                      <a:picLocks noChangeAspect="1"/>
                    </pic:cNvPicPr>
                  </pic:nvPicPr>
                  <pic:blipFill>
                    <a:blip r:embed="rId42"/>
                    <a:stretch>
                      <a:fillRect/>
                    </a:stretch>
                  </pic:blipFill>
                  <pic:spPr>
                    <a:xfrm>
                      <a:off x="0" y="0"/>
                      <a:ext cx="3905250" cy="1790700"/>
                    </a:xfrm>
                    <a:prstGeom prst="rect">
                      <a:avLst/>
                    </a:prstGeom>
                    <a:noFill/>
                    <a:ln>
                      <a:noFill/>
                    </a:ln>
                  </pic:spPr>
                </pic:pic>
              </a:graphicData>
            </a:graphic>
          </wp:inline>
        </w:drawing>
      </w:r>
    </w:p>
    <w:p>
      <w:pPr>
        <w:rPr>
          <w:rFonts w:hint="default"/>
          <w:b/>
          <w:bCs/>
          <w:lang w:val="en-US" w:eastAsia="zh-CN"/>
        </w:rPr>
      </w:pPr>
    </w:p>
    <w:p>
      <w:pPr>
        <w:rPr>
          <w:rFonts w:hint="eastAsia"/>
          <w:b/>
          <w:bCs/>
          <w:lang w:val="en-US" w:eastAsia="zh-CN"/>
        </w:rPr>
      </w:pPr>
      <w:bookmarkStart w:id="3" w:name="_GoBack"/>
      <w:bookmarkEnd w:id="3"/>
      <w:r>
        <w:rPr>
          <w:rFonts w:hint="default"/>
          <w:b/>
          <w:bCs/>
          <w:lang w:val="en-US" w:eastAsia="zh-CN"/>
        </w:rPr>
        <w:t>table_exists</w:t>
      </w:r>
      <w:r>
        <w:rPr>
          <w:rFonts w:hint="eastAsia"/>
          <w:b/>
          <w:bCs/>
          <w:lang w:val="en-US" w:eastAsia="zh-CN"/>
        </w:rPr>
        <w:t>（表是否存在）</w:t>
      </w:r>
    </w:p>
    <w:p>
      <w:pPr>
        <w:rPr>
          <w:rFonts w:hint="default"/>
          <w:lang w:val="en-US" w:eastAsia="zh-CN"/>
        </w:rPr>
      </w:pPr>
      <w:r>
        <w:rPr>
          <w:rFonts w:hint="default"/>
          <w:lang w:val="en-US" w:eastAsia="zh-CN"/>
        </w:rPr>
        <w:drawing>
          <wp:inline distT="0" distB="0" distL="114300" distR="114300">
            <wp:extent cx="5271135" cy="1986280"/>
            <wp:effectExtent l="0" t="0" r="1905" b="10160"/>
            <wp:docPr id="29"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51"/>
                    <pic:cNvPicPr>
                      <a:picLocks noChangeAspect="1"/>
                    </pic:cNvPicPr>
                  </pic:nvPicPr>
                  <pic:blipFill>
                    <a:blip r:embed="rId43"/>
                    <a:stretch>
                      <a:fillRect/>
                    </a:stretch>
                  </pic:blipFill>
                  <pic:spPr>
                    <a:xfrm>
                      <a:off x="0" y="0"/>
                      <a:ext cx="5271135" cy="1986280"/>
                    </a:xfrm>
                    <a:prstGeom prst="rect">
                      <a:avLst/>
                    </a:prstGeom>
                    <a:noFill/>
                    <a:ln>
                      <a:noFill/>
                    </a:ln>
                  </pic:spPr>
                </pic:pic>
              </a:graphicData>
            </a:graphic>
          </wp:inline>
        </w:drawing>
      </w:r>
    </w:p>
    <w:p>
      <w:pPr>
        <w:rPr>
          <w:rFonts w:hint="eastAsia"/>
          <w:b/>
          <w:bCs/>
          <w:lang w:val="en-US" w:eastAsia="zh-CN"/>
        </w:rPr>
      </w:pPr>
      <w:r>
        <w:rPr>
          <w:rFonts w:hint="default"/>
          <w:b/>
          <w:bCs/>
          <w:lang w:val="en-US" w:eastAsia="zh-CN"/>
        </w:rPr>
        <w:t>_add_table_record</w:t>
      </w:r>
      <w:r>
        <w:rPr>
          <w:rFonts w:hint="eastAsia"/>
          <w:b/>
          <w:bCs/>
          <w:lang w:val="en-US" w:eastAsia="zh-CN"/>
        </w:rPr>
        <w:t>（向tablename表中插入数据）</w:t>
      </w:r>
    </w:p>
    <w:p>
      <w:pPr>
        <w:rPr>
          <w:rFonts w:hint="default"/>
          <w:lang w:val="en-US" w:eastAsia="zh-CN"/>
        </w:rPr>
      </w:pPr>
      <w:r>
        <w:rPr>
          <w:rFonts w:hint="default"/>
          <w:lang w:val="en-US" w:eastAsia="zh-CN"/>
        </w:rPr>
        <w:drawing>
          <wp:inline distT="0" distB="0" distL="114300" distR="114300">
            <wp:extent cx="5274310" cy="1803400"/>
            <wp:effectExtent l="0" t="0" r="13970" b="10160"/>
            <wp:docPr id="30"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52"/>
                    <pic:cNvPicPr>
                      <a:picLocks noChangeAspect="1"/>
                    </pic:cNvPicPr>
                  </pic:nvPicPr>
                  <pic:blipFill>
                    <a:blip r:embed="rId44"/>
                    <a:stretch>
                      <a:fillRect/>
                    </a:stretch>
                  </pic:blipFill>
                  <pic:spPr>
                    <a:xfrm>
                      <a:off x="0" y="0"/>
                      <a:ext cx="5274310" cy="1803400"/>
                    </a:xfrm>
                    <a:prstGeom prst="rect">
                      <a:avLst/>
                    </a:prstGeom>
                    <a:noFill/>
                    <a:ln>
                      <a:noFill/>
                    </a:ln>
                  </pic:spPr>
                </pic:pic>
              </a:graphicData>
            </a:graphic>
          </wp:inline>
        </w:drawing>
      </w:r>
    </w:p>
    <w:p>
      <w:pPr>
        <w:rPr>
          <w:rFonts w:hint="eastAsia"/>
          <w:b/>
          <w:bCs/>
          <w:lang w:val="en-US" w:eastAsia="zh-CN"/>
        </w:rPr>
      </w:pPr>
      <w:r>
        <w:rPr>
          <w:rFonts w:hint="default"/>
          <w:b/>
          <w:bCs/>
          <w:lang w:val="en-US" w:eastAsia="zh-CN"/>
        </w:rPr>
        <w:t>Amount</w:t>
      </w:r>
      <w:r>
        <w:rPr>
          <w:rFonts w:hint="eastAsia"/>
          <w:b/>
          <w:bCs/>
          <w:lang w:val="en-US" w:eastAsia="zh-CN"/>
        </w:rPr>
        <w:t>（计算表table_name中已用多少个数据，返回下一项数据对应的序号）</w:t>
      </w:r>
    </w:p>
    <w:p>
      <w:pPr>
        <w:rPr>
          <w:rFonts w:hint="default"/>
          <w:lang w:val="en-US" w:eastAsia="zh-CN"/>
        </w:rPr>
      </w:pPr>
      <w:r>
        <w:rPr>
          <w:rFonts w:hint="default"/>
          <w:lang w:val="en-US" w:eastAsia="zh-CN"/>
        </w:rPr>
        <w:drawing>
          <wp:inline distT="0" distB="0" distL="114300" distR="114300">
            <wp:extent cx="5273040" cy="1748790"/>
            <wp:effectExtent l="0" t="0" r="0" b="3810"/>
            <wp:docPr id="31"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53"/>
                    <pic:cNvPicPr>
                      <a:picLocks noChangeAspect="1"/>
                    </pic:cNvPicPr>
                  </pic:nvPicPr>
                  <pic:blipFill>
                    <a:blip r:embed="rId45"/>
                    <a:stretch>
                      <a:fillRect/>
                    </a:stretch>
                  </pic:blipFill>
                  <pic:spPr>
                    <a:xfrm>
                      <a:off x="0" y="0"/>
                      <a:ext cx="5273040" cy="1748790"/>
                    </a:xfrm>
                    <a:prstGeom prst="rect">
                      <a:avLst/>
                    </a:prstGeom>
                    <a:noFill/>
                    <a:ln>
                      <a:noFill/>
                    </a:ln>
                  </pic:spPr>
                </pic:pic>
              </a:graphicData>
            </a:graphic>
          </wp:inline>
        </w:drawing>
      </w:r>
    </w:p>
    <w:p>
      <w:pPr>
        <w:pStyle w:val="3"/>
        <w:numPr>
          <w:ilvl w:val="0"/>
          <w:numId w:val="4"/>
        </w:numPr>
        <w:bidi w:val="0"/>
        <w:ind w:left="0" w:leftChars="0" w:firstLine="0" w:firstLineChars="0"/>
        <w:rPr>
          <w:rFonts w:hint="eastAsia"/>
          <w:lang w:val="en-US" w:eastAsia="zh-CN"/>
        </w:rPr>
      </w:pPr>
      <w:r>
        <w:rPr>
          <w:rFonts w:hint="eastAsia"/>
          <w:lang w:val="en-US" w:eastAsia="zh-CN"/>
        </w:rPr>
        <w:t>server.py服务器端查询工作</w:t>
      </w:r>
    </w:p>
    <w:p>
      <w:pPr>
        <w:numPr>
          <w:numId w:val="0"/>
        </w:numPr>
        <w:ind w:leftChars="0"/>
        <w:rPr>
          <w:rFonts w:hint="default"/>
          <w:lang w:val="en-US" w:eastAsia="zh-CN"/>
        </w:rPr>
      </w:pPr>
      <w:r>
        <w:rPr>
          <w:rFonts w:hint="default"/>
          <w:lang w:val="en-US" w:eastAsia="zh-CN"/>
        </w:rPr>
        <w:drawing>
          <wp:inline distT="0" distB="0" distL="114300" distR="114300">
            <wp:extent cx="5273040" cy="5863590"/>
            <wp:effectExtent l="0" t="0" r="0" b="3810"/>
            <wp:docPr id="24"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6"/>
                    <pic:cNvPicPr>
                      <a:picLocks noChangeAspect="1"/>
                    </pic:cNvPicPr>
                  </pic:nvPicPr>
                  <pic:blipFill>
                    <a:blip r:embed="rId46"/>
                    <a:stretch>
                      <a:fillRect/>
                    </a:stretch>
                  </pic:blipFill>
                  <pic:spPr>
                    <a:xfrm>
                      <a:off x="0" y="0"/>
                      <a:ext cx="5273040" cy="5863590"/>
                    </a:xfrm>
                    <a:prstGeom prst="rect">
                      <a:avLst/>
                    </a:prstGeom>
                    <a:noFill/>
                    <a:ln>
                      <a:noFill/>
                    </a:ln>
                  </pic:spPr>
                </pic:pic>
              </a:graphicData>
            </a:graphic>
          </wp:inline>
        </w:drawing>
      </w:r>
    </w:p>
    <w:p>
      <w:pPr>
        <w:numPr>
          <w:numId w:val="0"/>
        </w:numPr>
        <w:ind w:leftChars="0"/>
        <w:rPr>
          <w:rFonts w:hint="eastAsia"/>
          <w:lang w:val="en-US" w:eastAsia="zh-CN"/>
        </w:rPr>
      </w:pPr>
      <w:r>
        <w:rPr>
          <w:rFonts w:hint="eastAsia"/>
          <w:lang w:val="en-US" w:eastAsia="zh-CN"/>
        </w:rPr>
        <w:t>主要思想：使用flask框架将其运行在http://localhost:5000/api/requests上，对于客户端发送的数据进行查询，若哈希前缀对应的表不存在，则直接返回none（没有泄露），若对应的表存在，则搜寻表中存储的数据，从而返回是否泄露。</w:t>
      </w:r>
    </w:p>
    <w:p>
      <w:pPr>
        <w:pStyle w:val="3"/>
        <w:numPr>
          <w:ilvl w:val="0"/>
          <w:numId w:val="4"/>
        </w:numPr>
        <w:bidi w:val="0"/>
        <w:ind w:left="0" w:leftChars="0" w:firstLine="0" w:firstLineChars="0"/>
        <w:rPr>
          <w:rFonts w:hint="eastAsia"/>
          <w:lang w:val="en-US" w:eastAsia="zh-CN"/>
        </w:rPr>
      </w:pPr>
      <w:r>
        <w:rPr>
          <w:rFonts w:hint="eastAsia"/>
          <w:lang w:val="en-US" w:eastAsia="zh-CN"/>
        </w:rPr>
        <w:t>new_client.py客户端查询</w:t>
      </w:r>
    </w:p>
    <w:p>
      <w:pPr>
        <w:numPr>
          <w:numId w:val="0"/>
        </w:numPr>
        <w:rPr>
          <w:rFonts w:hint="default"/>
          <w:lang w:val="en-US" w:eastAsia="zh-CN"/>
        </w:rPr>
      </w:pPr>
      <w:r>
        <w:rPr>
          <w:rFonts w:hint="default"/>
          <w:lang w:val="en-US" w:eastAsia="zh-CN"/>
        </w:rPr>
        <w:drawing>
          <wp:inline distT="0" distB="0" distL="114300" distR="114300">
            <wp:extent cx="5269230" cy="6917055"/>
            <wp:effectExtent l="0" t="0" r="3810" b="1905"/>
            <wp:docPr id="23"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5"/>
                    <pic:cNvPicPr>
                      <a:picLocks noChangeAspect="1"/>
                    </pic:cNvPicPr>
                  </pic:nvPicPr>
                  <pic:blipFill>
                    <a:blip r:embed="rId47"/>
                    <a:stretch>
                      <a:fillRect/>
                    </a:stretch>
                  </pic:blipFill>
                  <pic:spPr>
                    <a:xfrm>
                      <a:off x="0" y="0"/>
                      <a:ext cx="5269230" cy="6917055"/>
                    </a:xfrm>
                    <a:prstGeom prst="rect">
                      <a:avLst/>
                    </a:prstGeom>
                    <a:noFill/>
                    <a:ln>
                      <a:noFill/>
                    </a:ln>
                  </pic:spPr>
                </pic:pic>
              </a:graphicData>
            </a:graphic>
          </wp:inline>
        </w:drawing>
      </w:r>
    </w:p>
    <w:p>
      <w:pPr>
        <w:numPr>
          <w:numId w:val="0"/>
        </w:numPr>
        <w:rPr>
          <w:rFonts w:hint="default"/>
          <w:lang w:val="en-US" w:eastAsia="zh-CN"/>
        </w:rPr>
      </w:pPr>
      <w:r>
        <w:rPr>
          <w:rFonts w:hint="eastAsia"/>
          <w:lang w:val="en-US" w:eastAsia="zh-CN"/>
        </w:rPr>
        <w:t>主要思想：客户运行客户端并输入想要查询的用户名和口令，和预处理数据相似地进行数据处理。</w:t>
      </w:r>
    </w:p>
    <w:p>
      <w:pPr>
        <w:pStyle w:val="2"/>
        <w:numPr>
          <w:ilvl w:val="0"/>
          <w:numId w:val="1"/>
        </w:numPr>
        <w:bidi w:val="0"/>
        <w:rPr>
          <w:lang w:val="en-US" w:eastAsia="zh-CN"/>
        </w:rPr>
      </w:pPr>
      <w:r>
        <w:rPr>
          <w:rFonts w:hint="eastAsia"/>
          <w:lang w:val="en-US" w:eastAsia="zh-CN"/>
        </w:rPr>
        <w:t>实验结果分析</w:t>
      </w:r>
    </w:p>
    <w:p>
      <w:pPr>
        <w:pStyle w:val="3"/>
        <w:bidi w:val="0"/>
        <w:rPr>
          <w:rFonts w:hint="default"/>
          <w:lang w:val="en-US" w:eastAsia="zh-CN"/>
        </w:rPr>
      </w:pPr>
      <w:r>
        <w:rPr>
          <w:rFonts w:hint="eastAsia"/>
          <w:lang w:val="en-US" w:eastAsia="zh-CN"/>
        </w:rPr>
        <w:t>1.处理数据后数据库的样子</w:t>
      </w:r>
    </w:p>
    <w:p>
      <w:pPr>
        <w:widowControl w:val="0"/>
        <w:spacing w:line="276" w:lineRule="auto"/>
        <w:ind w:left="720" w:firstLine="0" w:firstLineChars="0"/>
        <w:jc w:val="left"/>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drawing>
          <wp:inline distT="0" distB="0" distL="114300" distR="114300">
            <wp:extent cx="2371725" cy="7258050"/>
            <wp:effectExtent l="0" t="0" r="5715" b="11430"/>
            <wp:docPr id="21"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3"/>
                    <pic:cNvPicPr>
                      <a:picLocks noChangeAspect="1"/>
                    </pic:cNvPicPr>
                  </pic:nvPicPr>
                  <pic:blipFill>
                    <a:blip r:embed="rId48"/>
                    <a:stretch>
                      <a:fillRect/>
                    </a:stretch>
                  </pic:blipFill>
                  <pic:spPr>
                    <a:xfrm>
                      <a:off x="0" y="0"/>
                      <a:ext cx="2371725" cy="7258050"/>
                    </a:xfrm>
                    <a:prstGeom prst="rect">
                      <a:avLst/>
                    </a:prstGeom>
                    <a:noFill/>
                    <a:ln>
                      <a:noFill/>
                    </a:ln>
                  </pic:spPr>
                </pic:pic>
              </a:graphicData>
            </a:graphic>
          </wp:inline>
        </w:drawing>
      </w:r>
    </w:p>
    <w:p>
      <w:pPr>
        <w:widowControl w:val="0"/>
        <w:spacing w:line="276" w:lineRule="auto"/>
        <w:ind w:left="720" w:firstLine="0"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由于虚拟机环境限定，尝试加入10w条数据，虚拟机崩溃，所以数据没有使用特别多条，所以选取哈希的前两位作为表名。</w:t>
      </w:r>
    </w:p>
    <w:p>
      <w:pPr>
        <w:widowControl w:val="0"/>
        <w:spacing w:line="276" w:lineRule="auto"/>
        <w:ind w:left="720" w:firstLine="0"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其中一张数据表的数据情况如下：</w:t>
      </w:r>
    </w:p>
    <w:p>
      <w:pPr>
        <w:widowControl w:val="0"/>
        <w:spacing w:line="276" w:lineRule="auto"/>
        <w:ind w:left="720" w:firstLine="0" w:firstLineChars="0"/>
        <w:jc w:val="left"/>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drawing>
          <wp:inline distT="0" distB="0" distL="114300" distR="114300">
            <wp:extent cx="5272405" cy="4933315"/>
            <wp:effectExtent l="0" t="0" r="635" b="4445"/>
            <wp:docPr id="22"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4"/>
                    <pic:cNvPicPr>
                      <a:picLocks noChangeAspect="1"/>
                    </pic:cNvPicPr>
                  </pic:nvPicPr>
                  <pic:blipFill>
                    <a:blip r:embed="rId49"/>
                    <a:stretch>
                      <a:fillRect/>
                    </a:stretch>
                  </pic:blipFill>
                  <pic:spPr>
                    <a:xfrm>
                      <a:off x="0" y="0"/>
                      <a:ext cx="5272405" cy="4933315"/>
                    </a:xfrm>
                    <a:prstGeom prst="rect">
                      <a:avLst/>
                    </a:prstGeom>
                    <a:noFill/>
                    <a:ln>
                      <a:noFill/>
                    </a:ln>
                  </pic:spPr>
                </pic:pic>
              </a:graphicData>
            </a:graphic>
          </wp:inline>
        </w:drawing>
      </w:r>
    </w:p>
    <w:p>
      <w:pPr>
        <w:widowControl w:val="0"/>
        <w:spacing w:line="276" w:lineRule="auto"/>
        <w:jc w:val="left"/>
        <w:rPr>
          <w:rFonts w:hint="default" w:ascii="Times New Roman" w:hAnsi="Times New Roman" w:eastAsia="宋体" w:cs="Times New Roman"/>
          <w:kern w:val="2"/>
          <w:sz w:val="21"/>
          <w:szCs w:val="21"/>
          <w:lang w:val="en-US" w:eastAsia="zh-CN" w:bidi="ar-SA"/>
        </w:rPr>
      </w:pPr>
    </w:p>
    <w:p>
      <w:pPr>
        <w:pStyle w:val="3"/>
        <w:bidi w:val="0"/>
        <w:rPr>
          <w:rFonts w:hint="default"/>
          <w:lang w:val="en-US" w:eastAsia="zh-CN"/>
        </w:rPr>
      </w:pPr>
      <w:r>
        <w:rPr>
          <w:rFonts w:hint="eastAsia"/>
          <w:lang w:val="en-US" w:eastAsia="zh-CN"/>
        </w:rPr>
        <w:t>2.被泄露的情况下：</w:t>
      </w:r>
    </w:p>
    <w:p>
      <w:pPr>
        <w:pStyle w:val="4"/>
        <w:bidi w:val="0"/>
        <w:rPr>
          <w:rFonts w:hint="eastAsia"/>
          <w:lang w:val="en-US" w:eastAsia="zh-CN"/>
        </w:rPr>
      </w:pPr>
      <w:r>
        <w:rPr>
          <w:rFonts w:hint="eastAsia"/>
          <w:lang w:val="en-US" w:eastAsia="zh-CN"/>
        </w:rPr>
        <w:t>Client</w:t>
      </w:r>
    </w:p>
    <w:p>
      <w:pPr>
        <w:widowControl w:val="0"/>
        <w:spacing w:line="276" w:lineRule="auto"/>
        <w:jc w:val="left"/>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drawing>
          <wp:inline distT="0" distB="0" distL="114300" distR="114300">
            <wp:extent cx="5269865" cy="1541780"/>
            <wp:effectExtent l="0" t="0" r="3175" b="12700"/>
            <wp:docPr id="17"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9"/>
                    <pic:cNvPicPr>
                      <a:picLocks noChangeAspect="1"/>
                    </pic:cNvPicPr>
                  </pic:nvPicPr>
                  <pic:blipFill>
                    <a:blip r:embed="rId50"/>
                    <a:stretch>
                      <a:fillRect/>
                    </a:stretch>
                  </pic:blipFill>
                  <pic:spPr>
                    <a:xfrm>
                      <a:off x="0" y="0"/>
                      <a:ext cx="5269865" cy="1541780"/>
                    </a:xfrm>
                    <a:prstGeom prst="rect">
                      <a:avLst/>
                    </a:prstGeom>
                    <a:noFill/>
                    <a:ln>
                      <a:noFill/>
                    </a:ln>
                  </pic:spPr>
                </pic:pic>
              </a:graphicData>
            </a:graphic>
          </wp:inline>
        </w:drawing>
      </w:r>
    </w:p>
    <w:p>
      <w:pPr>
        <w:widowControl w:val="0"/>
        <w:spacing w:line="276" w:lineRule="auto"/>
        <w:jc w:val="left"/>
        <w:rPr>
          <w:rFonts w:hint="default"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客户端接收到match信息，标志该口令被泄露，用时33.306ms</w:t>
      </w:r>
    </w:p>
    <w:p>
      <w:pPr>
        <w:pStyle w:val="4"/>
        <w:bidi w:val="0"/>
        <w:rPr>
          <w:rFonts w:hint="eastAsia"/>
          <w:lang w:val="en-US" w:eastAsia="zh-CN"/>
        </w:rPr>
      </w:pPr>
      <w:r>
        <w:rPr>
          <w:rFonts w:hint="eastAsia"/>
          <w:lang w:val="en-US" w:eastAsia="zh-CN"/>
        </w:rPr>
        <w:t>Server</w:t>
      </w:r>
    </w:p>
    <w:p>
      <w:pPr>
        <w:widowControl w:val="0"/>
        <w:spacing w:line="276" w:lineRule="auto"/>
        <w:jc w:val="left"/>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drawing>
          <wp:inline distT="0" distB="0" distL="114300" distR="114300">
            <wp:extent cx="5274310" cy="980440"/>
            <wp:effectExtent l="0" t="0" r="13970" b="10160"/>
            <wp:docPr id="18"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0"/>
                    <pic:cNvPicPr>
                      <a:picLocks noChangeAspect="1"/>
                    </pic:cNvPicPr>
                  </pic:nvPicPr>
                  <pic:blipFill>
                    <a:blip r:embed="rId51"/>
                    <a:stretch>
                      <a:fillRect/>
                    </a:stretch>
                  </pic:blipFill>
                  <pic:spPr>
                    <a:xfrm>
                      <a:off x="0" y="0"/>
                      <a:ext cx="5274310" cy="980440"/>
                    </a:xfrm>
                    <a:prstGeom prst="rect">
                      <a:avLst/>
                    </a:prstGeom>
                    <a:noFill/>
                    <a:ln>
                      <a:noFill/>
                    </a:ln>
                  </pic:spPr>
                </pic:pic>
              </a:graphicData>
            </a:graphic>
          </wp:inline>
        </w:drawing>
      </w:r>
    </w:p>
    <w:p>
      <w:pPr>
        <w:widowControl w:val="0"/>
        <w:spacing w:line="276" w:lineRule="auto"/>
        <w:jc w:val="left"/>
        <w:rPr>
          <w:rFonts w:hint="default"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服务器端运行在http://127.0.0.1/5000，用时12.373ms。数据存储在mysql数据库中。</w:t>
      </w:r>
    </w:p>
    <w:p>
      <w:pPr>
        <w:pStyle w:val="3"/>
        <w:bidi w:val="0"/>
        <w:rPr>
          <w:rFonts w:hint="eastAsia"/>
          <w:lang w:val="en-US" w:eastAsia="zh-CN"/>
        </w:rPr>
      </w:pPr>
      <w:r>
        <w:rPr>
          <w:rFonts w:hint="eastAsia"/>
          <w:lang w:val="en-US" w:eastAsia="zh-CN"/>
        </w:rPr>
        <w:t>3.没有被泄露的情况下：</w:t>
      </w:r>
    </w:p>
    <w:p>
      <w:pPr>
        <w:pStyle w:val="4"/>
        <w:bidi w:val="0"/>
        <w:rPr>
          <w:rFonts w:hint="eastAsia"/>
          <w:lang w:val="en-US" w:eastAsia="zh-CN"/>
        </w:rPr>
      </w:pPr>
      <w:r>
        <w:rPr>
          <w:rFonts w:hint="eastAsia"/>
          <w:lang w:val="en-US" w:eastAsia="zh-CN"/>
        </w:rPr>
        <w:t>Client</w:t>
      </w:r>
    </w:p>
    <w:p>
      <w:pPr>
        <w:widowControl w:val="0"/>
        <w:spacing w:line="276" w:lineRule="auto"/>
        <w:jc w:val="left"/>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drawing>
          <wp:inline distT="0" distB="0" distL="114300" distR="114300">
            <wp:extent cx="5271770" cy="1588135"/>
            <wp:effectExtent l="0" t="0" r="1270" b="12065"/>
            <wp:docPr id="19"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1"/>
                    <pic:cNvPicPr>
                      <a:picLocks noChangeAspect="1"/>
                    </pic:cNvPicPr>
                  </pic:nvPicPr>
                  <pic:blipFill>
                    <a:blip r:embed="rId52"/>
                    <a:stretch>
                      <a:fillRect/>
                    </a:stretch>
                  </pic:blipFill>
                  <pic:spPr>
                    <a:xfrm>
                      <a:off x="0" y="0"/>
                      <a:ext cx="5271770" cy="1588135"/>
                    </a:xfrm>
                    <a:prstGeom prst="rect">
                      <a:avLst/>
                    </a:prstGeom>
                    <a:noFill/>
                    <a:ln>
                      <a:noFill/>
                    </a:ln>
                  </pic:spPr>
                </pic:pic>
              </a:graphicData>
            </a:graphic>
          </wp:inline>
        </w:drawing>
      </w:r>
    </w:p>
    <w:p>
      <w:pPr>
        <w:widowControl w:val="0"/>
        <w:spacing w:line="276" w:lineRule="auto"/>
        <w:jc w:val="left"/>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客户端接收到</w:t>
      </w:r>
      <w:r>
        <w:rPr>
          <w:rFonts w:hint="eastAsia" w:ascii="Times New Roman" w:hAnsi="Times New Roman" w:eastAsia="宋体" w:cs="Times New Roman"/>
          <w:kern w:val="2"/>
          <w:sz w:val="21"/>
          <w:szCs w:val="21"/>
          <w:lang w:val="en-US" w:eastAsia="zh-CN" w:bidi="ar-SA"/>
        </w:rPr>
        <w:t>none</w:t>
      </w:r>
      <w:r>
        <w:rPr>
          <w:rFonts w:hint="default" w:ascii="Times New Roman" w:hAnsi="Times New Roman" w:eastAsia="宋体" w:cs="Times New Roman"/>
          <w:kern w:val="2"/>
          <w:sz w:val="21"/>
          <w:szCs w:val="21"/>
          <w:lang w:val="en-US" w:eastAsia="zh-CN" w:bidi="ar-SA"/>
        </w:rPr>
        <w:t>信息，标志该口令</w:t>
      </w:r>
      <w:r>
        <w:rPr>
          <w:rFonts w:hint="eastAsia" w:ascii="Times New Roman" w:hAnsi="Times New Roman" w:eastAsia="宋体" w:cs="Times New Roman"/>
          <w:kern w:val="2"/>
          <w:sz w:val="21"/>
          <w:szCs w:val="21"/>
          <w:lang w:val="en-US" w:eastAsia="zh-CN" w:bidi="ar-SA"/>
        </w:rPr>
        <w:t>没有</w:t>
      </w:r>
      <w:r>
        <w:rPr>
          <w:rFonts w:hint="default" w:ascii="Times New Roman" w:hAnsi="Times New Roman" w:eastAsia="宋体" w:cs="Times New Roman"/>
          <w:kern w:val="2"/>
          <w:sz w:val="21"/>
          <w:szCs w:val="21"/>
          <w:lang w:val="en-US" w:eastAsia="zh-CN" w:bidi="ar-SA"/>
        </w:rPr>
        <w:t>被泄露，用时</w:t>
      </w:r>
      <w:r>
        <w:rPr>
          <w:rFonts w:hint="eastAsia" w:ascii="Times New Roman" w:hAnsi="Times New Roman" w:eastAsia="宋体" w:cs="Times New Roman"/>
          <w:kern w:val="2"/>
          <w:sz w:val="21"/>
          <w:szCs w:val="21"/>
          <w:lang w:val="en-US" w:eastAsia="zh-CN" w:bidi="ar-SA"/>
        </w:rPr>
        <w:t>29.969</w:t>
      </w:r>
      <w:r>
        <w:rPr>
          <w:rFonts w:hint="default" w:ascii="Times New Roman" w:hAnsi="Times New Roman" w:eastAsia="宋体" w:cs="Times New Roman"/>
          <w:kern w:val="2"/>
          <w:sz w:val="21"/>
          <w:szCs w:val="21"/>
          <w:lang w:val="en-US" w:eastAsia="zh-CN" w:bidi="ar-SA"/>
        </w:rPr>
        <w:t>ms</w:t>
      </w:r>
    </w:p>
    <w:p>
      <w:pPr>
        <w:widowControl w:val="0"/>
        <w:spacing w:line="276" w:lineRule="auto"/>
        <w:jc w:val="left"/>
        <w:rPr>
          <w:rFonts w:hint="default" w:ascii="Times New Roman" w:hAnsi="Times New Roman" w:eastAsia="宋体" w:cs="Times New Roman"/>
          <w:kern w:val="2"/>
          <w:sz w:val="21"/>
          <w:szCs w:val="21"/>
          <w:lang w:val="en-US" w:eastAsia="zh-CN" w:bidi="ar-SA"/>
        </w:rPr>
      </w:pPr>
    </w:p>
    <w:p>
      <w:pPr>
        <w:pStyle w:val="4"/>
        <w:bidi w:val="0"/>
        <w:rPr>
          <w:rFonts w:hint="eastAsia"/>
          <w:lang w:val="en-US" w:eastAsia="zh-CN"/>
        </w:rPr>
      </w:pPr>
      <w:r>
        <w:rPr>
          <w:rFonts w:hint="eastAsia"/>
          <w:lang w:val="en-US" w:eastAsia="zh-CN"/>
        </w:rPr>
        <w:t>Server</w:t>
      </w:r>
    </w:p>
    <w:p>
      <w:pPr>
        <w:widowControl w:val="0"/>
        <w:spacing w:line="276" w:lineRule="auto"/>
        <w:jc w:val="left"/>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drawing>
          <wp:inline distT="0" distB="0" distL="114300" distR="114300">
            <wp:extent cx="5269865" cy="497840"/>
            <wp:effectExtent l="0" t="0" r="3175" b="5080"/>
            <wp:docPr id="20"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2"/>
                    <pic:cNvPicPr>
                      <a:picLocks noChangeAspect="1"/>
                    </pic:cNvPicPr>
                  </pic:nvPicPr>
                  <pic:blipFill>
                    <a:blip r:embed="rId53"/>
                    <a:stretch>
                      <a:fillRect/>
                    </a:stretch>
                  </pic:blipFill>
                  <pic:spPr>
                    <a:xfrm>
                      <a:off x="0" y="0"/>
                      <a:ext cx="5269865" cy="497840"/>
                    </a:xfrm>
                    <a:prstGeom prst="rect">
                      <a:avLst/>
                    </a:prstGeom>
                    <a:noFill/>
                    <a:ln>
                      <a:noFill/>
                    </a:ln>
                  </pic:spPr>
                </pic:pic>
              </a:graphicData>
            </a:graphic>
          </wp:inline>
        </w:drawing>
      </w:r>
    </w:p>
    <w:p>
      <w:pPr>
        <w:widowControl w:val="0"/>
        <w:spacing w:line="276" w:lineRule="auto"/>
        <w:jc w:val="left"/>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服务器端运行在http://127.0.0.1/5000，用时</w:t>
      </w:r>
      <w:r>
        <w:rPr>
          <w:rFonts w:hint="eastAsia" w:ascii="Times New Roman" w:hAnsi="Times New Roman" w:eastAsia="宋体" w:cs="Times New Roman"/>
          <w:kern w:val="2"/>
          <w:sz w:val="21"/>
          <w:szCs w:val="21"/>
          <w:lang w:val="en-US" w:eastAsia="zh-CN" w:bidi="ar-SA"/>
        </w:rPr>
        <w:t>12.315</w:t>
      </w:r>
      <w:r>
        <w:rPr>
          <w:rFonts w:hint="default" w:ascii="Times New Roman" w:hAnsi="Times New Roman" w:eastAsia="宋体" w:cs="Times New Roman"/>
          <w:kern w:val="2"/>
          <w:sz w:val="21"/>
          <w:szCs w:val="21"/>
          <w:lang w:val="en-US" w:eastAsia="zh-CN" w:bidi="ar-SA"/>
        </w:rPr>
        <w:t>ms。</w:t>
      </w:r>
    </w:p>
    <w:p>
      <w:pPr>
        <w:pStyle w:val="2"/>
        <w:numPr>
          <w:ilvl w:val="0"/>
          <w:numId w:val="1"/>
        </w:numPr>
        <w:bidi w:val="0"/>
        <w:rPr>
          <w:lang w:val="en-US" w:eastAsia="zh-CN"/>
        </w:rPr>
      </w:pPr>
      <w:r>
        <w:rPr>
          <w:rFonts w:hint="eastAsia"/>
          <w:lang w:val="en-US" w:eastAsia="zh-CN"/>
        </w:rPr>
        <w:t>总结感想</w:t>
      </w:r>
    </w:p>
    <w:p>
      <w:pPr>
        <w:widowControl w:val="0"/>
        <w:numPr>
          <w:numId w:val="0"/>
        </w:numPr>
        <w:spacing w:line="276" w:lineRule="auto"/>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Q.如果一个恶意的服务器想要返回错误的查询结果，客户端能察觉吗？思考并设计新的协议来解决这一问题，无需编程。</w:t>
      </w:r>
    </w:p>
    <w:p>
      <w:pPr>
        <w:widowControl w:val="0"/>
        <w:numPr>
          <w:numId w:val="0"/>
        </w:numPr>
        <w:spacing w:line="276" w:lineRule="auto"/>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A.客户端由于没有对于返回信息进行验证处理，所以无法察觉。</w:t>
      </w:r>
    </w:p>
    <w:p>
      <w:pPr>
        <w:widowControl w:val="0"/>
        <w:numPr>
          <w:numId w:val="0"/>
        </w:numPr>
        <w:spacing w:line="276" w:lineRule="auto"/>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新的协议：服务器对是否泄露的结果进行签名，并将签名后的结果发送给客户端，客户端在确认服务器身份后选择接收该消息。</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F7DCD7"/>
    <w:multiLevelType w:val="singleLevel"/>
    <w:tmpl w:val="8FF7DCD7"/>
    <w:lvl w:ilvl="0" w:tentative="0">
      <w:start w:val="1"/>
      <w:numFmt w:val="decimal"/>
      <w:lvlText w:val="%1."/>
      <w:lvlJc w:val="left"/>
      <w:pPr>
        <w:tabs>
          <w:tab w:val="left" w:pos="312"/>
        </w:tabs>
      </w:pPr>
    </w:lvl>
  </w:abstractNum>
  <w:abstractNum w:abstractNumId="1">
    <w:nsid w:val="74AA5F66"/>
    <w:multiLevelType w:val="multilevel"/>
    <w:tmpl w:val="74AA5F66"/>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4ABB546"/>
    <w:multiLevelType w:val="singleLevel"/>
    <w:tmpl w:val="74ABB546"/>
    <w:lvl w:ilvl="0" w:tentative="0">
      <w:start w:val="1"/>
      <w:numFmt w:val="decimal"/>
      <w:lvlText w:val="%1."/>
      <w:lvlJc w:val="left"/>
      <w:pPr>
        <w:tabs>
          <w:tab w:val="left" w:pos="312"/>
        </w:tabs>
      </w:pPr>
    </w:lvl>
  </w:abstractNum>
  <w:abstractNum w:abstractNumId="3">
    <w:nsid w:val="7F0AA49F"/>
    <w:multiLevelType w:val="multilevel"/>
    <w:tmpl w:val="7F0AA49F"/>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ZiMzI3MTk5ZWY4N2QyNWMyMWI5NTdmNDllMGYwMDkifQ=="/>
  </w:docVars>
  <w:rsids>
    <w:rsidRoot w:val="0FD53FD7"/>
    <w:rsid w:val="04DF0B86"/>
    <w:rsid w:val="04EB7D01"/>
    <w:rsid w:val="0F7B6853"/>
    <w:rsid w:val="0FD53FD7"/>
    <w:rsid w:val="17017621"/>
    <w:rsid w:val="29C32435"/>
    <w:rsid w:val="2E350140"/>
    <w:rsid w:val="3DCE65CA"/>
    <w:rsid w:val="3DF203F7"/>
    <w:rsid w:val="47395A92"/>
    <w:rsid w:val="52F66AE1"/>
    <w:rsid w:val="6254617C"/>
    <w:rsid w:val="70357BF9"/>
    <w:rsid w:val="73AF381F"/>
    <w:rsid w:val="7A5451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after="260" w:line="416" w:lineRule="auto"/>
      <w:outlineLvl w:val="2"/>
    </w:pPr>
    <w:rPr>
      <w:b/>
      <w:bCs/>
      <w:kern w:val="0"/>
      <w:sz w:val="32"/>
      <w:szCs w:val="32"/>
      <w:lang w:val="zh-CN"/>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table" w:styleId="6">
    <w:name w:val="Table Grid"/>
    <w:basedOn w:val="5"/>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4.bin"/><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5" Type="http://schemas.openxmlformats.org/officeDocument/2006/relationships/fontTable" Target="fontTable.xml"/><Relationship Id="rId54" Type="http://schemas.openxmlformats.org/officeDocument/2006/relationships/numbering" Target="numbering.xml"/><Relationship Id="rId53" Type="http://schemas.openxmlformats.org/officeDocument/2006/relationships/image" Target="media/image28.png"/><Relationship Id="rId52" Type="http://schemas.openxmlformats.org/officeDocument/2006/relationships/image" Target="media/image27.png"/><Relationship Id="rId51" Type="http://schemas.openxmlformats.org/officeDocument/2006/relationships/image" Target="media/image26.png"/><Relationship Id="rId50" Type="http://schemas.openxmlformats.org/officeDocument/2006/relationships/image" Target="media/image25.png"/><Relationship Id="rId5" Type="http://schemas.openxmlformats.org/officeDocument/2006/relationships/image" Target="media/image1.wmf"/><Relationship Id="rId49" Type="http://schemas.openxmlformats.org/officeDocument/2006/relationships/image" Target="media/image24.png"/><Relationship Id="rId48" Type="http://schemas.openxmlformats.org/officeDocument/2006/relationships/image" Target="media/image23.png"/><Relationship Id="rId47" Type="http://schemas.openxmlformats.org/officeDocument/2006/relationships/image" Target="media/image22.png"/><Relationship Id="rId46" Type="http://schemas.openxmlformats.org/officeDocument/2006/relationships/image" Target="media/image21.png"/><Relationship Id="rId45" Type="http://schemas.openxmlformats.org/officeDocument/2006/relationships/image" Target="media/image20.png"/><Relationship Id="rId44" Type="http://schemas.openxmlformats.org/officeDocument/2006/relationships/image" Target="media/image19.png"/><Relationship Id="rId43" Type="http://schemas.openxmlformats.org/officeDocument/2006/relationships/image" Target="media/image18.png"/><Relationship Id="rId42" Type="http://schemas.openxmlformats.org/officeDocument/2006/relationships/image" Target="media/image17.png"/><Relationship Id="rId41" Type="http://schemas.openxmlformats.org/officeDocument/2006/relationships/image" Target="media/image16.png"/><Relationship Id="rId40" Type="http://schemas.openxmlformats.org/officeDocument/2006/relationships/image" Target="media/image15.png"/><Relationship Id="rId4" Type="http://schemas.openxmlformats.org/officeDocument/2006/relationships/oleObject" Target="embeddings/oleObject1.bin"/><Relationship Id="rId39" Type="http://schemas.openxmlformats.org/officeDocument/2006/relationships/image" Target="media/image14.png"/><Relationship Id="rId38" Type="http://schemas.openxmlformats.org/officeDocument/2006/relationships/oleObject" Target="embeddings/oleObject22.bin"/><Relationship Id="rId37" Type="http://schemas.openxmlformats.org/officeDocument/2006/relationships/oleObject" Target="embeddings/oleObject21.bin"/><Relationship Id="rId36" Type="http://schemas.openxmlformats.org/officeDocument/2006/relationships/oleObject" Target="embeddings/oleObject20.bin"/><Relationship Id="rId35" Type="http://schemas.openxmlformats.org/officeDocument/2006/relationships/image" Target="media/image13.wmf"/><Relationship Id="rId34" Type="http://schemas.openxmlformats.org/officeDocument/2006/relationships/oleObject" Target="embeddings/oleObject19.bin"/><Relationship Id="rId33" Type="http://schemas.openxmlformats.org/officeDocument/2006/relationships/oleObject" Target="embeddings/oleObject18.bin"/><Relationship Id="rId32" Type="http://schemas.openxmlformats.org/officeDocument/2006/relationships/oleObject" Target="embeddings/oleObject17.bin"/><Relationship Id="rId31" Type="http://schemas.openxmlformats.org/officeDocument/2006/relationships/oleObject" Target="embeddings/oleObject16.bin"/><Relationship Id="rId30" Type="http://schemas.openxmlformats.org/officeDocument/2006/relationships/image" Target="media/image12.wmf"/><Relationship Id="rId3" Type="http://schemas.openxmlformats.org/officeDocument/2006/relationships/theme" Target="theme/theme1.xml"/><Relationship Id="rId29" Type="http://schemas.openxmlformats.org/officeDocument/2006/relationships/oleObject" Target="embeddings/oleObject15.bin"/><Relationship Id="rId28" Type="http://schemas.openxmlformats.org/officeDocument/2006/relationships/oleObject" Target="embeddings/oleObject14.bin"/><Relationship Id="rId27" Type="http://schemas.openxmlformats.org/officeDocument/2006/relationships/image" Target="media/image11.wmf"/><Relationship Id="rId26" Type="http://schemas.openxmlformats.org/officeDocument/2006/relationships/oleObject" Target="embeddings/oleObject13.bin"/><Relationship Id="rId25" Type="http://schemas.openxmlformats.org/officeDocument/2006/relationships/image" Target="media/image10.wmf"/><Relationship Id="rId24" Type="http://schemas.openxmlformats.org/officeDocument/2006/relationships/oleObject" Target="embeddings/oleObject12.bin"/><Relationship Id="rId23" Type="http://schemas.openxmlformats.org/officeDocument/2006/relationships/oleObject" Target="embeddings/oleObject11.bin"/><Relationship Id="rId22" Type="http://schemas.openxmlformats.org/officeDocument/2006/relationships/image" Target="media/image9.wmf"/><Relationship Id="rId21" Type="http://schemas.openxmlformats.org/officeDocument/2006/relationships/oleObject" Target="embeddings/oleObject10.bin"/><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8.wmf"/><Relationship Id="rId17" Type="http://schemas.openxmlformats.org/officeDocument/2006/relationships/oleObject" Target="embeddings/oleObject7.bin"/><Relationship Id="rId16" Type="http://schemas.openxmlformats.org/officeDocument/2006/relationships/image" Target="media/image7.wmf"/><Relationship Id="rId15" Type="http://schemas.openxmlformats.org/officeDocument/2006/relationships/oleObject" Target="embeddings/oleObject6.bin"/><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3240</Words>
  <Characters>3813</Characters>
  <Lines>0</Lines>
  <Paragraphs>0</Paragraphs>
  <TotalTime>5</TotalTime>
  <ScaleCrop>false</ScaleCrop>
  <LinksUpToDate>false</LinksUpToDate>
  <CharactersWithSpaces>3852</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2023-04-17T05:26:00Z</dcterms:created>
  <dc:creator>qzuser</dc:creator>
  <cp:lastModifiedBy>qzuser</cp:lastModifiedBy>
  <dcterms:modified xsi:type="dcterms:W3CDTF">2023-04-17T11:58:13Z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A0D0D0993AC14FB6A35F6A7A96EA982D_11</vt:lpwstr>
  </property>
</Properties>
</file>