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C0000"/>
  <w:body>
    <w:p w:rsidR="001F4795" w:rsidRDefault="00B92E23" w:rsidP="00B92E23">
      <w:pPr>
        <w:jc w:val="center"/>
        <w:rPr>
          <w:rFonts w:asciiTheme="majorHAnsi" w:hAnsiTheme="majorHAnsi"/>
          <w:b/>
          <w:color w:val="FFC000"/>
          <w:sz w:val="60"/>
          <w:szCs w:val="60"/>
        </w:rPr>
      </w:pPr>
      <w:r>
        <w:rPr>
          <w:rFonts w:asciiTheme="majorHAnsi" w:hAnsiTheme="majorHAnsi"/>
          <w:b/>
          <w:color w:val="FFC000"/>
          <w:sz w:val="60"/>
          <w:szCs w:val="60"/>
        </w:rPr>
        <w:t>Fire Ant Misc. Interesting Facts</w:t>
      </w:r>
    </w:p>
    <w:p w:rsidR="000F227A" w:rsidRDefault="000F227A" w:rsidP="00B92E23">
      <w:pPr>
        <w:jc w:val="center"/>
        <w:rPr>
          <w:rFonts w:asciiTheme="majorHAnsi" w:hAnsiTheme="majorHAnsi"/>
          <w:b/>
          <w:color w:val="FFC000"/>
          <w:sz w:val="60"/>
          <w:szCs w:val="60"/>
        </w:rPr>
      </w:pPr>
    </w:p>
    <w:p w:rsidR="000F227A" w:rsidRDefault="000F227A" w:rsidP="000F227A">
      <w:pPr>
        <w:rPr>
          <w:b/>
          <w:color w:val="FFC000"/>
          <w:sz w:val="30"/>
          <w:szCs w:val="30"/>
        </w:rPr>
      </w:pPr>
      <w:r>
        <w:rPr>
          <w:b/>
          <w:color w:val="FFC000"/>
          <w:sz w:val="30"/>
          <w:szCs w:val="30"/>
        </w:rPr>
        <w:t>-</w:t>
      </w:r>
      <w:r w:rsidRPr="000F227A">
        <w:rPr>
          <w:b/>
          <w:color w:val="FFC000"/>
          <w:sz w:val="30"/>
          <w:szCs w:val="30"/>
        </w:rPr>
        <w:t>Fire ants live in large colonies that consist of up to 250,000 worker ants.</w:t>
      </w:r>
    </w:p>
    <w:p w:rsidR="000F227A" w:rsidRPr="000F227A" w:rsidRDefault="000F227A" w:rsidP="000F227A">
      <w:pPr>
        <w:jc w:val="center"/>
        <w:rPr>
          <w:b/>
          <w:color w:val="FFC000"/>
          <w:sz w:val="30"/>
          <w:szCs w:val="30"/>
        </w:rPr>
      </w:pPr>
    </w:p>
    <w:p w:rsidR="000F227A" w:rsidRDefault="000F227A" w:rsidP="000F227A">
      <w:pPr>
        <w:rPr>
          <w:b/>
          <w:color w:val="FFC000"/>
          <w:sz w:val="30"/>
          <w:szCs w:val="30"/>
        </w:rPr>
      </w:pPr>
      <w:r>
        <w:rPr>
          <w:b/>
          <w:color w:val="FFC000"/>
          <w:sz w:val="30"/>
          <w:szCs w:val="30"/>
        </w:rPr>
        <w:t>-</w:t>
      </w:r>
      <w:r w:rsidRPr="000F227A">
        <w:rPr>
          <w:b/>
          <w:color w:val="FFC000"/>
          <w:sz w:val="30"/>
          <w:szCs w:val="30"/>
        </w:rPr>
        <w:t>The aggressive behavior of the fire ants allow them to eliminate local competition by pushing out other insects of the locality. Sometimes, these ants even drive other insects to extinction.</w:t>
      </w:r>
    </w:p>
    <w:p w:rsidR="000F227A" w:rsidRPr="000F227A" w:rsidRDefault="000F227A" w:rsidP="00B92E23">
      <w:pPr>
        <w:jc w:val="center"/>
        <w:rPr>
          <w:b/>
          <w:color w:val="FFC000"/>
          <w:sz w:val="30"/>
          <w:szCs w:val="30"/>
        </w:rPr>
      </w:pPr>
    </w:p>
    <w:p w:rsidR="000F227A" w:rsidRPr="000F227A" w:rsidRDefault="000F227A" w:rsidP="000F227A">
      <w:pPr>
        <w:rPr>
          <w:b/>
          <w:color w:val="FFC000"/>
          <w:sz w:val="30"/>
          <w:szCs w:val="30"/>
        </w:rPr>
      </w:pPr>
      <w:bookmarkStart w:id="0" w:name="_GoBack"/>
      <w:bookmarkEnd w:id="0"/>
      <w:r>
        <w:rPr>
          <w:b/>
          <w:color w:val="FFC000"/>
          <w:sz w:val="30"/>
          <w:szCs w:val="30"/>
        </w:rPr>
        <w:t>-</w:t>
      </w:r>
      <w:r w:rsidRPr="000F227A">
        <w:rPr>
          <w:b/>
          <w:color w:val="FFC000"/>
          <w:sz w:val="30"/>
          <w:szCs w:val="30"/>
        </w:rPr>
        <w:t>Fire ants have displayed extreme resilience against harsh natural conditions. For example, during flooded conditions when most of the other species of ants and other insects perish, fire ants latch on to each other and float on the water. The queen ant sits on top of the raft made up of worker ants. The ant raft can float for days until they find some land where they can create their colony.</w:t>
      </w:r>
    </w:p>
    <w:sectPr w:rsidR="000F227A" w:rsidRPr="000F2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23"/>
    <w:rsid w:val="000F227A"/>
    <w:rsid w:val="001F4795"/>
    <w:rsid w:val="00B92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6F29AC-94BA-4705-B0FD-DCDA1E0BF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2</cp:revision>
  <dcterms:created xsi:type="dcterms:W3CDTF">2018-10-19T15:33:00Z</dcterms:created>
  <dcterms:modified xsi:type="dcterms:W3CDTF">2018-10-19T15:33:00Z</dcterms:modified>
</cp:coreProperties>
</file>