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MiddayTemp(30) ← 0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MidnightTemp(30) ← 0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AvrgDay ← 0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AvrgNight ← 0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HighDay ← -100000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LowNight ← 1000000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count ← 0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MiddayTotal ← 0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MidnightTotal ← 0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pass ← 0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count ← 1 to 30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Print → "Day" &amp; count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Do Until pass ← 1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Input MiddayTemp(30)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MiddayTemp(30) &gt; 65 Or MiddayTemp(count) &lt; -50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Print → "Invalid Data"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pass ← 1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Loop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pass ← 0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Do Until pass ← 1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Input MidnightTemp(30)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MidnightTemp(30) &gt; 65 Or MidnightTemp(count) &lt; -50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Print → "Invalid Data"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pass ← 1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Loop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MiddayTotal ← MiddayTotal + MiddayTemp(count)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MidnightTotal ← MidnightTotal + MidnightTemp(count)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HighDay &lt; MiddayTemp(count) Then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</w:t>
        <w:tab/>
        <w:t xml:space="preserve">HighDay ← MiddayTemp(count)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LowNight &gt; MidnightTemp(count) Then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</w:t>
        <w:tab/>
        <w:t xml:space="preserve">LowNight ← MidnightTemp(count)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AvrgDay ← MiddayTotal / 30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 → "Average Midday Temperature:" &amp; AvrgDay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AvrgNight ← MidnightTotal / 30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 → "Average Midnight Temperature:" &amp; AvrgNight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 → "Highest Midday Temperature:" &amp; HighDay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 → "Lowest Midnight Temperature:" &amp; LowNight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