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POST-CONDITION LOOP: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DO UNTIL COUNT = 100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PRE-CONDITION LOOP: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WHILE COUNT = 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UNTIL COUNT = 100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0A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2.2: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Divx as integer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divx &lt; 100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(divx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3 =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Output</w:t>
      </w:r>
      <w:r w:rsidDel="00000000" w:rsidR="00000000" w:rsidRPr="00000000">
        <w:rPr>
          <w:rtl w:val="0"/>
        </w:rPr>
        <w:t xml:space="preserve">← (</w:t>
      </w:r>
      <w:r w:rsidDel="00000000" w:rsidR="00000000" w:rsidRPr="00000000">
        <w:rPr>
          <w:color w:val="a31515"/>
          <w:rtl w:val="0"/>
        </w:rPr>
        <w:t xml:space="preserve">"Divisible by 3: "</w:t>
      </w:r>
      <w:r w:rsidDel="00000000" w:rsidR="00000000" w:rsidRPr="00000000">
        <w:rPr>
          <w:rtl w:val="0"/>
        </w:rPr>
        <w:t xml:space="preserve"> &amp; divx)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divx += 1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Loop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