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6.png" ContentType="image/png"/>
  <Override PartName="/word/media/rId60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Изучить основы языка Ассемблера</w:t>
      </w:r>
    </w:p>
    <w:p>
      <w:pPr>
        <w:numPr>
          <w:ilvl w:val="0"/>
          <w:numId w:val="1001"/>
        </w:numPr>
      </w:pPr>
      <w:r>
        <w:t xml:space="preserve">Освоить и выполнить процесс компиляции программы на Ассемблере</w:t>
      </w:r>
    </w:p>
    <w:p>
      <w:pPr>
        <w:numPr>
          <w:ilvl w:val="0"/>
          <w:numId w:val="1001"/>
        </w:numPr>
      </w:pPr>
      <w:r>
        <w:t xml:space="preserve">Выполнить самостоятельное задание по изменению программы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нашем курсе будет использоваться ассемблер NASM (Netwide Assembler). 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 Типичный формат записи команд NASM имеет вид:</w:t>
      </w:r>
    </w:p>
    <w:p>
      <w:pPr>
        <w:pStyle w:val="BodyText"/>
      </w:pPr>
      <w:r>
        <w:rPr>
          <w:rStyle w:val="VerbatimChar"/>
        </w:rPr>
        <w:t xml:space="preserve">[метка:] мнемокод [операнд {, операнд}] [; комментарий]</w:t>
      </w:r>
    </w:p>
    <w:p>
      <w:pPr>
        <w:pStyle w:val="BodyText"/>
      </w:pPr>
      <w:r>
        <w:t xml:space="preserve">Здесь мнемокод — непосредственно мнемоника инструкции процессору, которая являетсяобязательной частью команды. Операндами могут быть числа,данные, адреса регистров или</w:t>
      </w:r>
      <w:r>
        <w:t xml:space="preserve"> </w:t>
      </w:r>
      <w:r>
        <w:t xml:space="preserve">адреса оперативной памяти. Метка — это идентификатор, с которым ассемблер ассоциирует некоторое число, чаще всего адрес в памяти. Т.о. метка перед командой связана с адресом</w:t>
      </w:r>
      <w:r>
        <w:t xml:space="preserve"> </w:t>
      </w:r>
      <w:r>
        <w:t xml:space="preserve">данной команды.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</w:p>
    <w:p>
      <w:pPr>
        <w:numPr>
          <w:ilvl w:val="0"/>
          <w:numId w:val="1002"/>
        </w:numPr>
        <w:pStyle w:val="Compact"/>
      </w:pPr>
      <w:r>
        <w:t xml:space="preserve">Создал каталог lab04 командой mkdir, перешел в него с помощью команды cd, создал файл hello.asm.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662335"/>
            <wp:effectExtent b="0" l="0" r="0" t="0"/>
            <wp:docPr descr="Figure 1: Создание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файла для программы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Открыл файл и написал код программы по заданию.(рис.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298757"/>
            <wp:effectExtent b="0" l="0" r="0" t="0"/>
            <wp:docPr descr="Figure 2: Программа hello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Программа hello.asm</w:t>
      </w:r>
    </w:p>
    <w:bookmarkEnd w:id="0"/>
    <w:p>
      <w:pPr>
        <w:pStyle w:val="BodyText"/>
      </w:pPr>
      <w:r>
        <w:t xml:space="preserve">В отличие от многих современных высокоуровневых языков программирования, в ассемблерной программе каждая команда располагается на отдельной строке. Размещение</w:t>
      </w:r>
      <w:r>
        <w:t xml:space="preserve"> </w:t>
      </w:r>
      <w:r>
        <w:t xml:space="preserve">нескольких команд на одной строке недопустимо. Синтаксис ассемблера NASM является</w:t>
      </w:r>
      <w:r>
        <w:t xml:space="preserve"> </w:t>
      </w:r>
      <w:r>
        <w:t xml:space="preserve">чувствительным к регистру, т.е. есть разница между большими и малыми буквами.</w:t>
      </w:r>
    </w:p>
    <w:bookmarkEnd w:id="31"/>
    <w:bookmarkStart w:id="41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numPr>
          <w:ilvl w:val="0"/>
          <w:numId w:val="1004"/>
        </w:numPr>
        <w:pStyle w:val="Compact"/>
      </w:pPr>
      <w:r>
        <w:t xml:space="preserve">Транслировал файл командой nasm c опцией -f. 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pStyle w:val="FirstParagraph"/>
      </w:pPr>
      <w:r>
        <w:t xml:space="preserve">Ключ -f указывает транслятору, что требуется создать</w:t>
      </w:r>
      <w:r>
        <w:t xml:space="preserve"> </w:t>
      </w:r>
      <w:r>
        <w:t xml:space="preserve">бинарные файлы в формате ELF. Следует отметить, что формат elf64 позволяет создавать</w:t>
      </w:r>
      <w:r>
        <w:t xml:space="preserve"> </w:t>
      </w:r>
      <w:r>
        <w:t xml:space="preserve">исполняемый код, работающий под 64-битными версиями Linux. Для 32-битных версий ОС</w:t>
      </w:r>
      <w:r>
        <w:t xml:space="preserve"> </w:t>
      </w:r>
      <w:r>
        <w:t xml:space="preserve">указываем в качестве формата просто elf.</w:t>
      </w:r>
    </w:p>
    <w:p>
      <w:pPr>
        <w:pStyle w:val="BodyText"/>
      </w:pPr>
      <w:r>
        <w:t xml:space="preserve">Получился объектный файл hello.o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870027"/>
            <wp:effectExtent b="0" l="0" r="0" t="0"/>
            <wp:docPr descr="Figure 3: Трансляция программы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Трансляция программы</w:t>
      </w:r>
    </w:p>
    <w:bookmarkEnd w:id="0"/>
    <w:bookmarkStart w:id="40" w:name="Xdc17a5752fa00a483b4c767734f3f62aaf44a07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Расширенный синтаксис командной строки NASM</w:t>
      </w:r>
    </w:p>
    <w:p>
      <w:pPr>
        <w:numPr>
          <w:ilvl w:val="0"/>
          <w:numId w:val="1005"/>
        </w:numPr>
        <w:pStyle w:val="Compact"/>
      </w:pPr>
      <w:r>
        <w:t xml:space="preserve">Транслировал файл командой nasm с дополнительными опциями : -o, -g, -l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p>
      <w:pPr>
        <w:pStyle w:val="FirstParagraph"/>
      </w:pPr>
      <w:r>
        <w:t xml:space="preserve">Опция -o позволяет задать имя объектного файла.</w:t>
      </w:r>
      <w:r>
        <w:t xml:space="preserve"> </w:t>
      </w:r>
      <w:r>
        <w:t xml:space="preserve">Опция -g добавляет отладочную информацию.</w:t>
      </w:r>
      <w:r>
        <w:t xml:space="preserve"> </w:t>
      </w:r>
      <w:r>
        <w:t xml:space="preserve">Опция -l создает файл листинг.</w:t>
      </w:r>
    </w:p>
    <w:p>
      <w:pPr>
        <w:pStyle w:val="BodyText"/>
      </w:pPr>
      <w:r>
        <w:t xml:space="preserve">Получился файл листинга list.lst, объектный файл obj.o, в программу добавилась отладочная информация.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808909"/>
            <wp:effectExtent b="0" l="0" r="0" t="0"/>
            <wp:docPr descr="Figure 4: Трансляция программы с дополнительными опциями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Трансляция программы с дополнительными опциями</w:t>
      </w:r>
    </w:p>
    <w:bookmarkEnd w:id="0"/>
    <w:bookmarkEnd w:id="40"/>
    <w:bookmarkEnd w:id="41"/>
    <w:bookmarkStart w:id="55" w:name="компоновщик-l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Компоновщик LD</w:t>
      </w:r>
    </w:p>
    <w:p>
      <w:pPr>
        <w:numPr>
          <w:ilvl w:val="0"/>
          <w:numId w:val="1006"/>
        </w:numPr>
        <w:pStyle w:val="Compact"/>
      </w:pPr>
      <w:r>
        <w:t xml:space="preserve">Выполнил компоновку командой ld и получил исполняемый файл.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5" w:name="fig:005"/>
      <w:r>
        <w:drawing>
          <wp:inline>
            <wp:extent cx="5334000" cy="671808"/>
            <wp:effectExtent b="0" l="0" r="0" t="0"/>
            <wp:docPr descr="Figure 5: Компоновка программы" title="" id="43" name="Picture"/>
            <a:graphic>
              <a:graphicData uri="http://schemas.openxmlformats.org/drawingml/2006/picture">
                <pic:pic>
                  <pic:nvPicPr>
                    <pic:cNvPr descr="image/0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Компоновка программы</w:t>
      </w:r>
    </w:p>
    <w:bookmarkEnd w:id="0"/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</w:t>
      </w:r>
    </w:p>
    <w:p>
      <w:pPr>
        <w:numPr>
          <w:ilvl w:val="0"/>
          <w:numId w:val="1007"/>
        </w:numPr>
        <w:pStyle w:val="Compact"/>
      </w:pPr>
      <w:r>
        <w:t xml:space="preserve">Еще раз выполнила компоновку для объектного файла obj.o и получил исполняемый файл main.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9" w:name="fig:006"/>
      <w:r>
        <w:drawing>
          <wp:inline>
            <wp:extent cx="5334000" cy="677981"/>
            <wp:effectExtent b="0" l="0" r="0" t="0"/>
            <wp:docPr descr="Figure 6: Компоновка второй программы" title="" id="47" name="Picture"/>
            <a:graphic>
              <a:graphicData uri="http://schemas.openxmlformats.org/drawingml/2006/picture">
                <pic:pic>
                  <pic:nvPicPr>
                    <pic:cNvPr descr="image/0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Компоновка второй программы</w:t>
      </w:r>
    </w:p>
    <w:bookmarkEnd w:id="0"/>
    <w:bookmarkStart w:id="54" w:name="запуск-исполняемого-файла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Запуск исполняемого файла</w:t>
      </w:r>
    </w:p>
    <w:p>
      <w:pPr>
        <w:numPr>
          <w:ilvl w:val="0"/>
          <w:numId w:val="1008"/>
        </w:numPr>
        <w:pStyle w:val="Compact"/>
      </w:pPr>
      <w:r>
        <w:t xml:space="preserve">Запустил исполняемые файлы.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3" w:name="fig:007"/>
      <w:r>
        <w:drawing>
          <wp:inline>
            <wp:extent cx="5334000" cy="880844"/>
            <wp:effectExtent b="0" l="0" r="0" t="0"/>
            <wp:docPr descr="Figure 7: Запуск программ" title="" id="51" name="Picture"/>
            <a:graphic>
              <a:graphicData uri="http://schemas.openxmlformats.org/drawingml/2006/picture">
                <pic:pic>
                  <pic:nvPicPr>
                    <pic:cNvPr descr="image/0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Запуск программ</w:t>
      </w:r>
    </w:p>
    <w:bookmarkEnd w:id="0"/>
    <w:bookmarkEnd w:id="54"/>
    <w:bookmarkEnd w:id="55"/>
    <w:bookmarkStart w:id="68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Скопировал программу в файл lab4.asm.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9" w:name="fig:008"/>
      <w:r>
        <w:drawing>
          <wp:inline>
            <wp:extent cx="5334000" cy="603541"/>
            <wp:effectExtent b="0" l="0" r="0" t="0"/>
            <wp:docPr descr="Figure 8: Копирование файла" title="" id="57" name="Picture"/>
            <a:graphic>
              <a:graphicData uri="http://schemas.openxmlformats.org/drawingml/2006/picture">
                <pic:pic>
                  <pic:nvPicPr>
                    <pic:cNvPr descr="image/0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8: Копирование файла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Изменил сообщение Hello world на свое имя.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63" w:name="fig:009"/>
      <w:r>
        <w:drawing>
          <wp:inline>
            <wp:extent cx="5334000" cy="3259666"/>
            <wp:effectExtent b="0" l="0" r="0" t="0"/>
            <wp:docPr descr="Figure 9: Программа lab4.asm" title="" id="61" name="Picture"/>
            <a:graphic>
              <a:graphicData uri="http://schemas.openxmlformats.org/drawingml/2006/picture">
                <pic:pic>
                  <pic:nvPicPr>
                    <pic:cNvPr descr="image/0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Программа lab4.asm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Оттранслировал полученный текст программы lab4.asm в объектный файл. Выполнил</w:t>
      </w:r>
      <w:r>
        <w:t xml:space="preserve"> </w:t>
      </w:r>
      <w:r>
        <w:t xml:space="preserve">компоновку объектного файла и запустил получившийся исполняемый файл.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7" w:name="fig:010"/>
      <w:r>
        <w:drawing>
          <wp:inline>
            <wp:extent cx="5334000" cy="825596"/>
            <wp:effectExtent b="0" l="0" r="0" t="0"/>
            <wp:docPr descr="Figure 10: Проверка программы lab4.asm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10: Проверка программы lab4.asm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Загрузил файлы на github.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70"/>
    <w:bookmarkStart w:id="72" w:name="источни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Источники</w:t>
      </w:r>
    </w:p>
    <w:p>
      <w:pPr>
        <w:numPr>
          <w:ilvl w:val="0"/>
          <w:numId w:val="1013"/>
        </w:numPr>
        <w:pStyle w:val="Compact"/>
      </w:pPr>
      <w:hyperlink r:id="rId71">
        <w:r>
          <w:rPr>
            <w:rStyle w:val="Hyperlink"/>
          </w:rPr>
          <w:t xml:space="preserve">Архитектура ЭВМ</w:t>
        </w:r>
      </w:hyperlink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hyperlink" Id="rId71" Target="https://esystem.rudn.ru/course/view.php?id=1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esystem.rudn.ru/course/view.php?id=1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Плугин Никита</dc:creator>
  <dc:language>ru-RU</dc:language>
  <cp:keywords/>
  <dcterms:created xsi:type="dcterms:W3CDTF">2023-11-23T10:48:46Z</dcterms:created>
  <dcterms:modified xsi:type="dcterms:W3CDTF">2023-11-23T10:48:46Z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