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10" w:line="360" w:lineRule="auto"/>
        <w:jc w:val="both"/>
        <w:rPr/>
      </w:pPr>
      <w:r w:rsidDel="00000000" w:rsidR="00000000" w:rsidRPr="00000000">
        <w:rPr>
          <w:b w:val="1"/>
          <w:bCs w:val="1"/>
          <w:color w:val="201f1c"/>
          <w:sz w:val="50"/>
          <w:szCs w:val="50"/>
          <w:rtl w:val="0"/>
        </w:rPr>
        <w:t xml:space="preserve">Your First Prompt</w:t>
      </w:r>
      <w:r w:rsidDel="00000000" w:rsidR="00000000" w:rsidRPr="00000000">
        <w:rPr>
          <w:rtl w:val="0"/>
        </w:rPr>
      </w:r>
    </w:p>
    <w:p w:rsidR="00000000" w:rsidDel="00000000" w:rsidP="00000000" w:rsidRDefault="00000000" w:rsidRPr="00000000" w14:paraId="00000002">
      <w:pPr>
        <w:spacing w:after="70" w:line="360" w:lineRule="auto"/>
        <w:jc w:val="both"/>
        <w:rPr/>
      </w:pPr>
      <w:r w:rsidDel="00000000" w:rsidR="00000000" w:rsidRPr="00000000">
        <w:rPr>
          <w:color w:val="4a4843"/>
          <w:sz w:val="25"/>
          <w:szCs w:val="25"/>
          <w:rtl w:val="0"/>
        </w:rPr>
        <w:t xml:space="preserve">You talk to Claude Code like you would any AI assistant. Here are a few things to consider that can both protect you and make things easier.</w:t>
      </w:r>
      <w:r w:rsidDel="00000000" w:rsidR="00000000" w:rsidRPr="00000000">
        <w:rPr>
          <w:rtl w:val="0"/>
        </w:rPr>
      </w:r>
    </w:p>
    <w:p w:rsidR="00000000" w:rsidDel="00000000" w:rsidP="00000000" w:rsidRDefault="00000000" w:rsidRPr="00000000" w14:paraId="00000003">
      <w:pPr>
        <w:pBdr>
          <w:bottom w:color="c15f3c" w:space="6" w:sz="12" w:val="single"/>
        </w:pBdr>
        <w:spacing w:after="240" w:line="360" w:lineRule="auto"/>
        <w:jc w:val="both"/>
        <w:rPr/>
      </w:pPr>
      <w:r w:rsidDel="00000000" w:rsidR="00000000" w:rsidRPr="00000000">
        <w:rPr>
          <w:color w:val="8a8276"/>
          <w:sz w:val="18"/>
          <w:szCs w:val="18"/>
          <w:rtl w:val="0"/>
        </w:rPr>
        <w:t xml:space="preserve">Auto-accept vs. approval  ·  Plan Mode  ·  A worked example  ·  Recap</w:t>
      </w:r>
      <w:r w:rsidDel="00000000" w:rsidR="00000000" w:rsidRPr="00000000">
        <w:rPr>
          <w:rtl w:val="0"/>
        </w:rPr>
      </w:r>
    </w:p>
    <w:tbl>
      <w:tblPr>
        <w:tblStyle w:val="Table1"/>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ebe1d4" w:space="0" w:sz="4" w:val="single"/>
              <w:left w:color="ebe1d4" w:space="0" w:sz="4" w:val="single"/>
              <w:bottom w:color="ebe1d4" w:space="0" w:sz="4" w:val="single"/>
              <w:right w:color="ebe1d4" w:space="0" w:sz="4" w:val="single"/>
            </w:tcBorders>
            <w:shd w:fill="fbf6f0" w:val="clear"/>
            <w:tcMar>
              <w:top w:w="140.0" w:type="dxa"/>
              <w:left w:w="240.0" w:type="dxa"/>
              <w:bottom w:w="140.0" w:type="dxa"/>
              <w:right w:w="200.0" w:type="dxa"/>
            </w:tcMar>
          </w:tcPr>
          <w:p w:rsidR="00000000" w:rsidDel="00000000" w:rsidP="00000000" w:rsidRDefault="00000000" w:rsidRPr="00000000" w14:paraId="00000004">
            <w:pPr>
              <w:spacing w:after="100" w:line="360" w:lineRule="auto"/>
              <w:jc w:val="both"/>
              <w:rPr/>
            </w:pPr>
            <w:r w:rsidDel="00000000" w:rsidR="00000000" w:rsidRPr="00000000">
              <w:rPr>
                <w:b w:val="1"/>
                <w:bCs w:val="1"/>
                <w:color w:val="201f1c"/>
                <w:sz w:val="16"/>
                <w:szCs w:val="16"/>
                <w:rtl w:val="0"/>
              </w:rPr>
              <w:t xml:space="preserve">ON THIS PAGE</w:t>
            </w:r>
            <w:r w:rsidDel="00000000" w:rsidR="00000000" w:rsidRPr="00000000">
              <w:rPr>
                <w:rtl w:val="0"/>
              </w:rPr>
            </w:r>
          </w:p>
          <w:p w:rsidR="00000000" w:rsidDel="00000000" w:rsidP="00000000" w:rsidRDefault="00000000" w:rsidRPr="00000000" w14:paraId="00000005">
            <w:pPr>
              <w:spacing w:after="70" w:line="360" w:lineRule="auto"/>
              <w:jc w:val="both"/>
              <w:rPr/>
            </w:pPr>
            <w:r w:rsidDel="00000000" w:rsidR="00000000" w:rsidRPr="00000000">
              <w:rPr>
                <w:b w:val="1"/>
                <w:bCs w:val="1"/>
                <w:color w:val="c15f3c"/>
                <w:sz w:val="21"/>
                <w:szCs w:val="21"/>
                <w:rtl w:val="0"/>
              </w:rPr>
              <w:t xml:space="preserve">›  </w:t>
            </w:r>
            <w:hyperlink w:anchor="rpkjnulsvykb">
              <w:r w:rsidDel="00000000" w:rsidR="00000000" w:rsidRPr="00000000">
                <w:rPr>
                  <w:color w:val="a8431f"/>
                  <w:sz w:val="21"/>
                  <w:szCs w:val="21"/>
                  <w:rtl w:val="0"/>
                </w:rPr>
                <w:t xml:space="preserve">1.  Auto-Accept vs. Approval</w:t>
              </w:r>
            </w:hyperlink>
            <w:r w:rsidDel="00000000" w:rsidR="00000000" w:rsidRPr="00000000">
              <w:rPr>
                <w:rtl w:val="0"/>
              </w:rPr>
            </w:r>
          </w:p>
          <w:p w:rsidR="00000000" w:rsidDel="00000000" w:rsidP="00000000" w:rsidRDefault="00000000" w:rsidRPr="00000000" w14:paraId="00000006">
            <w:pPr>
              <w:spacing w:after="70" w:line="360" w:lineRule="auto"/>
              <w:jc w:val="both"/>
              <w:rPr/>
            </w:pPr>
            <w:r w:rsidDel="00000000" w:rsidR="00000000" w:rsidRPr="00000000">
              <w:rPr>
                <w:b w:val="1"/>
                <w:bCs w:val="1"/>
                <w:color w:val="c15f3c"/>
                <w:sz w:val="21"/>
                <w:szCs w:val="21"/>
                <w:rtl w:val="0"/>
              </w:rPr>
              <w:t xml:space="preserve">›  </w:t>
            </w:r>
            <w:hyperlink w:anchor="tfqgb5i29jpe">
              <w:r w:rsidDel="00000000" w:rsidR="00000000" w:rsidRPr="00000000">
                <w:rPr>
                  <w:color w:val="a8431f"/>
                  <w:sz w:val="21"/>
                  <w:szCs w:val="21"/>
                  <w:rtl w:val="0"/>
                </w:rPr>
                <w:t xml:space="preserve">2.  Plan Mode</w:t>
              </w:r>
            </w:hyperlink>
            <w:r w:rsidDel="00000000" w:rsidR="00000000" w:rsidRPr="00000000">
              <w:rPr>
                <w:rtl w:val="0"/>
              </w:rPr>
            </w:r>
          </w:p>
          <w:p w:rsidR="00000000" w:rsidDel="00000000" w:rsidP="00000000" w:rsidRDefault="00000000" w:rsidRPr="00000000" w14:paraId="00000007">
            <w:pPr>
              <w:spacing w:after="70" w:line="360" w:lineRule="auto"/>
              <w:jc w:val="both"/>
              <w:rPr/>
            </w:pPr>
            <w:r w:rsidDel="00000000" w:rsidR="00000000" w:rsidRPr="00000000">
              <w:rPr>
                <w:b w:val="1"/>
                <w:bCs w:val="1"/>
                <w:color w:val="c15f3c"/>
                <w:sz w:val="21"/>
                <w:szCs w:val="21"/>
                <w:rtl w:val="0"/>
              </w:rPr>
              <w:t xml:space="preserve">›  </w:t>
            </w:r>
            <w:hyperlink w:anchor="6v1mazoat3s2">
              <w:r w:rsidDel="00000000" w:rsidR="00000000" w:rsidRPr="00000000">
                <w:rPr>
                  <w:color w:val="a8431f"/>
                  <w:sz w:val="21"/>
                  <w:szCs w:val="21"/>
                  <w:rtl w:val="0"/>
                </w:rPr>
                <w:t xml:space="preserve">3.  Example: Add a Dark Mode Toggle</w:t>
              </w:r>
            </w:hyperlink>
            <w:r w:rsidDel="00000000" w:rsidR="00000000" w:rsidRPr="00000000">
              <w:rPr>
                <w:rtl w:val="0"/>
              </w:rPr>
            </w:r>
          </w:p>
          <w:p w:rsidR="00000000" w:rsidDel="00000000" w:rsidP="00000000" w:rsidRDefault="00000000" w:rsidRPr="00000000" w14:paraId="00000008">
            <w:pPr>
              <w:spacing w:after="0" w:line="360" w:lineRule="auto"/>
              <w:jc w:val="both"/>
              <w:rPr/>
            </w:pPr>
            <w:r w:rsidDel="00000000" w:rsidR="00000000" w:rsidRPr="00000000">
              <w:rPr>
                <w:b w:val="1"/>
                <w:bCs w:val="1"/>
                <w:color w:val="c15f3c"/>
                <w:sz w:val="21"/>
                <w:szCs w:val="21"/>
                <w:rtl w:val="0"/>
              </w:rPr>
              <w:t xml:space="preserve">›  </w:t>
            </w:r>
            <w:hyperlink w:anchor="60i7rvp09l03">
              <w:r w:rsidDel="00000000" w:rsidR="00000000" w:rsidRPr="00000000">
                <w:rPr>
                  <w:color w:val="a8431f"/>
                  <w:sz w:val="21"/>
                  <w:szCs w:val="21"/>
                  <w:rtl w:val="0"/>
                </w:rPr>
                <w:t xml:space="preserve">4.  Recap</w:t>
              </w:r>
            </w:hyperlink>
            <w:r w:rsidDel="00000000" w:rsidR="00000000" w:rsidRPr="00000000">
              <w:rPr>
                <w:rtl w:val="0"/>
              </w:rPr>
            </w:r>
          </w:p>
        </w:tc>
      </w:tr>
    </w:tbl>
    <w:p w:rsidR="00000000" w:rsidDel="00000000" w:rsidP="00000000" w:rsidRDefault="00000000" w:rsidRPr="00000000" w14:paraId="00000009">
      <w:pPr>
        <w:spacing w:after="80" w:line="360" w:lineRule="auto"/>
        <w:jc w:val="both"/>
        <w:rPr/>
      </w:pPr>
      <w:r w:rsidDel="00000000" w:rsidR="00000000" w:rsidRPr="00000000">
        <w:rPr>
          <w:rtl w:val="0"/>
        </w:rPr>
      </w:r>
    </w:p>
    <w:bookmarkStart w:colFirst="0" w:colLast="0" w:name="rpkjnulsvykb" w:id="0"/>
    <w:bookmarkEnd w:id="0"/>
    <w:p w:rsidR="00000000" w:rsidDel="00000000" w:rsidP="00000000" w:rsidRDefault="00000000" w:rsidRPr="00000000" w14:paraId="0000000A">
      <w:pPr>
        <w:pStyle w:val="Heading1"/>
        <w:pBdr>
          <w:bottom w:color="c15f3c" w:space="10" w:sz="10" w:val="single"/>
        </w:pBdr>
        <w:spacing w:after="150" w:before="340" w:line="360" w:lineRule="auto"/>
        <w:jc w:val="both"/>
        <w:rPr/>
      </w:pPr>
      <w:r w:rsidDel="00000000" w:rsidR="00000000" w:rsidRPr="00000000">
        <w:rPr>
          <w:b w:val="1"/>
          <w:bCs w:val="1"/>
          <w:color w:val="c15f3c"/>
          <w:rtl w:val="0"/>
        </w:rPr>
        <w:t xml:space="preserve">01</w:t>
      </w:r>
      <w:r w:rsidDel="00000000" w:rsidR="00000000" w:rsidRPr="00000000">
        <w:rPr>
          <w:b w:val="1"/>
          <w:bCs w:val="1"/>
          <w:color w:val="201f1c"/>
          <w:rtl w:val="0"/>
        </w:rPr>
        <w:t xml:space="preserve">   Auto-Accept vs. Approval</w:t>
      </w:r>
      <w:r w:rsidDel="00000000" w:rsidR="00000000" w:rsidRPr="00000000">
        <w:rPr>
          <w:rtl w:val="0"/>
        </w:rPr>
      </w:r>
    </w:p>
    <w:p w:rsidR="00000000" w:rsidDel="00000000" w:rsidP="00000000" w:rsidRDefault="00000000" w:rsidRPr="00000000" w14:paraId="0000000B">
      <w:pPr>
        <w:spacing w:after="160" w:line="360" w:lineRule="auto"/>
        <w:jc w:val="both"/>
        <w:rPr/>
      </w:pPr>
      <w:r w:rsidDel="00000000" w:rsidR="00000000" w:rsidRPr="00000000">
        <w:rPr>
          <w:color w:val="33322e"/>
          <w:sz w:val="22"/>
          <w:szCs w:val="22"/>
          <w:rtl w:val="0"/>
        </w:rPr>
        <w:t xml:space="preserve">You can choose whether Claude auto-accepts every file change it suggests, or whether it asks for your explicit permission each time. Press </w:t>
      </w:r>
      <w:r w:rsidDel="00000000" w:rsidR="00000000" w:rsidRPr="00000000">
        <w:rPr>
          <w:rFonts w:ascii="Courier New" w:cs="Courier New" w:eastAsia="Courier New" w:hAnsi="Courier New"/>
          <w:color w:val="2b2a27"/>
          <w:sz w:val="20"/>
          <w:szCs w:val="20"/>
          <w:shd w:fill="ece6dd" w:val="clear"/>
          <w:rtl w:val="0"/>
        </w:rPr>
        <w:t xml:space="preserve">Shift + Tab</w:t>
      </w:r>
      <w:r w:rsidDel="00000000" w:rsidR="00000000" w:rsidRPr="00000000">
        <w:rPr>
          <w:color w:val="33322e"/>
          <w:sz w:val="22"/>
          <w:szCs w:val="22"/>
          <w:rtl w:val="0"/>
        </w:rPr>
        <w:t xml:space="preserve"> to cycle between modes.</w:t>
      </w:r>
      <w:r w:rsidDel="00000000" w:rsidR="00000000" w:rsidRPr="00000000">
        <w:rPr>
          <w:rtl w:val="0"/>
        </w:rPr>
      </w:r>
    </w:p>
    <w:tbl>
      <w:tblPr>
        <w:tblStyle w:val="Table2"/>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7545"/>
        <w:tblGridChange w:id="0">
          <w:tblGrid>
            <w:gridCol w:w="2775"/>
            <w:gridCol w:w="7545"/>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96.0" w:type="dxa"/>
              <w:left w:w="150.0" w:type="dxa"/>
              <w:bottom w:w="96.0" w:type="dxa"/>
              <w:right w:w="150.0" w:type="dxa"/>
            </w:tcMar>
            <w:vAlign w:val="center"/>
          </w:tcPr>
          <w:p w:rsidR="00000000" w:rsidDel="00000000" w:rsidP="00000000" w:rsidRDefault="00000000" w:rsidRPr="00000000" w14:paraId="0000000C">
            <w:pPr>
              <w:spacing w:after="0" w:line="360" w:lineRule="auto"/>
              <w:jc w:val="both"/>
              <w:rPr/>
            </w:pPr>
            <w:r w:rsidDel="00000000" w:rsidR="00000000" w:rsidRPr="00000000">
              <w:rPr>
                <w:b w:val="1"/>
                <w:bCs w:val="1"/>
                <w:color w:val="201f1c"/>
                <w:sz w:val="18"/>
                <w:szCs w:val="18"/>
                <w:rtl w:val="0"/>
              </w:rPr>
              <w:t xml:space="preserve">Mode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96.0" w:type="dxa"/>
              <w:left w:w="150.0" w:type="dxa"/>
              <w:bottom w:w="96.0" w:type="dxa"/>
              <w:right w:w="150.0" w:type="dxa"/>
            </w:tcMar>
            <w:vAlign w:val="center"/>
          </w:tcPr>
          <w:p w:rsidR="00000000" w:rsidDel="00000000" w:rsidP="00000000" w:rsidRDefault="00000000" w:rsidRPr="00000000" w14:paraId="0000000D">
            <w:pPr>
              <w:spacing w:after="0" w:line="360" w:lineRule="auto"/>
              <w:jc w:val="both"/>
              <w:rPr/>
            </w:pPr>
            <w:r w:rsidDel="00000000" w:rsidR="00000000" w:rsidRPr="00000000">
              <w:rPr>
                <w:b w:val="1"/>
                <w:bCs w:val="1"/>
                <w:color w:val="201f1c"/>
                <w:sz w:val="18"/>
                <w:szCs w:val="18"/>
                <w:rtl w:val="0"/>
              </w:rPr>
              <w:t xml:space="preserve">What happens</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96.0" w:type="dxa"/>
              <w:left w:w="150.0" w:type="dxa"/>
              <w:bottom w:w="96.0" w:type="dxa"/>
              <w:right w:w="150.0" w:type="dxa"/>
            </w:tcMar>
            <w:vAlign w:val="center"/>
          </w:tcPr>
          <w:p w:rsidR="00000000" w:rsidDel="00000000" w:rsidP="00000000" w:rsidRDefault="00000000" w:rsidRPr="00000000" w14:paraId="0000000E">
            <w:pPr>
              <w:spacing w:after="0" w:line="360" w:lineRule="auto"/>
              <w:jc w:val="both"/>
              <w:rPr/>
            </w:pPr>
            <w:r w:rsidDel="00000000" w:rsidR="00000000" w:rsidRPr="00000000">
              <w:rPr>
                <w:b w:val="1"/>
                <w:bCs w:val="1"/>
                <w:color w:val="201f1c"/>
                <w:sz w:val="21"/>
                <w:szCs w:val="21"/>
                <w:rtl w:val="0"/>
              </w:rPr>
              <w:t xml:space="preserve">Approval mode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96.0" w:type="dxa"/>
              <w:left w:w="150.0" w:type="dxa"/>
              <w:bottom w:w="96.0" w:type="dxa"/>
              <w:right w:w="150.0" w:type="dxa"/>
            </w:tcMar>
            <w:vAlign w:val="center"/>
          </w:tcPr>
          <w:p w:rsidR="00000000" w:rsidDel="00000000" w:rsidP="00000000" w:rsidRDefault="00000000" w:rsidRPr="00000000" w14:paraId="0000000F">
            <w:pPr>
              <w:spacing w:after="0" w:line="360" w:lineRule="auto"/>
              <w:jc w:val="both"/>
              <w:rPr/>
            </w:pPr>
            <w:r w:rsidDel="00000000" w:rsidR="00000000" w:rsidRPr="00000000">
              <w:rPr>
                <w:b w:val="0"/>
                <w:bCs w:val="0"/>
                <w:color w:val="33322e"/>
                <w:sz w:val="21"/>
                <w:szCs w:val="21"/>
                <w:rtl w:val="0"/>
              </w:rPr>
              <w:t xml:space="preserve">Claude asks permission each time it wants to edit a file or run a command.</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96.0" w:type="dxa"/>
              <w:left w:w="150.0" w:type="dxa"/>
              <w:bottom w:w="96.0" w:type="dxa"/>
              <w:right w:w="150.0" w:type="dxa"/>
            </w:tcMar>
            <w:vAlign w:val="center"/>
          </w:tcPr>
          <w:p w:rsidR="00000000" w:rsidDel="00000000" w:rsidP="00000000" w:rsidRDefault="00000000" w:rsidRPr="00000000" w14:paraId="00000010">
            <w:pPr>
              <w:spacing w:after="0" w:line="360" w:lineRule="auto"/>
              <w:jc w:val="both"/>
              <w:rPr/>
            </w:pPr>
            <w:r w:rsidDel="00000000" w:rsidR="00000000" w:rsidRPr="00000000">
              <w:rPr>
                <w:b w:val="1"/>
                <w:bCs w:val="1"/>
                <w:color w:val="201f1c"/>
                <w:sz w:val="21"/>
                <w:szCs w:val="21"/>
                <w:rtl w:val="0"/>
              </w:rPr>
              <w:t xml:space="preserve">Auto-accept mode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96.0" w:type="dxa"/>
              <w:left w:w="150.0" w:type="dxa"/>
              <w:bottom w:w="96.0" w:type="dxa"/>
              <w:right w:w="150.0" w:type="dxa"/>
            </w:tcMar>
            <w:vAlign w:val="center"/>
          </w:tcPr>
          <w:p w:rsidR="00000000" w:rsidDel="00000000" w:rsidP="00000000" w:rsidRDefault="00000000" w:rsidRPr="00000000" w14:paraId="00000011">
            <w:pPr>
              <w:spacing w:after="0" w:line="360" w:lineRule="auto"/>
              <w:jc w:val="both"/>
              <w:rPr/>
            </w:pPr>
            <w:r w:rsidDel="00000000" w:rsidR="00000000" w:rsidRPr="00000000">
              <w:rPr>
                <w:b w:val="0"/>
                <w:bCs w:val="0"/>
                <w:color w:val="33322e"/>
                <w:sz w:val="21"/>
                <w:szCs w:val="21"/>
                <w:rtl w:val="0"/>
              </w:rPr>
              <w:t xml:space="preserve">File edits are approved automatically, but commands still require your permission.</w:t>
            </w:r>
            <w:r w:rsidDel="00000000" w:rsidR="00000000" w:rsidRPr="00000000">
              <w:rPr>
                <w:rtl w:val="0"/>
              </w:rPr>
            </w:r>
          </w:p>
        </w:tc>
      </w:tr>
    </w:tbl>
    <w:p w:rsidR="00000000" w:rsidDel="00000000" w:rsidP="00000000" w:rsidRDefault="00000000" w:rsidRPr="00000000" w14:paraId="00000012">
      <w:pPr>
        <w:spacing w:after="200" w:line="360" w:lineRule="auto"/>
        <w:jc w:val="both"/>
        <w:rPr/>
      </w:pPr>
      <w:r w:rsidDel="00000000" w:rsidR="00000000" w:rsidRPr="00000000">
        <w:rPr>
          <w:rtl w:val="0"/>
        </w:rPr>
      </w:r>
    </w:p>
    <w:p w:rsidR="00000000" w:rsidDel="00000000" w:rsidP="00000000" w:rsidRDefault="00000000" w:rsidRPr="00000000" w14:paraId="00000013">
      <w:pPr>
        <w:spacing w:after="0" w:line="360" w:lineRule="auto"/>
        <w:jc w:val="both"/>
        <w:rPr>
          <w:i w:val="1"/>
          <w:iCs w:val="1"/>
          <w:color w:val="8a8276"/>
          <w:sz w:val="18"/>
          <w:szCs w:val="18"/>
        </w:rPr>
      </w:pPr>
      <w:r w:rsidDel="00000000" w:rsidR="00000000" w:rsidRPr="00000000">
        <w:rPr/>
        <w:drawing>
          <wp:inline distB="0" distT="0" distL="0" distR="0">
            <wp:extent cx="6538913" cy="3929635"/>
            <wp:effectExtent b="0" l="0" r="0" t="0"/>
            <wp:docPr descr="In auto-accept mode, the footer reads “accept edits on” — file edits apply automatically." id="3" name="image1.png"/>
            <a:graphic>
              <a:graphicData uri="http://schemas.openxmlformats.org/drawingml/2006/picture">
                <pic:pic>
                  <pic:nvPicPr>
                    <pic:cNvPr descr="In auto-accept mode, the footer reads “accept edits on” — file edits apply automatically." id="0" name="image1.png"/>
                    <pic:cNvPicPr preferRelativeResize="0"/>
                  </pic:nvPicPr>
                  <pic:blipFill>
                    <a:blip r:embed="rId6"/>
                    <a:srcRect b="5486" l="7724" r="7724" t="4265"/>
                    <a:stretch>
                      <a:fillRect/>
                    </a:stretch>
                  </pic:blipFill>
                  <pic:spPr>
                    <a:xfrm>
                      <a:off x="0" y="0"/>
                      <a:ext cx="6538913" cy="392963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90" w:line="360" w:lineRule="auto"/>
        <w:jc w:val="center"/>
        <w:rPr>
          <w:b w:val="1"/>
          <w:bCs w:val="1"/>
        </w:rPr>
      </w:pPr>
      <w:r w:rsidDel="00000000" w:rsidR="00000000" w:rsidRPr="00000000">
        <w:rPr>
          <w:b w:val="1"/>
          <w:bCs w:val="1"/>
          <w:i w:val="1"/>
          <w:iCs w:val="1"/>
          <w:color w:val="8a8276"/>
          <w:sz w:val="18"/>
          <w:szCs w:val="18"/>
          <w:rtl w:val="0"/>
        </w:rPr>
        <w:t xml:space="preserve">In auto-accept mode, the footer reads “accept edits on” - file edits apply automatically.</w:t>
      </w:r>
      <w:r w:rsidDel="00000000" w:rsidR="00000000" w:rsidRPr="00000000">
        <w:rPr>
          <w:rtl w:val="0"/>
        </w:rPr>
      </w:r>
    </w:p>
    <w:tbl>
      <w:tblPr>
        <w:tblStyle w:val="Table3"/>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eed9a4" w:space="0" w:sz="4" w:val="single"/>
              <w:left w:color="9c6a14" w:space="0" w:sz="26" w:val="single"/>
              <w:bottom w:color="eed9a4" w:space="0" w:sz="4" w:val="single"/>
              <w:right w:color="eed9a4" w:space="0" w:sz="4" w:val="single"/>
            </w:tcBorders>
            <w:shd w:fill="fcf4e3" w:val="clear"/>
            <w:tcMar>
              <w:top w:w="140.0" w:type="dxa"/>
              <w:left w:w="230.0" w:type="dxa"/>
              <w:bottom w:w="140.0" w:type="dxa"/>
              <w:right w:w="200.0" w:type="dxa"/>
            </w:tcMar>
          </w:tcPr>
          <w:p w:rsidR="00000000" w:rsidDel="00000000" w:rsidP="00000000" w:rsidRDefault="00000000" w:rsidRPr="00000000" w14:paraId="00000015">
            <w:pPr>
              <w:spacing w:after="50" w:line="360" w:lineRule="auto"/>
              <w:jc w:val="both"/>
              <w:rPr/>
            </w:pPr>
            <w:r w:rsidDel="00000000" w:rsidR="00000000" w:rsidRPr="00000000">
              <w:rPr>
                <w:b w:val="1"/>
                <w:bCs w:val="1"/>
                <w:color w:val="9c6a14"/>
                <w:sz w:val="15"/>
                <w:szCs w:val="15"/>
                <w:rtl w:val="0"/>
              </w:rPr>
              <w:t xml:space="preserve">NO WRONG ANSWER</w:t>
            </w:r>
            <w:r w:rsidDel="00000000" w:rsidR="00000000" w:rsidRPr="00000000">
              <w:rPr>
                <w:rtl w:val="0"/>
              </w:rPr>
            </w:r>
          </w:p>
          <w:p w:rsidR="00000000" w:rsidDel="00000000" w:rsidP="00000000" w:rsidRDefault="00000000" w:rsidRPr="00000000" w14:paraId="00000016">
            <w:pPr>
              <w:spacing w:after="0" w:line="360" w:lineRule="auto"/>
              <w:jc w:val="both"/>
              <w:rPr/>
            </w:pPr>
            <w:r w:rsidDel="00000000" w:rsidR="00000000" w:rsidRPr="00000000">
              <w:rPr>
                <w:color w:val="33322e"/>
                <w:sz w:val="22"/>
                <w:szCs w:val="22"/>
                <w:rtl w:val="0"/>
              </w:rPr>
              <w:t xml:space="preserve">There’s no right or wrong choice here </w:t>
            </w:r>
            <w:r w:rsidDel="00000000" w:rsidR="00000000" w:rsidRPr="00000000">
              <w:rPr>
                <w:rtl w:val="0"/>
              </w:rPr>
              <w:t xml:space="preserve">-</w:t>
            </w:r>
            <w:r w:rsidDel="00000000" w:rsidR="00000000" w:rsidRPr="00000000">
              <w:rPr>
                <w:color w:val="33322e"/>
                <w:sz w:val="22"/>
                <w:szCs w:val="22"/>
                <w:rtl w:val="0"/>
              </w:rPr>
              <w:t xml:space="preserve"> use whichever mode you’re most comfortable with.</w:t>
            </w:r>
            <w:r w:rsidDel="00000000" w:rsidR="00000000" w:rsidRPr="00000000">
              <w:rPr>
                <w:rtl w:val="0"/>
              </w:rPr>
            </w:r>
          </w:p>
        </w:tc>
      </w:tr>
    </w:tbl>
    <w:bookmarkStart w:colFirst="0" w:colLast="0" w:name="tfqgb5i29jpe" w:id="1"/>
    <w:bookmarkEnd w:id="1"/>
    <w:p w:rsidR="00000000" w:rsidDel="00000000" w:rsidP="00000000" w:rsidRDefault="00000000" w:rsidRPr="00000000" w14:paraId="00000017">
      <w:pPr>
        <w:pStyle w:val="Heading1"/>
        <w:pBdr>
          <w:bottom w:color="c15f3c" w:space="10" w:sz="10" w:val="single"/>
        </w:pBdr>
        <w:spacing w:after="150" w:before="340" w:line="360" w:lineRule="auto"/>
        <w:jc w:val="both"/>
        <w:rPr/>
      </w:pPr>
      <w:r w:rsidDel="00000000" w:rsidR="00000000" w:rsidRPr="00000000">
        <w:rPr>
          <w:b w:val="1"/>
          <w:bCs w:val="1"/>
          <w:color w:val="c15f3c"/>
          <w:rtl w:val="0"/>
        </w:rPr>
        <w:t xml:space="preserve">02</w:t>
      </w:r>
      <w:r w:rsidDel="00000000" w:rsidR="00000000" w:rsidRPr="00000000">
        <w:rPr>
          <w:b w:val="1"/>
          <w:bCs w:val="1"/>
          <w:color w:val="201f1c"/>
          <w:rtl w:val="0"/>
        </w:rPr>
        <w:t xml:space="preserve">   Plan Mode</w:t>
      </w:r>
      <w:r w:rsidDel="00000000" w:rsidR="00000000" w:rsidRPr="00000000">
        <w:rPr>
          <w:rtl w:val="0"/>
        </w:rPr>
      </w:r>
    </w:p>
    <w:p w:rsidR="00000000" w:rsidDel="00000000" w:rsidP="00000000" w:rsidRDefault="00000000" w:rsidRPr="00000000" w14:paraId="00000018">
      <w:pPr>
        <w:spacing w:after="160" w:line="360" w:lineRule="auto"/>
        <w:jc w:val="both"/>
        <w:rPr/>
      </w:pPr>
      <w:r w:rsidDel="00000000" w:rsidR="00000000" w:rsidRPr="00000000">
        <w:rPr>
          <w:color w:val="33322e"/>
          <w:sz w:val="22"/>
          <w:szCs w:val="22"/>
          <w:rtl w:val="0"/>
        </w:rPr>
        <w:t xml:space="preserve">Within the </w:t>
      </w:r>
      <w:r w:rsidDel="00000000" w:rsidR="00000000" w:rsidRPr="00000000">
        <w:rPr>
          <w:rFonts w:ascii="Courier New" w:cs="Courier New" w:eastAsia="Courier New" w:hAnsi="Courier New"/>
          <w:color w:val="2b2a27"/>
          <w:sz w:val="20"/>
          <w:szCs w:val="20"/>
          <w:shd w:fill="ece6dd" w:val="clear"/>
          <w:rtl w:val="0"/>
        </w:rPr>
        <w:t xml:space="preserve">Shift + Tab</w:t>
      </w:r>
      <w:r w:rsidDel="00000000" w:rsidR="00000000" w:rsidRPr="00000000">
        <w:rPr>
          <w:color w:val="33322e"/>
          <w:sz w:val="22"/>
          <w:szCs w:val="22"/>
          <w:rtl w:val="0"/>
        </w:rPr>
        <w:t xml:space="preserve"> menu is Plan Mode. Plan Mode takes your prompt and uses read-only tools to analyze your codebase and research your suggested implementation. It asks clarifying questions along the way, then returns a detailed plan it can execute.</w:t>
      </w:r>
      <w:r w:rsidDel="00000000" w:rsidR="00000000" w:rsidRPr="00000000">
        <w:rPr>
          <w:rtl w:val="0"/>
        </w:rPr>
      </w:r>
    </w:p>
    <w:p w:rsidR="00000000" w:rsidDel="00000000" w:rsidP="00000000" w:rsidRDefault="00000000" w:rsidRPr="00000000" w14:paraId="00000019">
      <w:pPr>
        <w:spacing w:after="0" w:line="360" w:lineRule="auto"/>
        <w:jc w:val="both"/>
        <w:rPr/>
      </w:pPr>
      <w:r w:rsidDel="00000000" w:rsidR="00000000" w:rsidRPr="00000000">
        <w:rPr/>
        <w:drawing>
          <wp:inline distB="0" distT="0" distL="0" distR="0">
            <wp:extent cx="6519863" cy="3921254"/>
            <wp:effectExtent b="0" l="0" r="0" t="0"/>
            <wp:docPr descr="When Plan Mode is active, the footer reads “plan mode on.”" id="1" name="image3.png"/>
            <a:graphic>
              <a:graphicData uri="http://schemas.openxmlformats.org/drawingml/2006/picture">
                <pic:pic>
                  <pic:nvPicPr>
                    <pic:cNvPr descr="When Plan Mode is active, the footer reads “plan mode on.”" id="0" name="image3.png"/>
                    <pic:cNvPicPr preferRelativeResize="0"/>
                  </pic:nvPicPr>
                  <pic:blipFill>
                    <a:blip r:embed="rId7"/>
                    <a:srcRect b="4603" l="7114" r="7724" t="4497"/>
                    <a:stretch>
                      <a:fillRect/>
                    </a:stretch>
                  </pic:blipFill>
                  <pic:spPr>
                    <a:xfrm>
                      <a:off x="0" y="0"/>
                      <a:ext cx="6519863" cy="3921254"/>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60" w:line="360" w:lineRule="auto"/>
        <w:jc w:val="center"/>
        <w:rPr>
          <w:b w:val="1"/>
          <w:bCs w:val="1"/>
        </w:rPr>
      </w:pPr>
      <w:r w:rsidDel="00000000" w:rsidR="00000000" w:rsidRPr="00000000">
        <w:rPr>
          <w:b w:val="1"/>
          <w:bCs w:val="1"/>
          <w:i w:val="1"/>
          <w:iCs w:val="1"/>
          <w:color w:val="8a8276"/>
          <w:sz w:val="18"/>
          <w:szCs w:val="18"/>
          <w:rtl w:val="0"/>
        </w:rPr>
        <w:t xml:space="preserve">When Plan Mode is active, the footer reads “plan mode on.”</w:t>
      </w:r>
      <w:r w:rsidDel="00000000" w:rsidR="00000000" w:rsidRPr="00000000">
        <w:rPr>
          <w:rtl w:val="0"/>
        </w:rPr>
      </w:r>
    </w:p>
    <w:tbl>
      <w:tblPr>
        <w:tblStyle w:val="Table4"/>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eed9a4" w:space="0" w:sz="4" w:val="single"/>
              <w:left w:color="9c6a14" w:space="0" w:sz="26" w:val="single"/>
              <w:bottom w:color="eed9a4" w:space="0" w:sz="4" w:val="single"/>
              <w:right w:color="eed9a4" w:space="0" w:sz="4" w:val="single"/>
            </w:tcBorders>
            <w:shd w:fill="fcf4e3" w:val="clear"/>
            <w:tcMar>
              <w:top w:w="140.0" w:type="dxa"/>
              <w:left w:w="230.0" w:type="dxa"/>
              <w:bottom w:w="140.0" w:type="dxa"/>
              <w:right w:w="200.0" w:type="dxa"/>
            </w:tcMar>
          </w:tcPr>
          <w:p w:rsidR="00000000" w:rsidDel="00000000" w:rsidP="00000000" w:rsidRDefault="00000000" w:rsidRPr="00000000" w14:paraId="0000001B">
            <w:pPr>
              <w:spacing w:after="50" w:line="360" w:lineRule="auto"/>
              <w:jc w:val="both"/>
              <w:rPr/>
            </w:pPr>
            <w:r w:rsidDel="00000000" w:rsidR="00000000" w:rsidRPr="00000000">
              <w:rPr>
                <w:b w:val="1"/>
                <w:bCs w:val="1"/>
                <w:color w:val="9c6a14"/>
                <w:sz w:val="15"/>
                <w:szCs w:val="15"/>
                <w:rtl w:val="0"/>
              </w:rPr>
              <w:t xml:space="preserve">WHEN TO REACH FOR PLAN MODE</w:t>
            </w:r>
            <w:r w:rsidDel="00000000" w:rsidR="00000000" w:rsidRPr="00000000">
              <w:rPr>
                <w:rtl w:val="0"/>
              </w:rPr>
            </w:r>
          </w:p>
          <w:p w:rsidR="00000000" w:rsidDel="00000000" w:rsidP="00000000" w:rsidRDefault="00000000" w:rsidRPr="00000000" w14:paraId="0000001C">
            <w:pPr>
              <w:spacing w:after="0" w:line="360" w:lineRule="auto"/>
              <w:jc w:val="both"/>
              <w:rPr/>
            </w:pPr>
            <w:r w:rsidDel="00000000" w:rsidR="00000000" w:rsidRPr="00000000">
              <w:rPr>
                <w:color w:val="33322e"/>
                <w:sz w:val="22"/>
                <w:szCs w:val="22"/>
                <w:rtl w:val="0"/>
              </w:rPr>
              <w:t xml:space="preserve">Plan Mode shines for complex, multi-step changes </w:t>
            </w:r>
            <w:r w:rsidDel="00000000" w:rsidR="00000000" w:rsidRPr="00000000">
              <w:rPr>
                <w:rtl w:val="0"/>
              </w:rPr>
              <w:t xml:space="preserve">-</w:t>
            </w:r>
            <w:r w:rsidDel="00000000" w:rsidR="00000000" w:rsidRPr="00000000">
              <w:rPr>
                <w:color w:val="33322e"/>
                <w:sz w:val="22"/>
                <w:szCs w:val="22"/>
                <w:rtl w:val="0"/>
              </w:rPr>
              <w:t xml:space="preserve"> or for a safe, read-only code review before any code is touched.</w:t>
            </w:r>
            <w:r w:rsidDel="00000000" w:rsidR="00000000" w:rsidRPr="00000000">
              <w:rPr>
                <w:rtl w:val="0"/>
              </w:rPr>
            </w:r>
          </w:p>
        </w:tc>
      </w:tr>
    </w:tbl>
    <w:bookmarkStart w:colFirst="0" w:colLast="0" w:name="6v1mazoat3s2" w:id="2"/>
    <w:bookmarkEnd w:id="2"/>
    <w:p w:rsidR="00000000" w:rsidDel="00000000" w:rsidP="00000000" w:rsidRDefault="00000000" w:rsidRPr="00000000" w14:paraId="0000001D">
      <w:pPr>
        <w:pStyle w:val="Heading1"/>
        <w:pBdr>
          <w:bottom w:color="c15f3c" w:space="10" w:sz="10" w:val="single"/>
        </w:pBdr>
        <w:spacing w:after="150" w:before="340" w:line="360" w:lineRule="auto"/>
        <w:jc w:val="both"/>
        <w:rPr/>
      </w:pPr>
      <w:r w:rsidDel="00000000" w:rsidR="00000000" w:rsidRPr="00000000">
        <w:rPr>
          <w:b w:val="1"/>
          <w:bCs w:val="1"/>
          <w:color w:val="c15f3c"/>
          <w:rtl w:val="0"/>
        </w:rPr>
        <w:t xml:space="preserve">03</w:t>
      </w:r>
      <w:r w:rsidDel="00000000" w:rsidR="00000000" w:rsidRPr="00000000">
        <w:rPr>
          <w:b w:val="1"/>
          <w:bCs w:val="1"/>
          <w:color w:val="201f1c"/>
          <w:rtl w:val="0"/>
        </w:rPr>
        <w:t xml:space="preserve">   Example: Add a Dark Mode Toggle</w:t>
      </w:r>
      <w:r w:rsidDel="00000000" w:rsidR="00000000" w:rsidRPr="00000000">
        <w:rPr>
          <w:rtl w:val="0"/>
        </w:rPr>
      </w:r>
    </w:p>
    <w:p w:rsidR="00000000" w:rsidDel="00000000" w:rsidP="00000000" w:rsidRDefault="00000000" w:rsidRPr="00000000" w14:paraId="0000001E">
      <w:pPr>
        <w:spacing w:after="160" w:line="360" w:lineRule="auto"/>
        <w:jc w:val="both"/>
        <w:rPr>
          <w:color w:val="33322e"/>
          <w:sz w:val="22"/>
          <w:szCs w:val="22"/>
        </w:rPr>
      </w:pPr>
      <w:r w:rsidDel="00000000" w:rsidR="00000000" w:rsidRPr="00000000">
        <w:rPr>
          <w:color w:val="33322e"/>
          <w:sz w:val="22"/>
          <w:szCs w:val="22"/>
          <w:rtl w:val="0"/>
        </w:rPr>
        <w:t xml:space="preserve">Let’s walk through an example. Say you have an application that needs a dark mode toggle. Open the root directory of your project and run </w:t>
      </w:r>
      <w:r w:rsidDel="00000000" w:rsidR="00000000" w:rsidRPr="00000000">
        <w:rPr>
          <w:rFonts w:ascii="Courier New" w:cs="Courier New" w:eastAsia="Courier New" w:hAnsi="Courier New"/>
          <w:color w:val="2b2a27"/>
          <w:sz w:val="20"/>
          <w:szCs w:val="20"/>
          <w:shd w:fill="ece6dd" w:val="clear"/>
          <w:rtl w:val="0"/>
        </w:rPr>
        <w:t xml:space="preserve">claude</w:t>
      </w:r>
      <w:r w:rsidDel="00000000" w:rsidR="00000000" w:rsidRPr="00000000">
        <w:rPr>
          <w:color w:val="33322e"/>
          <w:sz w:val="22"/>
          <w:szCs w:val="22"/>
          <w:rtl w:val="0"/>
        </w:rPr>
        <w:t xml:space="preserve">, then press </w:t>
      </w:r>
      <w:r w:rsidDel="00000000" w:rsidR="00000000" w:rsidRPr="00000000">
        <w:rPr>
          <w:rFonts w:ascii="Courier New" w:cs="Courier New" w:eastAsia="Courier New" w:hAnsi="Courier New"/>
          <w:color w:val="2b2a27"/>
          <w:sz w:val="20"/>
          <w:szCs w:val="20"/>
          <w:shd w:fill="ece6dd" w:val="clear"/>
          <w:rtl w:val="0"/>
        </w:rPr>
        <w:t xml:space="preserve">Shift + Tab</w:t>
      </w:r>
      <w:r w:rsidDel="00000000" w:rsidR="00000000" w:rsidRPr="00000000">
        <w:rPr>
          <w:color w:val="33322e"/>
          <w:sz w:val="22"/>
          <w:szCs w:val="22"/>
          <w:rtl w:val="0"/>
        </w:rPr>
        <w:t xml:space="preserve"> a couple of times to enter Plan Mode and write a prompt like:</w:t>
      </w:r>
    </w:p>
    <w:p w:rsidR="00000000" w:rsidDel="00000000" w:rsidP="00000000" w:rsidRDefault="00000000" w:rsidRPr="00000000" w14:paraId="0000001F">
      <w:pPr>
        <w:spacing w:after="160" w:line="360" w:lineRule="auto"/>
        <w:jc w:val="both"/>
        <w:rPr>
          <w:shd w:fill="b6d7a8" w:val="clear"/>
        </w:rPr>
      </w:pPr>
      <w:r w:rsidDel="00000000" w:rsidR="00000000" w:rsidRPr="00000000">
        <w:rPr>
          <w:b w:val="1"/>
          <w:bCs w:val="1"/>
          <w:shd w:fill="b6d7a8" w:val="clear"/>
          <w:rtl w:val="0"/>
        </w:rPr>
        <w:t xml:space="preserve">You can clone the demo project from the link below and run it locally:</w:t>
      </w:r>
      <w:r w:rsidDel="00000000" w:rsidR="00000000" w:rsidRPr="00000000">
        <w:rPr>
          <w:shd w:fill="b6d7a8" w:val="clear"/>
          <w:rtl w:val="0"/>
        </w:rPr>
        <w:t xml:space="preserve"> </w:t>
      </w:r>
      <w:hyperlink r:id="rId8">
        <w:r w:rsidDel="00000000" w:rsidR="00000000" w:rsidRPr="00000000">
          <w:rPr>
            <w:color w:val="1155cc"/>
            <w:u w:val="single"/>
            <w:shd w:fill="b6d7a8" w:val="clear"/>
            <w:rtl w:val="0"/>
          </w:rPr>
          <w:t xml:space="preserve">Demo Files</w:t>
        </w:r>
      </w:hyperlink>
      <w:r w:rsidDel="00000000" w:rsidR="00000000" w:rsidRPr="00000000">
        <w:rPr>
          <w:rtl w:val="0"/>
        </w:rPr>
      </w:r>
    </w:p>
    <w:tbl>
      <w:tblPr>
        <w:tblStyle w:val="Table5"/>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ebe1d4" w:space="0" w:sz="4" w:val="single"/>
              <w:left w:color="c15f3c" w:space="0" w:sz="26" w:val="single"/>
              <w:bottom w:color="ebe1d4" w:space="0" w:sz="4" w:val="single"/>
              <w:right w:color="ebe1d4" w:space="0" w:sz="4" w:val="single"/>
            </w:tcBorders>
            <w:shd w:fill="fbf6f0" w:val="clear"/>
            <w:tcMar>
              <w:top w:w="140.0" w:type="dxa"/>
              <w:left w:w="240.0" w:type="dxa"/>
              <w:bottom w:w="140.0" w:type="dxa"/>
              <w:right w:w="200.0" w:type="dxa"/>
            </w:tcMar>
          </w:tcPr>
          <w:p w:rsidR="00000000" w:rsidDel="00000000" w:rsidP="00000000" w:rsidRDefault="00000000" w:rsidRPr="00000000" w14:paraId="00000020">
            <w:pPr>
              <w:spacing w:after="70" w:line="360" w:lineRule="auto"/>
              <w:jc w:val="both"/>
              <w:rPr/>
            </w:pPr>
            <w:r w:rsidDel="00000000" w:rsidR="00000000" w:rsidRPr="00000000">
              <w:rPr>
                <w:b w:val="1"/>
                <w:bCs w:val="1"/>
                <w:color w:val="a8431f"/>
                <w:sz w:val="15"/>
                <w:szCs w:val="15"/>
                <w:rtl w:val="0"/>
              </w:rPr>
              <w:t xml:space="preserve">TRY A PROMPT LIKE THIS</w:t>
            </w:r>
            <w:r w:rsidDel="00000000" w:rsidR="00000000" w:rsidRPr="00000000">
              <w:rPr>
                <w:rtl w:val="0"/>
              </w:rPr>
            </w:r>
          </w:p>
          <w:p w:rsidR="00000000" w:rsidDel="00000000" w:rsidP="00000000" w:rsidRDefault="00000000" w:rsidRPr="00000000" w14:paraId="00000021">
            <w:pPr>
              <w:spacing w:after="0" w:line="360" w:lineRule="auto"/>
              <w:jc w:val="both"/>
              <w:rPr>
                <w:color w:val="201f1c"/>
                <w:sz w:val="23"/>
                <w:szCs w:val="23"/>
              </w:rPr>
            </w:pPr>
            <w:r w:rsidDel="00000000" w:rsidR="00000000" w:rsidRPr="00000000">
              <w:rPr>
                <w:b w:val="1"/>
                <w:bCs w:val="1"/>
                <w:color w:val="c15f3c"/>
                <w:sz w:val="23"/>
                <w:szCs w:val="23"/>
                <w:rtl w:val="0"/>
              </w:rPr>
              <w:t xml:space="preserve">›  </w:t>
            </w:r>
            <w:r w:rsidDel="00000000" w:rsidR="00000000" w:rsidRPr="00000000">
              <w:rPr>
                <w:color w:val="201f1c"/>
                <w:sz w:val="23"/>
                <w:szCs w:val="23"/>
                <w:rtl w:val="0"/>
              </w:rPr>
              <w:t xml:space="preserve">My app needs a dark mode implemented across the entire app. Can you create a toggle switch on the header that allows a user to toggle between light mode and dark mode? I need you to find a good contrast color that works based on my existing light theme.</w:t>
              <w:br w:type="textWrapping"/>
              <w:br w:type="textWrapping"/>
              <w:t xml:space="preserve">OR </w:t>
              <w:br w:type="textWrapping"/>
              <w:t xml:space="preserve">My app needs a dark mode implemented across the entire application.</w:t>
            </w:r>
          </w:p>
          <w:p w:rsidR="00000000" w:rsidDel="00000000" w:rsidP="00000000" w:rsidRDefault="00000000" w:rsidRPr="00000000" w14:paraId="00000022">
            <w:pPr>
              <w:spacing w:after="0" w:line="360" w:lineRule="auto"/>
              <w:jc w:val="both"/>
              <w:rPr>
                <w:color w:val="201f1c"/>
                <w:sz w:val="23"/>
                <w:szCs w:val="23"/>
              </w:rPr>
            </w:pPr>
            <w:r w:rsidDel="00000000" w:rsidR="00000000" w:rsidRPr="00000000">
              <w:rPr>
                <w:rtl w:val="0"/>
              </w:rPr>
            </w:r>
          </w:p>
          <w:p w:rsidR="00000000" w:rsidDel="00000000" w:rsidP="00000000" w:rsidRDefault="00000000" w:rsidRPr="00000000" w14:paraId="00000023">
            <w:pPr>
              <w:spacing w:after="0" w:line="360" w:lineRule="auto"/>
              <w:jc w:val="both"/>
              <w:rPr>
                <w:color w:val="201f1c"/>
                <w:sz w:val="23"/>
                <w:szCs w:val="23"/>
              </w:rPr>
            </w:pPr>
            <w:r w:rsidDel="00000000" w:rsidR="00000000" w:rsidRPr="00000000">
              <w:rPr>
                <w:color w:val="201f1c"/>
                <w:sz w:val="23"/>
                <w:szCs w:val="23"/>
                <w:rtl w:val="0"/>
              </w:rPr>
              <w:t xml:space="preserve">Requirements:</w:t>
            </w:r>
          </w:p>
          <w:p w:rsidR="00000000" w:rsidDel="00000000" w:rsidP="00000000" w:rsidRDefault="00000000" w:rsidRPr="00000000" w14:paraId="00000024">
            <w:pPr>
              <w:spacing w:after="0" w:line="360" w:lineRule="auto"/>
              <w:jc w:val="both"/>
              <w:rPr>
                <w:color w:val="201f1c"/>
                <w:sz w:val="23"/>
                <w:szCs w:val="23"/>
              </w:rPr>
            </w:pPr>
            <w:r w:rsidDel="00000000" w:rsidR="00000000" w:rsidRPr="00000000">
              <w:rPr>
                <w:color w:val="201f1c"/>
                <w:sz w:val="23"/>
                <w:szCs w:val="23"/>
                <w:rtl w:val="0"/>
              </w:rPr>
              <w:t xml:space="preserve">- Add a dark mode toggle switch in the header.</w:t>
            </w:r>
          </w:p>
          <w:p w:rsidR="00000000" w:rsidDel="00000000" w:rsidP="00000000" w:rsidRDefault="00000000" w:rsidRPr="00000000" w14:paraId="00000025">
            <w:pPr>
              <w:spacing w:after="0" w:line="360" w:lineRule="auto"/>
              <w:jc w:val="both"/>
              <w:rPr>
                <w:color w:val="201f1c"/>
                <w:sz w:val="23"/>
                <w:szCs w:val="23"/>
              </w:rPr>
            </w:pPr>
            <w:r w:rsidDel="00000000" w:rsidR="00000000" w:rsidRPr="00000000">
              <w:rPr>
                <w:color w:val="201f1c"/>
                <w:sz w:val="23"/>
                <w:szCs w:val="23"/>
                <w:rtl w:val="0"/>
              </w:rPr>
              <w:t xml:space="preserve">- The toggle should persist the user's preference using localStorage.</w:t>
            </w:r>
          </w:p>
          <w:p w:rsidR="00000000" w:rsidDel="00000000" w:rsidP="00000000" w:rsidRDefault="00000000" w:rsidRPr="00000000" w14:paraId="00000026">
            <w:pPr>
              <w:spacing w:after="0" w:line="360" w:lineRule="auto"/>
              <w:jc w:val="both"/>
              <w:rPr>
                <w:color w:val="201f1c"/>
                <w:sz w:val="23"/>
                <w:szCs w:val="23"/>
              </w:rPr>
            </w:pPr>
            <w:r w:rsidDel="00000000" w:rsidR="00000000" w:rsidRPr="00000000">
              <w:rPr>
                <w:color w:val="201f1c"/>
                <w:sz w:val="23"/>
                <w:szCs w:val="23"/>
                <w:rtl w:val="0"/>
              </w:rPr>
              <w:t xml:space="preserve">- Use CSS variables instead of duplicating styles.</w:t>
            </w:r>
          </w:p>
          <w:p w:rsidR="00000000" w:rsidDel="00000000" w:rsidP="00000000" w:rsidRDefault="00000000" w:rsidRPr="00000000" w14:paraId="00000027">
            <w:pPr>
              <w:spacing w:after="0" w:line="360" w:lineRule="auto"/>
              <w:jc w:val="both"/>
              <w:rPr>
                <w:color w:val="201f1c"/>
                <w:sz w:val="23"/>
                <w:szCs w:val="23"/>
              </w:rPr>
            </w:pPr>
            <w:r w:rsidDel="00000000" w:rsidR="00000000" w:rsidRPr="00000000">
              <w:rPr>
                <w:color w:val="201f1c"/>
                <w:sz w:val="23"/>
                <w:szCs w:val="23"/>
                <w:rtl w:val="0"/>
              </w:rPr>
              <w:t xml:space="preserve">- Find accessible contrast colors that work well with the existing light theme.</w:t>
            </w:r>
          </w:p>
          <w:p w:rsidR="00000000" w:rsidDel="00000000" w:rsidP="00000000" w:rsidRDefault="00000000" w:rsidRPr="00000000" w14:paraId="00000028">
            <w:pPr>
              <w:spacing w:after="0" w:line="360" w:lineRule="auto"/>
              <w:jc w:val="both"/>
              <w:rPr>
                <w:color w:val="201f1c"/>
                <w:sz w:val="23"/>
                <w:szCs w:val="23"/>
              </w:rPr>
            </w:pPr>
            <w:r w:rsidDel="00000000" w:rsidR="00000000" w:rsidRPr="00000000">
              <w:rPr>
                <w:color w:val="201f1c"/>
                <w:sz w:val="23"/>
                <w:szCs w:val="23"/>
                <w:rtl w:val="0"/>
              </w:rPr>
              <w:t xml:space="preserve">- Ensure all sections (hero, features, testimonials, pricing, footer, buttons, cards, navigation, and links) support dark mode.</w:t>
            </w:r>
          </w:p>
          <w:p w:rsidR="00000000" w:rsidDel="00000000" w:rsidP="00000000" w:rsidRDefault="00000000" w:rsidRPr="00000000" w14:paraId="00000029">
            <w:pPr>
              <w:spacing w:after="0" w:line="360" w:lineRule="auto"/>
              <w:jc w:val="both"/>
              <w:rPr>
                <w:color w:val="201f1c"/>
                <w:sz w:val="23"/>
                <w:szCs w:val="23"/>
              </w:rPr>
            </w:pPr>
            <w:r w:rsidDel="00000000" w:rsidR="00000000" w:rsidRPr="00000000">
              <w:rPr>
                <w:color w:val="201f1c"/>
                <w:sz w:val="23"/>
                <w:szCs w:val="23"/>
                <w:rtl w:val="0"/>
              </w:rPr>
              <w:t xml:space="preserve">- Add smooth transitions between themes.</w:t>
            </w:r>
          </w:p>
          <w:p w:rsidR="00000000" w:rsidDel="00000000" w:rsidP="00000000" w:rsidRDefault="00000000" w:rsidRPr="00000000" w14:paraId="0000002A">
            <w:pPr>
              <w:spacing w:after="0" w:line="360" w:lineRule="auto"/>
              <w:jc w:val="both"/>
              <w:rPr>
                <w:color w:val="201f1c"/>
                <w:sz w:val="23"/>
                <w:szCs w:val="23"/>
              </w:rPr>
            </w:pPr>
            <w:r w:rsidDel="00000000" w:rsidR="00000000" w:rsidRPr="00000000">
              <w:rPr>
                <w:color w:val="201f1c"/>
                <w:sz w:val="23"/>
                <w:szCs w:val="23"/>
                <w:rtl w:val="0"/>
              </w:rPr>
              <w:t xml:space="preserve">- Update the README with a brief explanation of how the dark mode implementation works.</w:t>
            </w:r>
          </w:p>
          <w:p w:rsidR="00000000" w:rsidDel="00000000" w:rsidP="00000000" w:rsidRDefault="00000000" w:rsidRPr="00000000" w14:paraId="0000002B">
            <w:pPr>
              <w:spacing w:after="0" w:line="360" w:lineRule="auto"/>
              <w:jc w:val="both"/>
              <w:rPr>
                <w:color w:val="201f1c"/>
                <w:sz w:val="23"/>
                <w:szCs w:val="23"/>
              </w:rPr>
            </w:pPr>
            <w:r w:rsidDel="00000000" w:rsidR="00000000" w:rsidRPr="00000000">
              <w:rPr>
                <w:rtl w:val="0"/>
              </w:rPr>
            </w:r>
          </w:p>
          <w:p w:rsidR="00000000" w:rsidDel="00000000" w:rsidP="00000000" w:rsidRDefault="00000000" w:rsidRPr="00000000" w14:paraId="0000002C">
            <w:pPr>
              <w:spacing w:after="0" w:line="360" w:lineRule="auto"/>
              <w:jc w:val="both"/>
              <w:rPr>
                <w:color w:val="201f1c"/>
                <w:sz w:val="23"/>
                <w:szCs w:val="23"/>
              </w:rPr>
            </w:pPr>
            <w:r w:rsidDel="00000000" w:rsidR="00000000" w:rsidRPr="00000000">
              <w:rPr>
                <w:color w:val="201f1c"/>
                <w:sz w:val="23"/>
                <w:szCs w:val="23"/>
                <w:rtl w:val="0"/>
              </w:rPr>
              <w:t xml:space="preserve">Before making changes, analyze the existing styling approach and provide a short implementation plan.</w:t>
            </w:r>
          </w:p>
        </w:tc>
      </w:tr>
    </w:tbl>
    <w:p w:rsidR="00000000" w:rsidDel="00000000" w:rsidP="00000000" w:rsidRDefault="00000000" w:rsidRPr="00000000" w14:paraId="0000002D">
      <w:pPr>
        <w:spacing w:after="200" w:line="360" w:lineRule="auto"/>
        <w:jc w:val="both"/>
        <w:rPr/>
      </w:pPr>
      <w:r w:rsidDel="00000000" w:rsidR="00000000" w:rsidRPr="00000000">
        <w:rPr>
          <w:rtl w:val="0"/>
        </w:rPr>
      </w:r>
    </w:p>
    <w:p w:rsidR="00000000" w:rsidDel="00000000" w:rsidP="00000000" w:rsidRDefault="00000000" w:rsidRPr="00000000" w14:paraId="0000002E">
      <w:pPr>
        <w:spacing w:after="0" w:line="360" w:lineRule="auto"/>
        <w:jc w:val="both"/>
        <w:rPr>
          <w:i w:val="1"/>
          <w:iCs w:val="1"/>
          <w:color w:val="8a8276"/>
          <w:sz w:val="18"/>
          <w:szCs w:val="18"/>
        </w:rPr>
      </w:pPr>
      <w:r w:rsidDel="00000000" w:rsidR="00000000" w:rsidRPr="00000000">
        <w:rPr/>
        <w:drawing>
          <wp:inline distB="0" distT="0" distL="0" distR="0">
            <wp:extent cx="6538913" cy="3910681"/>
            <wp:effectExtent b="0" l="0" r="0" t="0"/>
            <wp:docPr descr="Entering the prompt in Plan Mode — the footer confirms “plan mode on.”" id="2" name="image2.jpg"/>
            <a:graphic>
              <a:graphicData uri="http://schemas.openxmlformats.org/drawingml/2006/picture">
                <pic:pic>
                  <pic:nvPicPr>
                    <pic:cNvPr descr="Entering the prompt in Plan Mode — the footer confirms “plan mode on.”" id="0" name="image2.jpg"/>
                    <pic:cNvPicPr preferRelativeResize="0"/>
                  </pic:nvPicPr>
                  <pic:blipFill>
                    <a:blip r:embed="rId9"/>
                    <a:srcRect b="5564" l="7927" r="8130" t="5275"/>
                    <a:stretch>
                      <a:fillRect/>
                    </a:stretch>
                  </pic:blipFill>
                  <pic:spPr>
                    <a:xfrm>
                      <a:off x="0" y="0"/>
                      <a:ext cx="6538913" cy="3910681"/>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90" w:line="360" w:lineRule="auto"/>
        <w:jc w:val="center"/>
        <w:rPr>
          <w:b w:val="1"/>
          <w:bCs w:val="1"/>
        </w:rPr>
      </w:pPr>
      <w:r w:rsidDel="00000000" w:rsidR="00000000" w:rsidRPr="00000000">
        <w:rPr>
          <w:b w:val="1"/>
          <w:bCs w:val="1"/>
          <w:i w:val="1"/>
          <w:iCs w:val="1"/>
          <w:color w:val="8a8276"/>
          <w:sz w:val="18"/>
          <w:szCs w:val="18"/>
          <w:rtl w:val="0"/>
        </w:rPr>
        <w:t xml:space="preserve">Entering the prompt in Plan Mode - the footer confirms “plan mode on.”</w:t>
      </w:r>
      <w:r w:rsidDel="00000000" w:rsidR="00000000" w:rsidRPr="00000000">
        <w:rPr>
          <w:rtl w:val="0"/>
        </w:rPr>
      </w:r>
    </w:p>
    <w:p w:rsidR="00000000" w:rsidDel="00000000" w:rsidP="00000000" w:rsidRDefault="00000000" w:rsidRPr="00000000" w14:paraId="00000030">
      <w:pPr>
        <w:spacing w:after="160" w:line="360" w:lineRule="auto"/>
        <w:jc w:val="both"/>
        <w:rPr/>
      </w:pPr>
      <w:r w:rsidDel="00000000" w:rsidR="00000000" w:rsidRPr="00000000">
        <w:rPr>
          <w:color w:val="33322e"/>
          <w:sz w:val="22"/>
          <w:szCs w:val="22"/>
          <w:rtl w:val="0"/>
        </w:rPr>
        <w:t xml:space="preserve">Let Claude plan it out. After reviewing the plan, if it looks good, accept it and let Claude ask you for approval at each step. At the end, you can see exactly what Claude did and how it reached its conclusions.</w:t>
      </w:r>
      <w:r w:rsidDel="00000000" w:rsidR="00000000" w:rsidRPr="00000000">
        <w:rPr>
          <w:rtl w:val="0"/>
        </w:rPr>
      </w:r>
    </w:p>
    <w:bookmarkStart w:colFirst="0" w:colLast="0" w:name="60i7rvp09l03" w:id="3"/>
    <w:bookmarkEnd w:id="3"/>
    <w:p w:rsidR="00000000" w:rsidDel="00000000" w:rsidP="00000000" w:rsidRDefault="00000000" w:rsidRPr="00000000" w14:paraId="00000031">
      <w:pPr>
        <w:pStyle w:val="Heading1"/>
        <w:pBdr>
          <w:bottom w:color="c15f3c" w:space="10" w:sz="10" w:val="single"/>
        </w:pBdr>
        <w:spacing w:after="150" w:before="340" w:line="360" w:lineRule="auto"/>
        <w:jc w:val="both"/>
        <w:rPr/>
      </w:pPr>
      <w:r w:rsidDel="00000000" w:rsidR="00000000" w:rsidRPr="00000000">
        <w:rPr>
          <w:b w:val="1"/>
          <w:bCs w:val="1"/>
          <w:color w:val="c15f3c"/>
          <w:rtl w:val="0"/>
        </w:rPr>
        <w:t xml:space="preserve">04</w:t>
      </w:r>
      <w:r w:rsidDel="00000000" w:rsidR="00000000" w:rsidRPr="00000000">
        <w:rPr>
          <w:b w:val="1"/>
          <w:bCs w:val="1"/>
          <w:color w:val="201f1c"/>
          <w:rtl w:val="0"/>
        </w:rPr>
        <w:t xml:space="preserve">   Recap</w:t>
      </w:r>
      <w:r w:rsidDel="00000000" w:rsidR="00000000" w:rsidRPr="00000000">
        <w:rPr>
          <w:rtl w:val="0"/>
        </w:rPr>
      </w:r>
    </w:p>
    <w:p w:rsidR="00000000" w:rsidDel="00000000" w:rsidP="00000000" w:rsidRDefault="00000000" w:rsidRPr="00000000" w14:paraId="00000032">
      <w:pPr>
        <w:spacing w:after="160" w:line="360" w:lineRule="auto"/>
        <w:jc w:val="both"/>
        <w:rPr/>
      </w:pPr>
      <w:r w:rsidDel="00000000" w:rsidR="00000000" w:rsidRPr="00000000">
        <w:rPr>
          <w:color w:val="33322e"/>
          <w:sz w:val="22"/>
          <w:szCs w:val="22"/>
          <w:rtl w:val="0"/>
        </w:rPr>
        <w:t xml:space="preserve">When using Claude Code, try to be as descriptive as possible with your prompt. A little extra context up front gives Claude a much better shot at the result you want.</w:t>
      </w:r>
      <w:r w:rsidDel="00000000" w:rsidR="00000000" w:rsidRPr="00000000">
        <w:rPr>
          <w:rtl w:val="0"/>
        </w:rPr>
      </w:r>
    </w:p>
    <w:tbl>
      <w:tblPr>
        <w:tblStyle w:val="Table6"/>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ebe1d4" w:space="0" w:sz="4" w:val="single"/>
              <w:left w:color="ebe1d4" w:space="0" w:sz="4" w:val="single"/>
              <w:bottom w:color="ebe1d4" w:space="0" w:sz="4" w:val="single"/>
              <w:right w:color="ebe1d4" w:space="0" w:sz="4" w:val="single"/>
            </w:tcBorders>
            <w:shd w:fill="fbf6f0" w:val="clear"/>
            <w:tcMar>
              <w:top w:w="140.0" w:type="dxa"/>
              <w:left w:w="240.0" w:type="dxa"/>
              <w:bottom w:w="140.0" w:type="dxa"/>
              <w:right w:w="200.0" w:type="dxa"/>
            </w:tcMar>
          </w:tcPr>
          <w:p w:rsidR="00000000" w:rsidDel="00000000" w:rsidP="00000000" w:rsidRDefault="00000000" w:rsidRPr="00000000" w14:paraId="00000033">
            <w:pPr>
              <w:spacing w:after="100" w:line="360" w:lineRule="auto"/>
              <w:jc w:val="both"/>
              <w:rPr/>
            </w:pPr>
            <w:r w:rsidDel="00000000" w:rsidR="00000000" w:rsidRPr="00000000">
              <w:rPr>
                <w:b w:val="1"/>
                <w:bCs w:val="1"/>
                <w:color w:val="201f1c"/>
                <w:sz w:val="16"/>
                <w:szCs w:val="16"/>
                <w:rtl w:val="0"/>
              </w:rPr>
              <w:t xml:space="preserve">KEY TAKEAWAYS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60" w:lineRule="auto"/>
              <w:ind w:left="460" w:right="0" w:hanging="240"/>
              <w:jc w:val="both"/>
              <w:rPr/>
            </w:pPr>
            <w:r w:rsidDel="00000000" w:rsidR="00000000" w:rsidRPr="00000000">
              <w:rPr>
                <w:rFonts w:ascii="Arial" w:cs="Arial" w:eastAsia="Arial" w:hAnsi="Arial"/>
                <w:b w:val="0"/>
                <w:bCs w:val="0"/>
                <w:i w:val="0"/>
                <w:iCs w:val="0"/>
                <w:smallCaps w:val="0"/>
                <w:strike w:val="0"/>
                <w:color w:val="33322e"/>
                <w:sz w:val="22"/>
                <w:szCs w:val="22"/>
                <w:u w:val="none"/>
                <w:shd w:fill="auto" w:val="clear"/>
                <w:vertAlign w:val="baseline"/>
                <w:rtl w:val="0"/>
              </w:rPr>
              <w:t xml:space="preserve">Be as descriptive as possible with your prompt.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60" w:lineRule="auto"/>
              <w:ind w:left="460" w:right="0" w:hanging="240"/>
              <w:jc w:val="both"/>
              <w:rPr/>
            </w:pPr>
            <w:r w:rsidDel="00000000" w:rsidR="00000000" w:rsidRPr="00000000">
              <w:rPr>
                <w:rFonts w:ascii="Arial" w:cs="Arial" w:eastAsia="Arial" w:hAnsi="Arial"/>
                <w:b w:val="0"/>
                <w:bCs w:val="0"/>
                <w:i w:val="0"/>
                <w:iCs w:val="0"/>
                <w:smallCaps w:val="0"/>
                <w:strike w:val="0"/>
                <w:color w:val="33322e"/>
                <w:sz w:val="22"/>
                <w:szCs w:val="22"/>
                <w:u w:val="none"/>
                <w:shd w:fill="auto" w:val="clear"/>
                <w:vertAlign w:val="baseline"/>
                <w:rtl w:val="0"/>
              </w:rPr>
              <w:t xml:space="preserve">Want to stay in the loop at every step? You can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33322e"/>
                <w:sz w:val="22"/>
                <w:szCs w:val="22"/>
                <w:u w:val="none"/>
                <w:shd w:fill="auto" w:val="clear"/>
                <w:vertAlign w:val="baseline"/>
                <w:rtl w:val="0"/>
              </w:rPr>
              <w:t xml:space="preserve"> approval mode keeps you in control.</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60" w:right="0" w:hanging="240"/>
              <w:jc w:val="both"/>
              <w:rPr/>
            </w:pPr>
            <w:r w:rsidDel="00000000" w:rsidR="00000000" w:rsidRPr="00000000">
              <w:rPr>
                <w:rFonts w:ascii="Arial" w:cs="Arial" w:eastAsia="Arial" w:hAnsi="Arial"/>
                <w:b w:val="0"/>
                <w:bCs w:val="0"/>
                <w:i w:val="0"/>
                <w:iCs w:val="0"/>
                <w:smallCaps w:val="0"/>
                <w:strike w:val="0"/>
                <w:color w:val="33322e"/>
                <w:sz w:val="22"/>
                <w:szCs w:val="22"/>
                <w:u w:val="none"/>
                <w:shd w:fill="auto" w:val="clear"/>
                <w:vertAlign w:val="baseline"/>
                <w:rtl w:val="0"/>
              </w:rPr>
              <w:t xml:space="preserve">Use Plan Mode to let Claude dig into the details of what you want before executing any code.</w:t>
            </w:r>
          </w:p>
        </w:tc>
      </w:tr>
    </w:tbl>
    <w:p w:rsidR="00000000" w:rsidDel="00000000" w:rsidP="00000000" w:rsidRDefault="00000000" w:rsidRPr="00000000" w14:paraId="00000037">
      <w:pPr>
        <w:spacing w:after="100" w:line="360" w:lineRule="auto"/>
        <w:jc w:val="both"/>
        <w:rPr/>
      </w:pPr>
      <w:r w:rsidDel="00000000" w:rsidR="00000000" w:rsidRPr="00000000">
        <w:rPr>
          <w:rtl w:val="0"/>
        </w:rPr>
      </w:r>
    </w:p>
    <w:tbl>
      <w:tblPr>
        <w:tblStyle w:val="Table7"/>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ebe1d4" w:space="0" w:sz="4" w:val="single"/>
              <w:left w:color="c15f3c" w:space="0" w:sz="26" w:val="single"/>
              <w:bottom w:color="ebe1d4" w:space="0" w:sz="4" w:val="single"/>
              <w:right w:color="ebe1d4" w:space="0" w:sz="4" w:val="single"/>
            </w:tcBorders>
            <w:shd w:fill="fbf6f0" w:val="clear"/>
            <w:tcMar>
              <w:top w:w="140.0" w:type="dxa"/>
              <w:left w:w="230.0" w:type="dxa"/>
              <w:bottom w:w="140.0" w:type="dxa"/>
              <w:right w:w="200.0" w:type="dxa"/>
            </w:tcMar>
          </w:tcPr>
          <w:p w:rsidR="00000000" w:rsidDel="00000000" w:rsidP="00000000" w:rsidRDefault="00000000" w:rsidRPr="00000000" w14:paraId="00000038">
            <w:pPr>
              <w:spacing w:after="0" w:line="360" w:lineRule="auto"/>
              <w:jc w:val="both"/>
              <w:rPr/>
            </w:pPr>
            <w:r w:rsidDel="00000000" w:rsidR="00000000" w:rsidRPr="00000000">
              <w:rPr>
                <w:b w:val="1"/>
                <w:bCs w:val="1"/>
                <w:color w:val="201f1c"/>
                <w:sz w:val="23"/>
                <w:szCs w:val="23"/>
                <w:rtl w:val="0"/>
              </w:rPr>
              <w:t xml:space="preserve">Be descriptive, stay in control, and let Plan Mode do the thinking first.</w:t>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pBdr>
        <w:top w:color="e1d9ce" w:space="6" w:sz="4" w:val="single"/>
      </w:pBdr>
      <w:tabs>
        <w:tab w:val="right" w:leader="none" w:pos="9360"/>
      </w:tabs>
      <w:rPr/>
    </w:pPr>
    <w:r w:rsidDel="00000000" w:rsidR="00000000" w:rsidRPr="00000000">
      <w:rPr>
        <w:color w:val="8a8276"/>
        <w:sz w:val="16"/>
        <w:szCs w:val="16"/>
        <w:rtl w:val="0"/>
      </w:rPr>
      <w:t xml:space="preserve">Anthropic · Claude CodePage </w:t>
    </w:r>
    <w:r w:rsidDel="00000000" w:rsidR="00000000" w:rsidRPr="00000000">
      <w:rPr>
        <w:color w:val="8a8276"/>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Bdr>
        <w:top w:color="e1d9ce" w:space="6" w:sz="4" w:val="single"/>
      </w:pBdr>
      <w:tabs>
        <w:tab w:val="right" w:leader="none" w:pos="9360"/>
      </w:tabs>
      <w:rPr/>
    </w:pPr>
    <w:r w:rsidDel="00000000" w:rsidR="00000000" w:rsidRPr="00000000">
      <w:rPr>
        <w:color w:val="8a8276"/>
        <w:sz w:val="16"/>
        <w:szCs w:val="16"/>
        <w:rtl w:val="0"/>
      </w:rPr>
      <w:t xml:space="preserve">Anthropic · Claude CodePage </w:t>
    </w:r>
    <w:r w:rsidDel="00000000" w:rsidR="00000000" w:rsidRPr="00000000">
      <w:rPr>
        <w:color w:val="8a827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Bdr>
        <w:bottom w:color="e1d9ce" w:space="6" w:sz="4" w:val="single"/>
      </w:pBdr>
      <w:tabs>
        <w:tab w:val="right" w:leader="none" w:pos="9360"/>
      </w:tabs>
      <w:rPr/>
    </w:pPr>
    <w:r w:rsidDel="00000000" w:rsidR="00000000" w:rsidRPr="00000000">
      <w:rPr>
        <w:b w:val="1"/>
        <w:bCs w:val="1"/>
        <w:color w:val="8a8276"/>
        <w:sz w:val="16"/>
        <w:szCs w:val="16"/>
        <w:rtl w:val="0"/>
      </w:rPr>
      <w:t xml:space="preserve">Your First Prompt</w:t>
    </w:r>
    <w:r w:rsidDel="00000000" w:rsidR="00000000" w:rsidRPr="00000000">
      <w:rPr>
        <w:color w:val="8a8276"/>
        <w:sz w:val="16"/>
        <w:szCs w:val="16"/>
        <w:rtl w:val="0"/>
      </w:rPr>
      <w:t xml:space="preserve">Getting Started</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40"/>
      </w:pPr>
      <w:rPr>
        <w:color w:val="c15f3c"/>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22e"/>
        <w:sz w:val="22"/>
        <w:szCs w:val="22"/>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50" w:before="340" w:lineRule="auto"/>
    </w:pPr>
    <w:rPr>
      <w:rFonts w:ascii="Arial" w:cs="Arial" w:eastAsia="Arial" w:hAnsi="Arial"/>
      <w:b w:val="1"/>
      <w:bCs w:val="1"/>
      <w:color w:val="201f1c"/>
      <w:sz w:val="30"/>
      <w:szCs w:val="30"/>
    </w:rPr>
  </w:style>
  <w:style w:type="paragraph" w:styleId="Heading2">
    <w:name w:val="heading 2"/>
    <w:basedOn w:val="Normal"/>
    <w:next w:val="Normal"/>
    <w:pPr>
      <w:spacing w:after="90" w:before="240" w:lineRule="auto"/>
    </w:pPr>
    <w:rPr>
      <w:rFonts w:ascii="Arial" w:cs="Arial" w:eastAsia="Arial" w:hAnsi="Arial"/>
      <w:b w:val="1"/>
      <w:bCs w:val="1"/>
      <w:color w:val="201f1c"/>
      <w:sz w:val="24"/>
      <w:szCs w:val="24"/>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yperlink" Target="https://drive.google.com/drive/folders/1OleFW_Gu_l13YScfXl9hbOMINUjhsEUN?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