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6B7A8" w14:textId="3D7EAB23" w:rsidR="00336436" w:rsidRPr="004B6195" w:rsidRDefault="00662A61">
      <w:pPr>
        <w:rPr>
          <w:rFonts w:cstheme="minorHAnsi"/>
          <w:noProof/>
        </w:rPr>
      </w:pPr>
      <w:r w:rsidRPr="00662A61">
        <w:rPr>
          <w:rFonts w:asciiTheme="majorHAnsi" w:hAnsiTheme="majorHAnsi" w:cstheme="majorHAnsi"/>
          <w:b/>
          <w:bCs/>
          <w:noProof/>
        </w:rPr>
        <w:t>PROJECT TITLE :</w:t>
      </w:r>
      <w:r w:rsidR="004B6195">
        <w:rPr>
          <w:rFonts w:asciiTheme="majorHAnsi" w:hAnsiTheme="majorHAnsi" w:cstheme="majorHAnsi"/>
          <w:b/>
          <w:bCs/>
          <w:noProof/>
        </w:rPr>
        <w:t xml:space="preserve"> </w:t>
      </w:r>
      <w:r w:rsidR="004B6195" w:rsidRPr="004B6195">
        <w:rPr>
          <w:rFonts w:cstheme="minorHAnsi"/>
          <w:noProof/>
        </w:rPr>
        <w:t xml:space="preserve">Scan a website using OWASP-ZAP Tool, to find the set of vulnerabilities and make a </w:t>
      </w:r>
      <w:r w:rsidR="004B6195">
        <w:rPr>
          <w:rFonts w:cstheme="minorHAnsi"/>
          <w:noProof/>
        </w:rPr>
        <w:t xml:space="preserve"> </w:t>
      </w:r>
      <w:r w:rsidR="004B6195" w:rsidRPr="004B6195">
        <w:rPr>
          <w:rFonts w:cstheme="minorHAnsi"/>
          <w:noProof/>
        </w:rPr>
        <w:t>report on them</w:t>
      </w:r>
      <w:r w:rsidR="004B6195">
        <w:rPr>
          <w:rFonts w:cstheme="minorHAnsi"/>
          <w:noProof/>
        </w:rPr>
        <w:t>.</w:t>
      </w:r>
    </w:p>
    <w:p w14:paraId="5887CD2D" w14:textId="77777777" w:rsidR="00662A61" w:rsidRDefault="00662A61">
      <w:pPr>
        <w:rPr>
          <w:noProof/>
        </w:rPr>
      </w:pPr>
    </w:p>
    <w:p w14:paraId="6DCD56DC" w14:textId="40C15370" w:rsidR="004C16C7" w:rsidRDefault="00FE4567">
      <w:pPr>
        <w:rPr>
          <w:noProof/>
        </w:rPr>
      </w:pPr>
      <w:r w:rsidRPr="00FE4567">
        <w:rPr>
          <w:rFonts w:asciiTheme="majorHAnsi" w:hAnsiTheme="majorHAnsi" w:cstheme="majorHAnsi"/>
          <w:b/>
          <w:bCs/>
          <w:noProof/>
        </w:rPr>
        <w:t>STEP-1</w:t>
      </w:r>
      <w:r w:rsidRPr="00FE4567">
        <w:rPr>
          <w:b/>
          <w:bCs/>
          <w:noProof/>
        </w:rPr>
        <w:t xml:space="preserve"> :</w:t>
      </w:r>
      <w:r>
        <w:rPr>
          <w:noProof/>
        </w:rPr>
        <w:t xml:space="preserve"> </w:t>
      </w:r>
      <w:r w:rsidR="00336436">
        <w:rPr>
          <w:noProof/>
        </w:rPr>
        <w:t xml:space="preserve">Choose </w:t>
      </w:r>
      <w:r w:rsidR="004C16C7">
        <w:rPr>
          <w:noProof/>
        </w:rPr>
        <w:t>v</w:t>
      </w:r>
      <w:r w:rsidR="00336436">
        <w:rPr>
          <w:noProof/>
        </w:rPr>
        <w:t>ulnerability Website</w:t>
      </w:r>
      <w:r w:rsidR="004C16C7">
        <w:rPr>
          <w:noProof/>
        </w:rPr>
        <w:t xml:space="preserve"> .</w:t>
      </w:r>
    </w:p>
    <w:p w14:paraId="4F7B3C43" w14:textId="016F632A" w:rsidR="004C16C7" w:rsidRDefault="004C16C7" w:rsidP="004C16C7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Here, we are considering the website, </w:t>
      </w:r>
      <w:hyperlink r:id="rId6" w:history="1">
        <w:r w:rsidRPr="007D0855">
          <w:rPr>
            <w:rStyle w:val="Hyperlink"/>
            <w:noProof/>
          </w:rPr>
          <w:t>https://testfire.net</w:t>
        </w:r>
      </w:hyperlink>
    </w:p>
    <w:p w14:paraId="454081CA" w14:textId="7F65DA29" w:rsidR="00336436" w:rsidRDefault="004C16C7" w:rsidP="004C16C7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This is the picture of the browser showing this website:</w:t>
      </w:r>
    </w:p>
    <w:p w14:paraId="2667D0D9" w14:textId="7C7CFCE6" w:rsidR="004F343F" w:rsidRDefault="004F343F">
      <w:pPr>
        <w:rPr>
          <w:noProof/>
        </w:rPr>
      </w:pPr>
      <w:r>
        <w:rPr>
          <w:noProof/>
        </w:rPr>
        <w:drawing>
          <wp:inline distT="0" distB="0" distL="0" distR="0" wp14:anchorId="2EE7F95A" wp14:editId="7BA99648">
            <wp:extent cx="5731167" cy="293403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190" cy="294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739D" w14:textId="1C392181" w:rsidR="00E423FF" w:rsidRDefault="004C16C7" w:rsidP="00E423FF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Now, copy this URL</w:t>
      </w:r>
    </w:p>
    <w:p w14:paraId="56C72602" w14:textId="77777777" w:rsidR="00E423FF" w:rsidRDefault="00E423FF" w:rsidP="00E423FF">
      <w:pPr>
        <w:pStyle w:val="ListParagraph"/>
        <w:rPr>
          <w:noProof/>
        </w:rPr>
      </w:pPr>
    </w:p>
    <w:p w14:paraId="6D5EDEBA" w14:textId="4EDA0B65" w:rsidR="004B6195" w:rsidRDefault="00FE4567">
      <w:pPr>
        <w:rPr>
          <w:noProof/>
        </w:rPr>
      </w:pPr>
      <w:r w:rsidRPr="00FE4567">
        <w:rPr>
          <w:rFonts w:asciiTheme="majorHAnsi" w:hAnsiTheme="majorHAnsi" w:cstheme="majorHAnsi"/>
          <w:b/>
          <w:bCs/>
          <w:noProof/>
        </w:rPr>
        <w:t>STEP-2</w:t>
      </w:r>
      <w:r w:rsidRPr="00FE4567">
        <w:rPr>
          <w:b/>
          <w:bCs/>
          <w:noProof/>
        </w:rPr>
        <w:t xml:space="preserve"> :</w:t>
      </w:r>
      <w:r>
        <w:rPr>
          <w:noProof/>
        </w:rPr>
        <w:t xml:space="preserve"> </w:t>
      </w:r>
      <w:r w:rsidR="004C16C7">
        <w:rPr>
          <w:noProof/>
        </w:rPr>
        <w:t>Scan the website using OWASP-ZAP tool</w:t>
      </w:r>
    </w:p>
    <w:p w14:paraId="43265F95" w14:textId="2A9C9617" w:rsidR="004C16C7" w:rsidRDefault="00E423FF" w:rsidP="004C16C7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Open OWASP-ZAP tool</w:t>
      </w:r>
    </w:p>
    <w:p w14:paraId="5B63C50D" w14:textId="3B2198F0" w:rsidR="00E423FF" w:rsidRDefault="00E423FF" w:rsidP="00E423FF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Paste the URL –“URL to Attack : </w:t>
      </w:r>
      <w:hyperlink r:id="rId8" w:history="1">
        <w:r w:rsidRPr="007D0855">
          <w:rPr>
            <w:rStyle w:val="Hyperlink"/>
            <w:noProof/>
          </w:rPr>
          <w:t>https://testfire.net</w:t>
        </w:r>
      </w:hyperlink>
      <w:r>
        <w:rPr>
          <w:noProof/>
        </w:rPr>
        <w:t>”</w:t>
      </w:r>
    </w:p>
    <w:p w14:paraId="5F89D31D" w14:textId="7617AA67" w:rsidR="00336436" w:rsidRDefault="004B6195">
      <w:pPr>
        <w:rPr>
          <w:noProof/>
        </w:rPr>
      </w:pPr>
      <w:r>
        <w:rPr>
          <w:noProof/>
        </w:rPr>
        <w:drawing>
          <wp:inline distT="0" distB="0" distL="0" distR="0" wp14:anchorId="4803B107" wp14:editId="1D531430">
            <wp:extent cx="5729296" cy="2735248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51" cy="275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F410" w14:textId="77777777" w:rsidR="004B6195" w:rsidRDefault="004B6195">
      <w:pPr>
        <w:rPr>
          <w:rFonts w:asciiTheme="majorHAnsi" w:hAnsiTheme="majorHAnsi" w:cstheme="majorHAnsi"/>
          <w:b/>
          <w:bCs/>
          <w:noProof/>
        </w:rPr>
      </w:pPr>
    </w:p>
    <w:p w14:paraId="07010494" w14:textId="77F22DF3" w:rsidR="004B67B4" w:rsidRDefault="004B67B4" w:rsidP="004B67B4">
      <w:pPr>
        <w:pStyle w:val="ListParagraph"/>
        <w:numPr>
          <w:ilvl w:val="0"/>
          <w:numId w:val="8"/>
        </w:numPr>
        <w:rPr>
          <w:rFonts w:cstheme="minorHAnsi"/>
          <w:noProof/>
        </w:rPr>
      </w:pPr>
      <w:r w:rsidRPr="004B67B4">
        <w:rPr>
          <w:rFonts w:cstheme="minorHAnsi"/>
          <w:noProof/>
        </w:rPr>
        <w:lastRenderedPageBreak/>
        <w:t>Click on Attack</w:t>
      </w:r>
    </w:p>
    <w:p w14:paraId="20D9BFBC" w14:textId="46443F1D" w:rsidR="004B67B4" w:rsidRDefault="004B67B4" w:rsidP="004B67B4">
      <w:pPr>
        <w:pStyle w:val="ListParagraph"/>
        <w:numPr>
          <w:ilvl w:val="0"/>
          <w:numId w:val="8"/>
        </w:numPr>
        <w:rPr>
          <w:rFonts w:cstheme="minorHAnsi"/>
          <w:noProof/>
        </w:rPr>
      </w:pPr>
      <w:r>
        <w:rPr>
          <w:rFonts w:cstheme="minorHAnsi"/>
          <w:noProof/>
        </w:rPr>
        <w:t>Pa</w:t>
      </w:r>
      <w:r w:rsidR="00B90C53">
        <w:rPr>
          <w:rFonts w:cstheme="minorHAnsi"/>
          <w:noProof/>
        </w:rPr>
        <w:t>ssive Scanning and Active Scanning occcurs</w:t>
      </w:r>
    </w:p>
    <w:p w14:paraId="1BFFE09D" w14:textId="77777777" w:rsidR="004B67B4" w:rsidRPr="004B67B4" w:rsidRDefault="004B67B4" w:rsidP="004B67B4">
      <w:pPr>
        <w:ind w:left="360"/>
        <w:rPr>
          <w:rFonts w:cstheme="minorHAnsi"/>
          <w:noProof/>
        </w:rPr>
      </w:pPr>
    </w:p>
    <w:p w14:paraId="45985014" w14:textId="6ECB8F2E" w:rsidR="00B90C53" w:rsidRDefault="005370A3" w:rsidP="00B90C53">
      <w:pPr>
        <w:ind w:left="360"/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1240B872" wp14:editId="23CEB3F7">
            <wp:extent cx="5731510" cy="2979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02A7" w14:textId="4BDAC34D" w:rsidR="00477964" w:rsidRPr="00B90C53" w:rsidRDefault="00B90C53" w:rsidP="005370A3">
      <w:pPr>
        <w:rPr>
          <w:rFonts w:cstheme="minorHAnsi"/>
          <w:noProof/>
        </w:rPr>
      </w:pPr>
      <w:r>
        <w:t xml:space="preserve">  </w:t>
      </w:r>
    </w:p>
    <w:p w14:paraId="05D901DC" w14:textId="712EE17A" w:rsidR="00477964" w:rsidRDefault="00477964">
      <w:pPr>
        <w:rPr>
          <w:noProof/>
        </w:rPr>
      </w:pPr>
    </w:p>
    <w:p w14:paraId="2E8D0B38" w14:textId="7847FF1C" w:rsidR="00477964" w:rsidRDefault="00FE4567">
      <w:pPr>
        <w:rPr>
          <w:noProof/>
        </w:rPr>
      </w:pPr>
      <w:r w:rsidRPr="00FE4567">
        <w:rPr>
          <w:rFonts w:asciiTheme="majorHAnsi" w:hAnsiTheme="majorHAnsi" w:cstheme="majorHAnsi"/>
          <w:b/>
          <w:bCs/>
          <w:noProof/>
        </w:rPr>
        <w:t>STEP-</w:t>
      </w:r>
      <w:r w:rsidR="00B90C53">
        <w:rPr>
          <w:rFonts w:asciiTheme="majorHAnsi" w:hAnsiTheme="majorHAnsi" w:cstheme="majorHAnsi"/>
          <w:b/>
          <w:bCs/>
          <w:noProof/>
        </w:rPr>
        <w:t>3</w:t>
      </w:r>
      <w:r w:rsidRPr="00FE4567">
        <w:rPr>
          <w:b/>
          <w:bCs/>
          <w:noProof/>
        </w:rPr>
        <w:t>:</w:t>
      </w:r>
      <w:r>
        <w:rPr>
          <w:noProof/>
        </w:rPr>
        <w:t xml:space="preserve"> </w:t>
      </w:r>
      <w:r w:rsidR="00B90C53">
        <w:rPr>
          <w:noProof/>
        </w:rPr>
        <w:t>Report Generation</w:t>
      </w:r>
    </w:p>
    <w:p w14:paraId="7D12DC7D" w14:textId="3F82D342" w:rsidR="00B90C53" w:rsidRDefault="00B90C53" w:rsidP="00B90C53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Alerts are displayed when scanning is done 100%</w:t>
      </w:r>
    </w:p>
    <w:p w14:paraId="18EF61F9" w14:textId="1DDABE0D" w:rsidR="00B90C53" w:rsidRDefault="00B90C53" w:rsidP="00B90C53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All the vulnerabilities of this website are shown here</w:t>
      </w:r>
    </w:p>
    <w:p w14:paraId="541928C8" w14:textId="6DA2F5FC" w:rsidR="005370A3" w:rsidRDefault="005370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1275DA" wp14:editId="369A2E9B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731510" cy="335534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CD1C0" w14:textId="3EADBB10" w:rsidR="004F343F" w:rsidRDefault="004F343F"/>
    <w:p w14:paraId="0D45D305" w14:textId="247431DB" w:rsidR="004F343F" w:rsidRDefault="00343A5F" w:rsidP="00B90C53">
      <w:pPr>
        <w:pStyle w:val="ListParagraph"/>
        <w:numPr>
          <w:ilvl w:val="0"/>
          <w:numId w:val="13"/>
        </w:numPr>
      </w:pPr>
      <w:r>
        <w:t>Generate the HTML report from the Report Tool in the Menu bar</w:t>
      </w:r>
      <w:r w:rsidR="004B6195">
        <w:t>.</w:t>
      </w:r>
    </w:p>
    <w:p w14:paraId="314A65AE" w14:textId="77777777" w:rsidR="004B6195" w:rsidRDefault="004B6195"/>
    <w:p w14:paraId="04D1BB3F" w14:textId="29F2FF0D" w:rsidR="000B4C89" w:rsidRPr="00920BFF" w:rsidRDefault="00A876B1" w:rsidP="00920BFF">
      <w:pPr>
        <w:jc w:val="center"/>
      </w:pPr>
      <w:r>
        <w:object w:dxaOrig="1020" w:dyaOrig="816" w14:anchorId="0986D4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2pt;height:83.9pt" o:ole="">
            <v:imagedata r:id="rId12" o:title=""/>
          </v:shape>
          <o:OLEObject Type="Embed" ProgID="Package" ShapeID="_x0000_i1025" DrawAspect="Content" ObjectID="_1716144453" r:id="rId13"/>
        </w:object>
      </w:r>
    </w:p>
    <w:p w14:paraId="226681AD" w14:textId="77777777" w:rsidR="000B4C89" w:rsidRPr="000B4C89" w:rsidRDefault="000B4C89" w:rsidP="000B4C89">
      <w:pPr>
        <w:rPr>
          <w:rFonts w:asciiTheme="majorHAnsi" w:hAnsiTheme="majorHAnsi" w:cstheme="majorHAnsi"/>
          <w:b/>
          <w:bCs/>
        </w:rPr>
      </w:pPr>
    </w:p>
    <w:p w14:paraId="77AFBB7C" w14:textId="5BCAD87A" w:rsidR="004F343F" w:rsidRDefault="004F343F"/>
    <w:p w14:paraId="0FDF98D0" w14:textId="0FF62AE6" w:rsidR="001753B3" w:rsidRDefault="001753B3"/>
    <w:p w14:paraId="71D86A08" w14:textId="77777777" w:rsidR="001753B3" w:rsidRDefault="001753B3"/>
    <w:p w14:paraId="53A40E58" w14:textId="57C73935" w:rsidR="004F343F" w:rsidRDefault="004F343F"/>
    <w:p w14:paraId="10EA8E08" w14:textId="11579257" w:rsidR="004F343F" w:rsidRDefault="004F343F"/>
    <w:p w14:paraId="6795C761" w14:textId="77777777" w:rsidR="004F343F" w:rsidRDefault="004F343F"/>
    <w:sectPr w:rsidR="004F343F" w:rsidSect="00343A5F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47A71"/>
    <w:multiLevelType w:val="hybridMultilevel"/>
    <w:tmpl w:val="250A3954"/>
    <w:lvl w:ilvl="0" w:tplc="40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" w15:restartNumberingAfterBreak="0">
    <w:nsid w:val="0DCF73B1"/>
    <w:multiLevelType w:val="hybridMultilevel"/>
    <w:tmpl w:val="508099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407CB"/>
    <w:multiLevelType w:val="multilevel"/>
    <w:tmpl w:val="48CAD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A174DB"/>
    <w:multiLevelType w:val="hybridMultilevel"/>
    <w:tmpl w:val="8B0A84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391A9B"/>
    <w:multiLevelType w:val="hybridMultilevel"/>
    <w:tmpl w:val="C290C3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EE7AE4"/>
    <w:multiLevelType w:val="hybridMultilevel"/>
    <w:tmpl w:val="7F2E86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0C000F"/>
    <w:multiLevelType w:val="hybridMultilevel"/>
    <w:tmpl w:val="4204026E"/>
    <w:lvl w:ilvl="0" w:tplc="56FC90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9409D"/>
    <w:multiLevelType w:val="hybridMultilevel"/>
    <w:tmpl w:val="9E4A21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463517"/>
    <w:multiLevelType w:val="hybridMultilevel"/>
    <w:tmpl w:val="CEAE6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B66D10"/>
    <w:multiLevelType w:val="multilevel"/>
    <w:tmpl w:val="AB8A4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66739C"/>
    <w:multiLevelType w:val="hybridMultilevel"/>
    <w:tmpl w:val="257A10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E95682"/>
    <w:multiLevelType w:val="multilevel"/>
    <w:tmpl w:val="0DEA509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BD6490"/>
    <w:multiLevelType w:val="hybridMultilevel"/>
    <w:tmpl w:val="4EEE5F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21745A"/>
    <w:multiLevelType w:val="multilevel"/>
    <w:tmpl w:val="ECBA2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036088">
    <w:abstractNumId w:val="13"/>
  </w:num>
  <w:num w:numId="2" w16cid:durableId="82916953">
    <w:abstractNumId w:val="11"/>
  </w:num>
  <w:num w:numId="3" w16cid:durableId="636648117">
    <w:abstractNumId w:val="2"/>
  </w:num>
  <w:num w:numId="4" w16cid:durableId="1077674598">
    <w:abstractNumId w:val="9"/>
  </w:num>
  <w:num w:numId="5" w16cid:durableId="1830058142">
    <w:abstractNumId w:val="1"/>
  </w:num>
  <w:num w:numId="6" w16cid:durableId="1999261623">
    <w:abstractNumId w:val="10"/>
  </w:num>
  <w:num w:numId="7" w16cid:durableId="1617642445">
    <w:abstractNumId w:val="7"/>
  </w:num>
  <w:num w:numId="8" w16cid:durableId="1252347871">
    <w:abstractNumId w:val="12"/>
  </w:num>
  <w:num w:numId="9" w16cid:durableId="883911564">
    <w:abstractNumId w:val="5"/>
  </w:num>
  <w:num w:numId="10" w16cid:durableId="933366044">
    <w:abstractNumId w:val="4"/>
  </w:num>
  <w:num w:numId="11" w16cid:durableId="142553769">
    <w:abstractNumId w:val="8"/>
  </w:num>
  <w:num w:numId="12" w16cid:durableId="2094816812">
    <w:abstractNumId w:val="3"/>
  </w:num>
  <w:num w:numId="13" w16cid:durableId="818112902">
    <w:abstractNumId w:val="0"/>
  </w:num>
  <w:num w:numId="14" w16cid:durableId="152771380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3D1"/>
    <w:rsid w:val="000B4C89"/>
    <w:rsid w:val="00105D83"/>
    <w:rsid w:val="001753B3"/>
    <w:rsid w:val="002B63F4"/>
    <w:rsid w:val="002D23D1"/>
    <w:rsid w:val="00336436"/>
    <w:rsid w:val="00343A5F"/>
    <w:rsid w:val="00477964"/>
    <w:rsid w:val="004B6195"/>
    <w:rsid w:val="004B67B4"/>
    <w:rsid w:val="004C16C7"/>
    <w:rsid w:val="004F153F"/>
    <w:rsid w:val="004F343F"/>
    <w:rsid w:val="005370A3"/>
    <w:rsid w:val="00662A61"/>
    <w:rsid w:val="00920BFF"/>
    <w:rsid w:val="00926908"/>
    <w:rsid w:val="00A876B1"/>
    <w:rsid w:val="00B90C53"/>
    <w:rsid w:val="00C36D7E"/>
    <w:rsid w:val="00E423FF"/>
    <w:rsid w:val="00FE4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6E51B"/>
  <w15:chartTrackingRefBased/>
  <w15:docId w15:val="{0CA71783-50DE-49EC-BA25-389C9CD7F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B63F4"/>
    <w:pPr>
      <w:spacing w:after="0" w:line="240" w:lineRule="auto"/>
      <w:outlineLvl w:val="0"/>
    </w:pPr>
    <w:rPr>
      <w:rFonts w:ascii="Georgia" w:eastAsiaTheme="minorEastAsia" w:hAnsi="Georgia" w:cs="Times New Roman"/>
      <w:b/>
      <w:bCs/>
      <w:kern w:val="36"/>
      <w:sz w:val="72"/>
      <w:szCs w:val="72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2B63F4"/>
    <w:pPr>
      <w:spacing w:after="180" w:line="240" w:lineRule="auto"/>
      <w:outlineLvl w:val="1"/>
    </w:pPr>
    <w:rPr>
      <w:rFonts w:ascii="Georgia" w:eastAsiaTheme="minorEastAsia" w:hAnsi="Georgia" w:cs="Times New Roman"/>
      <w:b/>
      <w:bCs/>
      <w:color w:val="00549E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B63F4"/>
    <w:pPr>
      <w:spacing w:after="360" w:line="240" w:lineRule="auto"/>
      <w:outlineLvl w:val="2"/>
    </w:pPr>
    <w:rPr>
      <w:rFonts w:ascii="Times New Roman" w:eastAsiaTheme="minorEastAsia" w:hAnsi="Times New Roman" w:cs="Times New Roman"/>
      <w:b/>
      <w:bCs/>
      <w:color w:val="00549E"/>
      <w:sz w:val="24"/>
      <w:szCs w:val="24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2B63F4"/>
    <w:pPr>
      <w:spacing w:after="360" w:line="240" w:lineRule="auto"/>
      <w:outlineLvl w:val="3"/>
    </w:pPr>
    <w:rPr>
      <w:rFonts w:ascii="Times New Roman" w:eastAsiaTheme="minorEastAsia" w:hAnsi="Times New Roman" w:cs="Times New Roman"/>
      <w:b/>
      <w:bCs/>
      <w:color w:val="00549E"/>
      <w:sz w:val="24"/>
      <w:szCs w:val="24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2B63F4"/>
    <w:pPr>
      <w:spacing w:after="0" w:line="240" w:lineRule="auto"/>
      <w:outlineLvl w:val="4"/>
    </w:pPr>
    <w:rPr>
      <w:rFonts w:ascii="Times New Roman" w:eastAsiaTheme="minorEastAsia" w:hAnsi="Times New Roman" w:cs="Times New Roman"/>
      <w:b/>
      <w:bCs/>
      <w:color w:val="00549E"/>
      <w:sz w:val="24"/>
      <w:szCs w:val="24"/>
      <w:lang w:eastAsia="en-IN"/>
    </w:rPr>
  </w:style>
  <w:style w:type="paragraph" w:styleId="Heading6">
    <w:name w:val="heading 6"/>
    <w:basedOn w:val="Normal"/>
    <w:link w:val="Heading6Char"/>
    <w:uiPriority w:val="9"/>
    <w:qFormat/>
    <w:rsid w:val="002B63F4"/>
    <w:pPr>
      <w:spacing w:after="0" w:line="240" w:lineRule="auto"/>
      <w:outlineLvl w:val="5"/>
    </w:pPr>
    <w:rPr>
      <w:rFonts w:ascii="Times New Roman" w:eastAsiaTheme="minorEastAsia" w:hAnsi="Times New Roman" w:cs="Times New Roman"/>
      <w:b/>
      <w:bCs/>
      <w:color w:val="00549E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3F4"/>
    <w:rPr>
      <w:rFonts w:ascii="Georgia" w:eastAsiaTheme="minorEastAsia" w:hAnsi="Georgia" w:cs="Times New Roman"/>
      <w:b/>
      <w:bCs/>
      <w:kern w:val="36"/>
      <w:sz w:val="72"/>
      <w:szCs w:val="72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B63F4"/>
    <w:rPr>
      <w:rFonts w:ascii="Georgia" w:eastAsiaTheme="minorEastAsia" w:hAnsi="Georgia" w:cs="Times New Roman"/>
      <w:b/>
      <w:bCs/>
      <w:color w:val="00549E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B63F4"/>
    <w:rPr>
      <w:rFonts w:ascii="Times New Roman" w:eastAsiaTheme="minorEastAsia" w:hAnsi="Times New Roman" w:cs="Times New Roman"/>
      <w:b/>
      <w:bCs/>
      <w:color w:val="00549E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2B63F4"/>
    <w:rPr>
      <w:rFonts w:ascii="Times New Roman" w:eastAsiaTheme="minorEastAsia" w:hAnsi="Times New Roman" w:cs="Times New Roman"/>
      <w:b/>
      <w:bCs/>
      <w:color w:val="00549E"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2B63F4"/>
    <w:rPr>
      <w:rFonts w:ascii="Times New Roman" w:eastAsiaTheme="minorEastAsia" w:hAnsi="Times New Roman" w:cs="Times New Roman"/>
      <w:b/>
      <w:bCs/>
      <w:color w:val="00549E"/>
      <w:sz w:val="24"/>
      <w:szCs w:val="24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2B63F4"/>
    <w:rPr>
      <w:rFonts w:ascii="Times New Roman" w:eastAsiaTheme="minorEastAsia" w:hAnsi="Times New Roman" w:cs="Times New Roman"/>
      <w:b/>
      <w:bCs/>
      <w:color w:val="00549E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2B63F4"/>
    <w:rPr>
      <w:color w:val="004380"/>
      <w:u w:val="single"/>
      <w:shd w:val="clear" w:color="auto" w:fill="auto"/>
    </w:rPr>
  </w:style>
  <w:style w:type="character" w:styleId="FollowedHyperlink">
    <w:name w:val="FollowedHyperlink"/>
    <w:basedOn w:val="DefaultParagraphFont"/>
    <w:uiPriority w:val="99"/>
    <w:semiHidden/>
    <w:unhideWhenUsed/>
    <w:rsid w:val="002B63F4"/>
    <w:rPr>
      <w:color w:val="770D67"/>
      <w:u w:val="single"/>
      <w:shd w:val="clear" w:color="auto" w:fill="auto"/>
    </w:rPr>
  </w:style>
  <w:style w:type="character" w:styleId="HTMLCode">
    <w:name w:val="HTML Code"/>
    <w:basedOn w:val="DefaultParagraphFont"/>
    <w:uiPriority w:val="99"/>
    <w:semiHidden/>
    <w:unhideWhenUsed/>
    <w:rsid w:val="002B63F4"/>
    <w:rPr>
      <w:rFonts w:ascii="Courier New" w:eastAsiaTheme="minorEastAsia" w:hAnsi="Courier New" w:cs="Courier New" w:hint="default"/>
      <w:sz w:val="24"/>
      <w:szCs w:val="24"/>
    </w:rPr>
  </w:style>
  <w:style w:type="character" w:styleId="HTMLKeyboard">
    <w:name w:val="HTML Keyboard"/>
    <w:basedOn w:val="DefaultParagraphFont"/>
    <w:uiPriority w:val="99"/>
    <w:semiHidden/>
    <w:unhideWhenUsed/>
    <w:rsid w:val="002B63F4"/>
    <w:rPr>
      <w:rFonts w:ascii="Courier New" w:eastAsiaTheme="minorEastAsia" w:hAnsi="Courier New" w:cs="Courier New" w:hint="default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63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4"/>
      <w:szCs w:val="24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63F4"/>
    <w:rPr>
      <w:rFonts w:ascii="Courier New" w:eastAsiaTheme="minorEastAsia" w:hAnsi="Courier New" w:cs="Courier New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2B63F4"/>
    <w:rPr>
      <w:rFonts w:ascii="Courier New" w:eastAsiaTheme="minorEastAsia" w:hAnsi="Courier New" w:cs="Courier New" w:hint="default"/>
      <w:sz w:val="24"/>
      <w:szCs w:val="24"/>
    </w:rPr>
  </w:style>
  <w:style w:type="character" w:styleId="Strong">
    <w:name w:val="Strong"/>
    <w:basedOn w:val="DefaultParagraphFont"/>
    <w:uiPriority w:val="22"/>
    <w:qFormat/>
    <w:rsid w:val="002B63F4"/>
    <w:rPr>
      <w:b/>
      <w:bCs/>
    </w:rPr>
  </w:style>
  <w:style w:type="paragraph" w:customStyle="1" w:styleId="msonormal0">
    <w:name w:val="msonormal"/>
    <w:basedOn w:val="Normal"/>
    <w:rsid w:val="002B63F4"/>
    <w:pPr>
      <w:spacing w:before="360" w:after="360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unhideWhenUsed/>
    <w:rsid w:val="002B63F4"/>
    <w:pPr>
      <w:spacing w:before="360" w:after="360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alert-types-intro">
    <w:name w:val="alert-types-intro"/>
    <w:basedOn w:val="Normal"/>
    <w:rsid w:val="002B63F4"/>
    <w:pPr>
      <w:spacing w:before="360" w:after="720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contents">
    <w:name w:val="contents"/>
    <w:basedOn w:val="Normal"/>
    <w:rsid w:val="002B63F4"/>
    <w:pPr>
      <w:spacing w:before="360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alerts--site-li">
    <w:name w:val="alerts--site-li"/>
    <w:basedOn w:val="Normal"/>
    <w:rsid w:val="002B63F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contexts-list">
    <w:name w:val="contexts-list"/>
    <w:basedOn w:val="Normal"/>
    <w:rsid w:val="002B63F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sites-list">
    <w:name w:val="sites-list"/>
    <w:basedOn w:val="Normal"/>
    <w:rsid w:val="002B63F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risk-confidence-counts-table">
    <w:name w:val="risk-confidence-counts-table"/>
    <w:basedOn w:val="Normal"/>
    <w:rsid w:val="002B63F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site-risk-counts-table">
    <w:name w:val="site-risk-counts-table"/>
    <w:basedOn w:val="Normal"/>
    <w:rsid w:val="002B63F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alert-type-counts-table">
    <w:name w:val="alert-type-counts-table"/>
    <w:basedOn w:val="Normal"/>
    <w:rsid w:val="002B63F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alerts-table">
    <w:name w:val="alerts-table"/>
    <w:basedOn w:val="Normal"/>
    <w:rsid w:val="002B63F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alert-types-table">
    <w:name w:val="alert-types-table"/>
    <w:basedOn w:val="Normal"/>
    <w:rsid w:val="002B63F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alert-tags-list">
    <w:name w:val="alert-tags-list"/>
    <w:basedOn w:val="Normal"/>
    <w:rsid w:val="002B63F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request-body">
    <w:name w:val="request-body"/>
    <w:basedOn w:val="Normal"/>
    <w:rsid w:val="002B63F4"/>
    <w:pPr>
      <w:spacing w:before="360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response-body">
    <w:name w:val="response-body"/>
    <w:basedOn w:val="Normal"/>
    <w:rsid w:val="002B63F4"/>
    <w:pPr>
      <w:spacing w:before="360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request-method-n-url">
    <w:name w:val="request-method-n-url"/>
    <w:basedOn w:val="Normal"/>
    <w:rsid w:val="002B63F4"/>
    <w:pPr>
      <w:spacing w:before="100" w:beforeAutospacing="1" w:after="0" w:line="240" w:lineRule="auto"/>
    </w:pPr>
    <w:rPr>
      <w:rFonts w:ascii="Courier New" w:eastAsiaTheme="minorEastAsia" w:hAnsi="Courier New" w:cs="Courier New"/>
      <w:sz w:val="24"/>
      <w:szCs w:val="24"/>
      <w:lang w:eastAsia="en-IN"/>
    </w:rPr>
  </w:style>
  <w:style w:type="paragraph" w:customStyle="1" w:styleId="zap-logo">
    <w:name w:val="zap-logo"/>
    <w:basedOn w:val="Normal"/>
    <w:rsid w:val="002B63F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risk-level">
    <w:name w:val="risk-level"/>
    <w:basedOn w:val="Normal"/>
    <w:rsid w:val="002B63F4"/>
    <w:pPr>
      <w:spacing w:before="100" w:beforeAutospacing="1" w:after="100" w:afterAutospacing="1" w:line="240" w:lineRule="auto"/>
    </w:pPr>
    <w:rPr>
      <w:rFonts w:ascii="Courier New" w:eastAsiaTheme="minorEastAsia" w:hAnsi="Courier New" w:cs="Courier New"/>
      <w:color w:val="00549E"/>
      <w:sz w:val="24"/>
      <w:szCs w:val="24"/>
      <w:lang w:eastAsia="en-IN"/>
    </w:rPr>
  </w:style>
  <w:style w:type="paragraph" w:customStyle="1" w:styleId="confidence-level">
    <w:name w:val="confidence-level"/>
    <w:basedOn w:val="Normal"/>
    <w:rsid w:val="002B63F4"/>
    <w:pPr>
      <w:spacing w:before="100" w:beforeAutospacing="1" w:after="100" w:afterAutospacing="1" w:line="240" w:lineRule="auto"/>
    </w:pPr>
    <w:rPr>
      <w:rFonts w:ascii="Courier New" w:eastAsiaTheme="minorEastAsia" w:hAnsi="Courier New" w:cs="Courier New"/>
      <w:color w:val="00549E"/>
      <w:sz w:val="24"/>
      <w:szCs w:val="24"/>
      <w:lang w:eastAsia="en-IN"/>
    </w:rPr>
  </w:style>
  <w:style w:type="paragraph" w:customStyle="1" w:styleId="included-risk-codes">
    <w:name w:val="included-risk-codes"/>
    <w:basedOn w:val="Normal"/>
    <w:rsid w:val="002B63F4"/>
    <w:pPr>
      <w:spacing w:before="100" w:beforeAutospacing="1" w:after="100" w:afterAutospacing="1" w:line="240" w:lineRule="auto"/>
    </w:pPr>
    <w:rPr>
      <w:rFonts w:ascii="Courier New" w:eastAsiaTheme="minorEastAsia" w:hAnsi="Courier New" w:cs="Courier New"/>
      <w:sz w:val="24"/>
      <w:szCs w:val="24"/>
      <w:lang w:eastAsia="en-IN"/>
    </w:rPr>
  </w:style>
  <w:style w:type="paragraph" w:customStyle="1" w:styleId="included-confidence-codes">
    <w:name w:val="included-confidence-codes"/>
    <w:basedOn w:val="Normal"/>
    <w:rsid w:val="002B63F4"/>
    <w:pPr>
      <w:spacing w:before="100" w:beforeAutospacing="1" w:after="100" w:afterAutospacing="1" w:line="240" w:lineRule="auto"/>
    </w:pPr>
    <w:rPr>
      <w:rFonts w:ascii="Courier New" w:eastAsiaTheme="minorEastAsia" w:hAnsi="Courier New" w:cs="Courier New"/>
      <w:sz w:val="24"/>
      <w:szCs w:val="24"/>
      <w:lang w:eastAsia="en-IN"/>
    </w:rPr>
  </w:style>
  <w:style w:type="paragraph" w:customStyle="1" w:styleId="additional-info-percentages">
    <w:name w:val="additional-info-percentages"/>
    <w:basedOn w:val="Normal"/>
    <w:rsid w:val="002B63F4"/>
    <w:pPr>
      <w:spacing w:before="100" w:beforeAutospacing="1" w:after="100" w:afterAutospacing="1" w:line="240" w:lineRule="auto"/>
    </w:pPr>
    <w:rPr>
      <w:rFonts w:ascii="Courier New" w:eastAsiaTheme="minorEastAsia" w:hAnsi="Courier New" w:cs="Courier New"/>
      <w:color w:val="00549E"/>
      <w:sz w:val="24"/>
      <w:szCs w:val="24"/>
      <w:lang w:eastAsia="en-IN"/>
    </w:rPr>
  </w:style>
  <w:style w:type="paragraph" w:customStyle="1" w:styleId="context">
    <w:name w:val="context"/>
    <w:basedOn w:val="Normal"/>
    <w:rsid w:val="002B63F4"/>
    <w:pPr>
      <w:spacing w:before="100" w:beforeAutospacing="1" w:after="100" w:afterAutospacing="1" w:line="240" w:lineRule="auto"/>
    </w:pPr>
    <w:rPr>
      <w:rFonts w:ascii="Courier New" w:eastAsiaTheme="minorEastAsia" w:hAnsi="Courier New" w:cs="Courier New"/>
      <w:sz w:val="24"/>
      <w:szCs w:val="24"/>
      <w:lang w:eastAsia="en-IN"/>
    </w:rPr>
  </w:style>
  <w:style w:type="paragraph" w:customStyle="1" w:styleId="site">
    <w:name w:val="site"/>
    <w:basedOn w:val="Normal"/>
    <w:rsid w:val="002B63F4"/>
    <w:pPr>
      <w:spacing w:before="100" w:beforeAutospacing="1" w:after="100" w:afterAutospacing="1" w:line="240" w:lineRule="auto"/>
    </w:pPr>
    <w:rPr>
      <w:rFonts w:ascii="Courier New" w:eastAsiaTheme="minorEastAsia" w:hAnsi="Courier New" w:cs="Courier New"/>
      <w:sz w:val="24"/>
      <w:szCs w:val="24"/>
      <w:lang w:eastAsia="en-IN"/>
    </w:rPr>
  </w:style>
  <w:style w:type="character" w:customStyle="1" w:styleId="risk-level1">
    <w:name w:val="risk-level1"/>
    <w:basedOn w:val="DefaultParagraphFont"/>
    <w:rsid w:val="002B63F4"/>
    <w:rPr>
      <w:rFonts w:ascii="Courier New" w:hAnsi="Courier New" w:cs="Courier New" w:hint="default"/>
      <w:color w:val="00549E"/>
    </w:rPr>
  </w:style>
  <w:style w:type="character" w:customStyle="1" w:styleId="confidence-level1">
    <w:name w:val="confidence-level1"/>
    <w:basedOn w:val="DefaultParagraphFont"/>
    <w:rsid w:val="002B63F4"/>
    <w:rPr>
      <w:rFonts w:ascii="Courier New" w:hAnsi="Courier New" w:cs="Courier New" w:hint="default"/>
      <w:color w:val="00549E"/>
    </w:rPr>
  </w:style>
  <w:style w:type="character" w:customStyle="1" w:styleId="site1">
    <w:name w:val="site1"/>
    <w:basedOn w:val="DefaultParagraphFont"/>
    <w:rsid w:val="002B63F4"/>
    <w:rPr>
      <w:rFonts w:ascii="Courier New" w:hAnsi="Courier New" w:cs="Courier New" w:hint="default"/>
    </w:rPr>
  </w:style>
  <w:style w:type="character" w:customStyle="1" w:styleId="included-risk-codes1">
    <w:name w:val="included-risk-codes1"/>
    <w:basedOn w:val="DefaultParagraphFont"/>
    <w:rsid w:val="002B63F4"/>
    <w:rPr>
      <w:rFonts w:ascii="Courier New" w:hAnsi="Courier New" w:cs="Courier New" w:hint="default"/>
    </w:rPr>
  </w:style>
  <w:style w:type="character" w:customStyle="1" w:styleId="included-confidence-codes1">
    <w:name w:val="included-confidence-codes1"/>
    <w:basedOn w:val="DefaultParagraphFont"/>
    <w:rsid w:val="002B63F4"/>
    <w:rPr>
      <w:rFonts w:ascii="Courier New" w:hAnsi="Courier New" w:cs="Courier New" w:hint="default"/>
    </w:rPr>
  </w:style>
  <w:style w:type="character" w:customStyle="1" w:styleId="additional-info-percentages1">
    <w:name w:val="additional-info-percentages1"/>
    <w:basedOn w:val="DefaultParagraphFont"/>
    <w:rsid w:val="002B63F4"/>
    <w:rPr>
      <w:rFonts w:ascii="Courier New" w:hAnsi="Courier New" w:cs="Courier New" w:hint="default"/>
      <w:color w:val="00549E"/>
    </w:rPr>
  </w:style>
  <w:style w:type="character" w:customStyle="1" w:styleId="request-method-n-url1">
    <w:name w:val="request-method-n-url1"/>
    <w:basedOn w:val="DefaultParagraphFont"/>
    <w:rsid w:val="002B63F4"/>
    <w:rPr>
      <w:rFonts w:ascii="Courier New" w:hAnsi="Courier New" w:cs="Courier New" w:hint="default"/>
    </w:rPr>
  </w:style>
  <w:style w:type="character" w:styleId="UnresolvedMention">
    <w:name w:val="Unresolved Mention"/>
    <w:basedOn w:val="DefaultParagraphFont"/>
    <w:uiPriority w:val="99"/>
    <w:semiHidden/>
    <w:unhideWhenUsed/>
    <w:rsid w:val="004C16C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16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2996">
      <w:bodyDiv w:val="1"/>
      <w:marLeft w:val="0"/>
      <w:marRight w:val="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3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stfire.net" TargetMode="External"/><Relationship Id="rId13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testfire.net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7A4DD8-DA7A-4FA5-BD87-E4AA0E639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Harshith Nukarapu</dc:creator>
  <cp:keywords/>
  <dc:description/>
  <cp:lastModifiedBy>Surya Harshith Nukarapu</cp:lastModifiedBy>
  <cp:revision>9</cp:revision>
  <dcterms:created xsi:type="dcterms:W3CDTF">2022-06-07T09:19:00Z</dcterms:created>
  <dcterms:modified xsi:type="dcterms:W3CDTF">2022-06-07T16:31:00Z</dcterms:modified>
</cp:coreProperties>
</file>