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color w:val="1F4D78"/>
          <w:sz w:val="50"/>
        </w:rPr>
        <w:t>계약서 리뷰 가이드</w:t>
      </w:r>
    </w:p>
    <w:p>
      <w:pPr>
        <w:spacing w:after="280"/>
      </w:pPr>
      <w:r>
        <w:rPr>
          <w:rFonts w:ascii="Apple SD Gothic Neo" w:hAnsi="Apple SD Gothic Neo" w:eastAsia="Apple SD Gothic Neo"/>
          <w:b w:val="0"/>
          <w:color w:val="667085"/>
          <w:sz w:val="22"/>
        </w:rPr>
        <w:t>팀원용 사용안내  |  v1.61.0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한 줄 설명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계약서에서 검토할 항목과 관련 원문을 찾아주는 보조 도구입니다. 최종 결론은 검토자가 직접 남깁니다.</w:t>
            </w:r>
          </w:p>
        </w:tc>
      </w:tr>
    </w:tbl>
    <w:p>
      <w:pPr>
        <w:spacing w:after="0"/>
      </w:pPr>
    </w:p>
    <w:p>
      <w:pPr>
        <w:pStyle w:val="Heading1"/>
      </w:pPr>
      <w:r>
        <w:t>가장 빠른 사용 순서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파일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계약서 파일을 열거나 본문을 붙여넣습니다.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지위, 계약 유형, 적용 모듈을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시작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조항별 검토 화면에서 관련 원문과 검토 항목을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판정 입력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각 항목을 이상없음 또는 검토의견으로 판정하고 코멘트를 남깁니다.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결과 공유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종합리포트를 확인한 뒤 검토의견 파일로 내보냅니다.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입력한 계약서는 외부로 전송되지 않습니다. 이 도구는 검토를 돕지만 법적 판단을 대신하지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시작하기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압축 풀기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배포받은 ZIP 파일의 압축을 풉니다.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앱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contract-review.html을 Chrome 또는 Edge로 엽니다.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계약서 넣기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[파일 열기]를 누르거나 계약서 내용을 입력 칸에 붙여넣습니다.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지위와 계약 유형이 맞는지 확인하고 필요한 적용 모듈을 선택합니다.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실행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[분석 시작]을 누릅니다.</w:t>
      </w:r>
    </w:p>
    <w:p>
      <w:pPr>
        <w:pStyle w:val="Heading2"/>
      </w:pPr>
      <w:r>
        <w:t>지원 파일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PDF, DOCX, DOC, HWP, HWPX 파일을 열 수 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파일을 읽지 못할 때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스캔 PDF, 암호 문서 또는 표가 복잡한 문서는 글자를 제대로 읽지 못할 수 있습니다. 이 경우 문서의 텍스트를 복사해 입력 칸에 붙여넣으세요.</w:t>
            </w:r>
          </w:p>
        </w:tc>
      </w:tr>
    </w:tbl>
    <w:p>
      <w:pPr>
        <w:spacing w:after="0"/>
      </w:pPr>
    </w:p>
    <w:p>
      <w:pPr>
        <w:pStyle w:val="Heading1"/>
      </w:pPr>
      <w:r>
        <w:t>2. 분석 전에 확인할 설정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설정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확인할 내용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당사 지위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당사가 의무를 부담하는 계약 당사자인지, 수익자·투자자인지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 유형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업무위탁, 투자, 비밀유지 등 실제 계약 성격과 맞는지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 모듈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개인정보, 전자금융, 하도급 등 이 계약에 필요한 영역만 선택합니다.</w:t>
            </w:r>
          </w:p>
        </w:tc>
      </w:tr>
    </w:tbl>
    <w:p>
      <w:r>
        <w:rPr>
          <w:rFonts w:ascii="Apple SD Gothic Neo" w:hAnsi="Apple SD Gothic Neo" w:eastAsia="Apple SD Gothic Neo"/>
          <w:b w:val="0"/>
          <w:color w:val="263238"/>
          <w:sz w:val="22"/>
        </w:rPr>
        <w:t>사람이 선택한 설정이 자동 추정보다 우선합니다. 설정이 잘못되면 표시되는 검토 항목도 달라질 수 있습니다.</w:t>
      </w:r>
    </w:p>
    <w:p>
      <w:pPr>
        <w:pStyle w:val="Heading1"/>
      </w:pPr>
      <w:r>
        <w:t>3. 조항별 검토 화면 읽는 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화면 안내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계약서에 관련 문구 있음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체크 항목과 관련된 문구를 계약서에서 찾았다는 뜻입니다. 문제없음이 확정된 것은 아닙니다.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관련 문구인지 확인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관련 가능성이 있는 문구를 찾았지만 사람이 내용을 확인해야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적용·보완 판단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이 계약에 적용되는지, 계약 내용을 보완해야 하는지 사람이 판단해야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검토자 확인 완료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검토자가 이상없음으로 확인한 항목입니다. 펼치면 근거 조항과 판정을 다시 볼 수 있습니다.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기억할 점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기본은 관찰 모드이며 초기 승인 규칙은 없습니다. 내부 독립 검수·시험·승인을 통과한 좁은 규칙만 본건 원문·별첨과 적용범위를 확인한 뒤 제한 적용합니다. 유사도는 이상없음의 근거가 아닙니다. 자료 변경·만료 시 재확인하며 최종 책임은 검토자에게 있습니다.</w:t>
            </w:r>
          </w:p>
        </w:tc>
      </w:tr>
    </w:tbl>
    <w:p>
      <w:pPr>
        <w:spacing w:after="0"/>
      </w:pPr>
    </w:p>
    <w:p>
      <w:pPr>
        <w:pStyle w:val="Heading2"/>
      </w:pPr>
      <w:r>
        <w:t>항목의 중요도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필수: 반드시 확인해야 할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권장: 계약 조건상 확인하는 것이 좋은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참고: 검토에 도움이 되는 참고 항목</w:t>
      </w:r>
    </w:p>
    <w:p>
      <w:pPr>
        <w:pStyle w:val="Heading1"/>
      </w:pPr>
      <w:r>
        <w:t>4. 판정과 코멘트 남기기</w:t>
      </w:r>
    </w:p>
    <w:p>
      <w:pPr>
        <w:pStyle w:val="Heading2"/>
      </w:pPr>
      <w:r>
        <w:t>이상없음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계약 내용을 확인한 결과 별도 보완이 필요하지 않은 경우 선택합니다. 필요하면 사유를 선택하고 확인 메모를 남깁니다.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반영되어 있음: 계약서 내용으로 충분히 확인한 경우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해당사항 없음: 이 계약에는 해당 항목이 적용되지 않는 경우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기존 시스템 이상없음은 완료 건수에서 제외됩니다. 검토자가 원문을 다시 확인한 뒤 이상없음 또는 검토의견을 남기세요. 사람의 직접 판정은 보존됩니다.</w:t>
      </w:r>
    </w:p>
    <w:p>
      <w:pPr>
        <w:pStyle w:val="Heading2"/>
      </w:pPr>
      <w:r>
        <w:t>검토의견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수정, 보완, 협의 또는 추가 확인이 필요한 경우 선택합니다. 이유와 필요한 조치를 코멘트에 적습니다.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좋은 코멘트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문제만 적기보다 '왜 문제인지'와 '어떻게 고칠지'를 함께 적으면 담당자와 협의하기 쉽습니다.</w:t>
            </w:r>
          </w:p>
        </w:tc>
      </w:tr>
    </w:tbl>
    <w:p>
      <w:pPr>
        <w:spacing w:after="0"/>
      </w:pP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판정을 선택해도 항목 위치는 바뀌지 않습니다. 코멘트는 입력 중 자동 저장되며 길이 제한 없이 종합리포트에 표시됩니다.</w:t>
      </w:r>
    </w:p>
    <w:p>
      <w:pPr>
        <w:pStyle w:val="Heading1"/>
      </w:pPr>
      <w:r>
        <w:t>5. 종합리포트 확인하기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종합리포트는 시스템의 원문 검색 결과가 아니라 사람의 검토 진행과 판정을 중심으로 보여줍니다.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상태: 사람이 확인해야 할 항목이 남아 있는지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결과: 이상없음과 검토의견을 몇 건 남겼는지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형식 점검: 상호, 대표자, 주소 표기에서 확인할 부분이 있는지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추가 검토 필요 항목이 남아 있으면 [조항별 검토로 이동]을 눌러 판정합니다. 필요한 검토가 모두 끝나면 [검토 마치기]가 활성화됩니다.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상단의 종합 검토의견은 자동 초안입니다. [수정]을 눌러 직접 고칠 수 있으며 긴 코멘트도 잘리지 않습니다.</w:t>
      </w:r>
    </w:p>
    <w:p>
      <w:r>
        <w:br w:type="page"/>
      </w:r>
    </w:p>
    <w:p>
      <w:pPr>
        <w:pStyle w:val="Heading1"/>
      </w:pPr>
      <w:r>
        <w:t>6. 결과 저장과 공유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버튼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용도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 마치기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현재 결과를 브라우저에 저장하고 다음 검토를 위한 지식에 반영합니다.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검토의견 파일로 내보내기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팀원이나 담당자에게 전달할 검토 결과 파일을 만듭니다.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인쇄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종합리포트를 인쇄하거나 PDF로 저장합니다.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보관 주의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중요한 검토 결과는 브라우저 저장에만 의존하지 말고 반드시 파일로 내보내 보관하세요. 다른 PC나 브라우저에는 저장 내용이 자동으로 옮겨지지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7. 변경합의서 검토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변경합의서나 개정합의서를 검토할 때는 입력 화면의 [원계약 첨부]로 원계약도 함께 넣으세요. 원계약에 이미 있는 내용을 전제로 변경된 부분을 검토할 수 있습니다.</w:t>
      </w:r>
    </w:p>
    <w:p>
      <w:pPr>
        <w:pStyle w:val="Heading1"/>
      </w:pPr>
      <w:r>
        <w:t>8. 로컬 AI 보조 사용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사용 방법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서버가 준비된 환경에서 [로컬 AI 교차검토]를 켭니다. AI는 관련 조항과 부족한 요소를 안내하지만 판정을 자동으로 바꾸지 않습니다. 코멘트는 [초안 사용]을 누른 뒤 원문과 표현을 직접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9. 사용 전 마지막 확인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계약 유형과 당사 지위가 맞는지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필요한 적용 모듈을 선택했습니까?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중요 항목의 계약서 원문을 직접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검토의견에 이유와 수정 방향을 적었습니까?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최종 결과를 파일로 내보내 보관했습니까?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667085"/>
        <w:sz w:val="18"/>
      </w:rPr>
      <w:t xml:space="preserve">계약서 리뷰 가이드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 SD Gothic Neo" w:hAnsi="Apple SD Gothic Neo" w:eastAsia="Apple SD Gothic Neo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