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00B2D" w14:textId="3A792155" w:rsidR="00BE4E9D" w:rsidRDefault="00BE4E9D" w:rsidP="00BE4E9D">
      <w:pPr>
        <w:pStyle w:val="NormalWeb"/>
      </w:pPr>
      <w:r>
        <w:t>S</w:t>
      </w:r>
      <w:r>
        <w:t xml:space="preserve">PEECH 1 — DIGITAL CONTINUITY </w:t>
      </w:r>
    </w:p>
    <w:p w14:paraId="2EB9FB9F" w14:textId="4733F108" w:rsidR="00BE4E9D" w:rsidRDefault="00BE4E9D" w:rsidP="00BE4E9D">
      <w:pPr>
        <w:pStyle w:val="NormalWeb"/>
      </w:pPr>
      <w:r>
        <w:t xml:space="preserve">Honorable </w:t>
      </w:r>
      <w:r>
        <w:t>Chair,</w:t>
      </w:r>
      <w:r>
        <w:br/>
        <w:t>Spain believes that the true test of collective defense is not only whether we can respond to disruption, but whether our societies can continue to function despite it. In an era where governance, finance, and emergency response rely on digital infrastructure, resilience must mean continuity. Spain therefore supports strengthening allied capacity to ensure that essential state functions remain operational even in the face of systemic cyber disruption, because stability is the foundation of deterrence.</w:t>
      </w:r>
    </w:p>
    <w:p w14:paraId="504E3709" w14:textId="77777777" w:rsidR="00BE4E9D" w:rsidRDefault="00BE4E9D" w:rsidP="00BE4E9D">
      <w:r>
        <w:pict w14:anchorId="1F06B05D">
          <v:rect id="_x0000_i1025" style="width:0;height:1.5pt" o:hralign="center" o:hrstd="t" o:hr="t" fillcolor="#a0a0a0" stroked="f"/>
        </w:pict>
      </w:r>
    </w:p>
    <w:p w14:paraId="29C230EA" w14:textId="54008C4D" w:rsidR="00BE4E9D" w:rsidRDefault="00BE4E9D" w:rsidP="00BE4E9D">
      <w:r>
        <w:t xml:space="preserve">SPEECH 2 — RAPID CYBER ASSISTANCE </w:t>
      </w:r>
    </w:p>
    <w:p w14:paraId="19DB5A40" w14:textId="77777777" w:rsidR="00BE4E9D" w:rsidRDefault="00BE4E9D" w:rsidP="00BE4E9D">
      <w:pPr>
        <w:pStyle w:val="NormalWeb"/>
      </w:pPr>
      <w:r>
        <w:t>Distinguished delegates,</w:t>
      </w:r>
      <w:r>
        <w:br/>
        <w:t>Speed has become a strategic variable in cybersecurity. When response is delayed, the damage multiplies. Spain supports mechanisms that allow allies to provide immediate technical and operational assistance when a member state faces a severe cyber incident. Collective defense must not only be a principle — it must be operational, responsive, and capable of acting in real time.</w:t>
      </w:r>
    </w:p>
    <w:p w14:paraId="1E40A38D" w14:textId="77777777" w:rsidR="00BE4E9D" w:rsidRDefault="00BE4E9D" w:rsidP="00BE4E9D">
      <w:r>
        <w:pict w14:anchorId="5EA8AE02">
          <v:rect id="_x0000_i1026" style="width:0;height:1.5pt" o:hralign="center" o:hrstd="t" o:hr="t" fillcolor="#a0a0a0" stroked="f"/>
        </w:pict>
      </w:r>
    </w:p>
    <w:p w14:paraId="27D4C721" w14:textId="07BCDA20" w:rsidR="00BE4E9D" w:rsidRDefault="00BE4E9D" w:rsidP="00BE4E9D">
      <w:r>
        <w:t xml:space="preserve">SPEECH 3 — ECONOMIC RECOVERY </w:t>
      </w:r>
    </w:p>
    <w:p w14:paraId="7034DD31" w14:textId="1D6EBB27" w:rsidR="00BE4E9D" w:rsidRDefault="00BE4E9D" w:rsidP="00BE4E9D">
      <w:pPr>
        <w:pStyle w:val="NormalWeb"/>
      </w:pPr>
      <w:r>
        <w:t>Honorable delegates,</w:t>
      </w:r>
      <w:r>
        <w:br/>
        <w:t>Cyberattacks do not end when systems are restored; their economic consequences can destabilize societies long after the technical crisis is over. Spain believes the alliance must be prepared not only to defend networks but to support recovery and resilience. By strengthening collective approaches to economic stabilization after major incidents, we reinforce both deterrence and solidarity.</w:t>
      </w:r>
    </w:p>
    <w:p w14:paraId="3C0E84D6" w14:textId="77777777" w:rsidR="00BE4E9D" w:rsidRDefault="00BE4E9D" w:rsidP="00BE4E9D">
      <w:pPr>
        <w:pStyle w:val="NormalWeb"/>
      </w:pPr>
    </w:p>
    <w:p w14:paraId="797254A5" w14:textId="7308A662" w:rsidR="00BE4E9D" w:rsidRDefault="00BE4E9D" w:rsidP="00BE4E9D">
      <w:r>
        <w:t xml:space="preserve">SPEECH 4 — ANTICIPATORY SECURITY </w:t>
      </w:r>
    </w:p>
    <w:p w14:paraId="32263634" w14:textId="77777777" w:rsidR="00BE4E9D" w:rsidRDefault="00BE4E9D" w:rsidP="00BE4E9D">
      <w:pPr>
        <w:pStyle w:val="NormalWeb"/>
      </w:pPr>
      <w:r>
        <w:t>Chair,</w:t>
      </w:r>
      <w:r>
        <w:br/>
        <w:t>History shows that the greatest security failures occur not from lack of strength, but from lack of foresight. Spain believes the alliance must invest in anticipating emerging threats, studying technological trends, and understanding future risk landscapes. Preparing for tomorrow’s conflict today is essential if we aim to remain strategically credible.</w:t>
      </w:r>
    </w:p>
    <w:p w14:paraId="54F004E2" w14:textId="77777777" w:rsidR="00BE4E9D" w:rsidRDefault="00BE4E9D" w:rsidP="00BE4E9D">
      <w:r>
        <w:pict w14:anchorId="13174E73">
          <v:rect id="_x0000_i1028" style="width:0;height:1.5pt" o:hralign="center" o:hrstd="t" o:hr="t" fillcolor="#a0a0a0" stroked="f"/>
        </w:pict>
      </w:r>
    </w:p>
    <w:p w14:paraId="388513FC" w14:textId="77777777" w:rsidR="00BE4E9D" w:rsidRDefault="00BE4E9D" w:rsidP="00BE4E9D"/>
    <w:p w14:paraId="5F32B062" w14:textId="1D78A600" w:rsidR="00BE4E9D" w:rsidRDefault="00BE4E9D" w:rsidP="00BE4E9D">
      <w:r>
        <w:lastRenderedPageBreak/>
        <w:t xml:space="preserve"> SPEECH 5 — ESCALATION MANAGEMENT </w:t>
      </w:r>
    </w:p>
    <w:p w14:paraId="36A58EB9" w14:textId="77777777" w:rsidR="00BE4E9D" w:rsidRDefault="00BE4E9D" w:rsidP="00BE4E9D">
      <w:pPr>
        <w:pStyle w:val="NormalWeb"/>
      </w:pPr>
      <w:r>
        <w:t>Distinguished delegates,</w:t>
      </w:r>
      <w:r>
        <w:br/>
        <w:t>One of the greatest risks in cyber conflict is unintended escalation. Spain emphasizes the importance of structured consultation and strategic evaluation during crises to ensure responses remain proportional and stabilizing. Strength and restraint are not opposites; together, they form the basis of responsible deterrence.</w:t>
      </w:r>
    </w:p>
    <w:p w14:paraId="5D0A02C9" w14:textId="77777777" w:rsidR="00BE4E9D" w:rsidRDefault="00BE4E9D" w:rsidP="00BE4E9D">
      <w:r>
        <w:pict w14:anchorId="00294C4D">
          <v:rect id="_x0000_i1029" style="width:0;height:1.5pt" o:hralign="center" o:hrstd="t" o:hr="t" fillcolor="#a0a0a0" stroked="f"/>
        </w:pict>
      </w:r>
    </w:p>
    <w:p w14:paraId="0ED5CC8C" w14:textId="33A58419" w:rsidR="00BE4E9D" w:rsidRDefault="00BE4E9D" w:rsidP="00BE4E9D">
      <w:r>
        <w:t xml:space="preserve"> SPEECH 6 — INFORMATION INTEGRITY </w:t>
      </w:r>
    </w:p>
    <w:p w14:paraId="3B14DC65" w14:textId="77777777" w:rsidR="00BE4E9D" w:rsidRDefault="00BE4E9D" w:rsidP="00BE4E9D">
      <w:pPr>
        <w:pStyle w:val="NormalWeb"/>
      </w:pPr>
      <w:r>
        <w:t>Honorable Chair,</w:t>
      </w:r>
      <w:r>
        <w:br/>
        <w:t>Modern conflict increasingly targets not only infrastructure, but perception. The manipulation of information can undermine trust, legitimacy, and democratic stability. Spain therefore stresses the importance of strengthening our collective ability to verify information, protect institutional credibility, and safeguard public trust across the alliance.</w:t>
      </w:r>
    </w:p>
    <w:p w14:paraId="4979FEA2" w14:textId="77777777" w:rsidR="00BE4E9D" w:rsidRDefault="00BE4E9D" w:rsidP="00BE4E9D">
      <w:r>
        <w:pict w14:anchorId="4B60D421">
          <v:rect id="_x0000_i1030" style="width:0;height:1.5pt" o:hralign="center" o:hrstd="t" o:hr="t" fillcolor="#a0a0a0" stroked="f"/>
        </w:pict>
      </w:r>
    </w:p>
    <w:p w14:paraId="06FC980D" w14:textId="6FC97DDC" w:rsidR="00BE4E9D" w:rsidRDefault="00BE4E9D" w:rsidP="00BE4E9D">
      <w:r>
        <w:t xml:space="preserve">SPEECH 7 — EXTREME SCENARIO RESILIENCE </w:t>
      </w:r>
    </w:p>
    <w:p w14:paraId="36D44707" w14:textId="77777777" w:rsidR="00BE4E9D" w:rsidRDefault="00BE4E9D" w:rsidP="00BE4E9D">
      <w:pPr>
        <w:pStyle w:val="NormalWeb"/>
      </w:pPr>
      <w:r>
        <w:t>Delegates,</w:t>
      </w:r>
      <w:r>
        <w:br/>
        <w:t>In extreme scenarios, cyber incidents could challenge the functional stability of a society itself. Spain believes the alliance must be prepared to provide coordinated technical and operational reinforcement to any member facing systemic disruption. The assurance that no nation stands alone strengthens deterrence and reinforces alliance unity.</w:t>
      </w:r>
    </w:p>
    <w:p w14:paraId="394C7D59" w14:textId="77777777" w:rsidR="00BE4E9D" w:rsidRDefault="00BE4E9D" w:rsidP="00BE4E9D">
      <w:pPr>
        <w:pStyle w:val="NormalWeb"/>
      </w:pPr>
    </w:p>
    <w:p w14:paraId="58EB6B13" w14:textId="12E94A3A" w:rsidR="00BE4E9D" w:rsidRDefault="00BE4E9D" w:rsidP="00BE4E9D">
      <w:pPr>
        <w:pStyle w:val="NormalWeb"/>
      </w:pPr>
      <w:r>
        <w:t xml:space="preserve"> SPEECH 8 — GLOBAL STABILITY &amp; NORMS</w:t>
      </w:r>
    </w:p>
    <w:p w14:paraId="5A778FF1" w14:textId="77777777" w:rsidR="00BE4E9D" w:rsidRDefault="00BE4E9D" w:rsidP="00BE4E9D">
      <w:pPr>
        <w:pStyle w:val="NormalWeb"/>
      </w:pPr>
      <w:r>
        <w:t>Honorable delegates,</w:t>
      </w:r>
      <w:r>
        <w:br/>
        <w:t>Long-term security cannot be achieved solely through defensive capability. Stability also depends on dialogue, transparency, and shared norms that reduce miscalculation. Spain supports strengthening international engagement aimed at promoting responsible behavior in cyberspace, because preventing conflict is the highest form of collective defense.</w:t>
      </w:r>
    </w:p>
    <w:p w14:paraId="08FBCD27" w14:textId="2888B14D" w:rsidR="005E651E" w:rsidRPr="00BE4E9D" w:rsidRDefault="005E651E" w:rsidP="00BE4E9D"/>
    <w:sectPr w:rsidR="005E651E" w:rsidRPr="00BE4E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9F2"/>
    <w:rsid w:val="0029639D"/>
    <w:rsid w:val="00326F90"/>
    <w:rsid w:val="005E651E"/>
    <w:rsid w:val="00AA1D8D"/>
    <w:rsid w:val="00B47730"/>
    <w:rsid w:val="00BE4E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6BF5B"/>
  <w14:defaultImageDpi w14:val="300"/>
  <w15:docId w15:val="{E5F32DC4-4DB5-49F1-85CE-F5715037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E4E9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7254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514</Words>
  <Characters>2930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ns.saridar@gmail.com</cp:lastModifiedBy>
  <cp:revision>2</cp:revision>
  <dcterms:created xsi:type="dcterms:W3CDTF">2013-12-23T23:15:00Z</dcterms:created>
  <dcterms:modified xsi:type="dcterms:W3CDTF">2026-03-01T15:12:00Z</dcterms:modified>
  <cp:category/>
</cp:coreProperties>
</file>