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&lt;类chatshare</w:t>
      </w:r>
      <w:r>
        <w:rPr>
          <w:rFonts w:hint="eastAsia" w:ascii="Arial" w:hAnsi="Arial"/>
          <w:lang w:val="en-US" w:eastAsia="zh-CN"/>
        </w:rPr>
        <w:t>跨</w:t>
      </w:r>
      <w:r>
        <w:rPr>
          <w:rFonts w:hint="eastAsia" w:ascii="Arial" w:hAnsi="Arial"/>
        </w:rPr>
        <w:t>模态平台&gt;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</w:pPr>
          </w:p>
        </w:tc>
        <w:tc>
          <w:tcPr>
            <w:tcW w:w="1152" w:type="dxa"/>
          </w:tcPr>
          <w:p w14:paraId="42C81D14">
            <w:pPr>
              <w:pStyle w:val="38"/>
            </w:pPr>
          </w:p>
        </w:tc>
        <w:tc>
          <w:tcPr>
            <w:tcW w:w="3744" w:type="dxa"/>
          </w:tcPr>
          <w:p w14:paraId="12105479">
            <w:pPr>
              <w:pStyle w:val="38"/>
            </w:pPr>
          </w:p>
        </w:tc>
        <w:tc>
          <w:tcPr>
            <w:tcW w:w="2304" w:type="dxa"/>
          </w:tcPr>
          <w:p w14:paraId="17854F05">
            <w:pPr>
              <w:pStyle w:val="38"/>
            </w:pP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1650018A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_Toc29302 \h </w:instrText>
      </w:r>
      <w:r>
        <w:fldChar w:fldCharType="separate"/>
      </w:r>
      <w:r>
        <w:t>4</w:t>
      </w:r>
      <w:r>
        <w:fldChar w:fldCharType="end"/>
      </w:r>
    </w:p>
    <w:p w14:paraId="19FE9EA5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_Toc3396 \h </w:instrText>
      </w:r>
      <w:r>
        <w:fldChar w:fldCharType="separate"/>
      </w:r>
      <w:r>
        <w:t>4</w:t>
      </w:r>
      <w:r>
        <w:fldChar w:fldCharType="end"/>
      </w:r>
    </w:p>
    <w:p w14:paraId="67530110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_Toc28153 \h </w:instrText>
      </w:r>
      <w:r>
        <w:fldChar w:fldCharType="separate"/>
      </w:r>
      <w:r>
        <w:t>4</w:t>
      </w:r>
      <w:r>
        <w:fldChar w:fldCharType="end"/>
      </w:r>
    </w:p>
    <w:p w14:paraId="2E090C16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_Toc20461 \h </w:instrText>
      </w:r>
      <w:r>
        <w:fldChar w:fldCharType="separate"/>
      </w:r>
      <w:r>
        <w:t>4</w:t>
      </w:r>
      <w:r>
        <w:fldChar w:fldCharType="end"/>
      </w:r>
    </w:p>
    <w:p w14:paraId="6C911F1A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_Toc6023 \h </w:instrText>
      </w:r>
      <w:r>
        <w:fldChar w:fldCharType="separate"/>
      </w:r>
      <w:r>
        <w:t>4</w:t>
      </w:r>
      <w:r>
        <w:fldChar w:fldCharType="end"/>
      </w:r>
    </w:p>
    <w:p w14:paraId="48906F80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_Toc19265 \h </w:instrText>
      </w:r>
      <w:r>
        <w:fldChar w:fldCharType="separate"/>
      </w:r>
      <w:r>
        <w:t>5</w:t>
      </w:r>
      <w:r>
        <w:fldChar w:fldCharType="end"/>
      </w:r>
    </w:p>
    <w:p w14:paraId="40AC4AFE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_Toc22443 \h </w:instrText>
      </w:r>
      <w:r>
        <w:fldChar w:fldCharType="separate"/>
      </w:r>
      <w:r>
        <w:t>5</w:t>
      </w:r>
      <w:r>
        <w:fldChar w:fldCharType="end"/>
      </w:r>
    </w:p>
    <w:p w14:paraId="18AA6D60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_Toc9750 \h </w:instrText>
      </w:r>
      <w:r>
        <w:fldChar w:fldCharType="separate"/>
      </w:r>
      <w:r>
        <w:t>5</w:t>
      </w:r>
      <w:r>
        <w:fldChar w:fldCharType="end"/>
      </w:r>
    </w:p>
    <w:p w14:paraId="47B07A1B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_Toc24718 \h </w:instrText>
      </w:r>
      <w:r>
        <w:fldChar w:fldCharType="separate"/>
      </w:r>
      <w:r>
        <w:t>5</w:t>
      </w:r>
      <w:r>
        <w:fldChar w:fldCharType="end"/>
      </w:r>
    </w:p>
    <w:p w14:paraId="00217315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_Toc32241 \h </w:instrText>
      </w:r>
      <w:r>
        <w:fldChar w:fldCharType="separate"/>
      </w:r>
      <w:r>
        <w:t>5</w:t>
      </w:r>
      <w:r>
        <w:fldChar w:fldCharType="end"/>
      </w:r>
    </w:p>
    <w:p w14:paraId="13FD1682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_Toc17813 \h </w:instrText>
      </w:r>
      <w:r>
        <w:fldChar w:fldCharType="separate"/>
      </w:r>
      <w:r>
        <w:t>5</w:t>
      </w:r>
      <w:r>
        <w:fldChar w:fldCharType="end"/>
      </w:r>
    </w:p>
    <w:p w14:paraId="5C8B2B1C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_Toc15540 \h </w:instrText>
      </w:r>
      <w:r>
        <w:fldChar w:fldCharType="separate"/>
      </w:r>
      <w:r>
        <w:t>6</w:t>
      </w:r>
      <w:r>
        <w:fldChar w:fldCharType="end"/>
      </w:r>
    </w:p>
    <w:p w14:paraId="1CC59385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_Toc9448 \h </w:instrText>
      </w:r>
      <w:r>
        <w:fldChar w:fldCharType="separate"/>
      </w:r>
      <w:r>
        <w:t>6</w:t>
      </w:r>
      <w:r>
        <w:fldChar w:fldCharType="end"/>
      </w:r>
    </w:p>
    <w:p w14:paraId="20A588E3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_Toc7301 \h </w:instrText>
      </w:r>
      <w:r>
        <w:fldChar w:fldCharType="separate"/>
      </w:r>
      <w:r>
        <w:t>7</w:t>
      </w:r>
      <w:r>
        <w:fldChar w:fldCharType="end"/>
      </w:r>
    </w:p>
    <w:p w14:paraId="209F55ED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_Toc6700 \h </w:instrText>
      </w:r>
      <w:r>
        <w:fldChar w:fldCharType="separate"/>
      </w:r>
      <w:r>
        <w:t>7</w:t>
      </w:r>
      <w:r>
        <w:fldChar w:fldCharType="end"/>
      </w:r>
    </w:p>
    <w:p w14:paraId="47FB30C8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_Toc21552 \h </w:instrText>
      </w:r>
      <w:r>
        <w:fldChar w:fldCharType="separate"/>
      </w:r>
      <w:r>
        <w:t>7</w:t>
      </w:r>
      <w:r>
        <w:fldChar w:fldCharType="end"/>
      </w:r>
      <w:bookmarkStart w:id="96" w:name="_GoBack"/>
      <w:bookmarkEnd w:id="96"/>
    </w:p>
    <w:p w14:paraId="1D5C6414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_Toc11244 \h </w:instrText>
      </w:r>
      <w:r>
        <w:fldChar w:fldCharType="separate"/>
      </w:r>
      <w:r>
        <w:t>7</w:t>
      </w:r>
      <w:r>
        <w:fldChar w:fldCharType="end"/>
      </w:r>
    </w:p>
    <w:p w14:paraId="79EAC9E9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_Toc30543 \h </w:instrText>
      </w:r>
      <w:r>
        <w:fldChar w:fldCharType="separate"/>
      </w:r>
      <w:r>
        <w:t>7</w:t>
      </w:r>
      <w:r>
        <w:fldChar w:fldCharType="end"/>
      </w:r>
    </w:p>
    <w:p w14:paraId="636A648F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_Toc12689 \h </w:instrText>
      </w:r>
      <w:r>
        <w:fldChar w:fldCharType="separate"/>
      </w:r>
      <w:r>
        <w:t>7</w:t>
      </w:r>
      <w:r>
        <w:fldChar w:fldCharType="end"/>
      </w:r>
    </w:p>
    <w:p w14:paraId="37E01788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_Toc12539 \h </w:instrText>
      </w:r>
      <w:r>
        <w:fldChar w:fldCharType="separate"/>
      </w:r>
      <w:r>
        <w:t>8</w:t>
      </w:r>
      <w:r>
        <w:fldChar w:fldCharType="end"/>
      </w:r>
    </w:p>
    <w:p w14:paraId="02089578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_Toc24025 \h </w:instrText>
      </w:r>
      <w:r>
        <w:fldChar w:fldCharType="separate"/>
      </w:r>
      <w:r>
        <w:t>8</w:t>
      </w:r>
      <w:r>
        <w:fldChar w:fldCharType="end"/>
      </w:r>
    </w:p>
    <w:p w14:paraId="3821D735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_Toc29918 \h </w:instrText>
      </w:r>
      <w:r>
        <w:fldChar w:fldCharType="separate"/>
      </w:r>
      <w:r>
        <w:t>8</w:t>
      </w:r>
      <w:r>
        <w:fldChar w:fldCharType="end"/>
      </w:r>
    </w:p>
    <w:p w14:paraId="56B08F03">
      <w:pPr>
        <w:pStyle w:val="26"/>
        <w:tabs>
          <w:tab w:val="right" w:leader="dot" w:pos="9360"/>
        </w:tabs>
      </w:pPr>
      <w:r>
        <w:t>5.1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_Toc14881 \h </w:instrText>
      </w:r>
      <w:r>
        <w:fldChar w:fldCharType="separate"/>
      </w:r>
      <w:r>
        <w:t>8</w:t>
      </w:r>
      <w:r>
        <w:fldChar w:fldCharType="end"/>
      </w:r>
    </w:p>
    <w:p w14:paraId="7B47F80D">
      <w:pPr>
        <w:pStyle w:val="26"/>
        <w:tabs>
          <w:tab w:val="right" w:leader="dot" w:pos="9360"/>
        </w:tabs>
      </w:pPr>
      <w:r>
        <w:t>5.2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_Toc25040 \h </w:instrText>
      </w:r>
      <w:r>
        <w:fldChar w:fldCharType="separate"/>
      </w:r>
      <w:r>
        <w:t>8</w:t>
      </w:r>
      <w:r>
        <w:fldChar w:fldCharType="end"/>
      </w:r>
    </w:p>
    <w:p w14:paraId="781B4C00">
      <w:pPr>
        <w:pStyle w:val="26"/>
        <w:tabs>
          <w:tab w:val="right" w:leader="dot" w:pos="9360"/>
        </w:tabs>
      </w:pPr>
      <w:r>
        <w:t>5.3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_Toc268 \h </w:instrText>
      </w:r>
      <w:r>
        <w:fldChar w:fldCharType="separate"/>
      </w:r>
      <w:r>
        <w:t>8</w:t>
      </w:r>
      <w:r>
        <w:fldChar w:fldCharType="end"/>
      </w:r>
    </w:p>
    <w:p w14:paraId="3A66963C">
      <w:pPr>
        <w:pStyle w:val="26"/>
        <w:tabs>
          <w:tab w:val="right" w:leader="dot" w:pos="9360"/>
        </w:tabs>
      </w:pPr>
      <w:r>
        <w:t>5.4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_Toc10859 \h </w:instrText>
      </w:r>
      <w:r>
        <w:fldChar w:fldCharType="separate"/>
      </w:r>
      <w:r>
        <w:t>8</w:t>
      </w:r>
      <w:r>
        <w:fldChar w:fldCharType="end"/>
      </w:r>
    </w:p>
    <w:p w14:paraId="7B12226F">
      <w:pPr>
        <w:pStyle w:val="26"/>
        <w:tabs>
          <w:tab w:val="right" w:leader="dot" w:pos="9360"/>
        </w:tabs>
      </w:pPr>
      <w:r>
        <w:t>5.5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8</w:t>
      </w:r>
      <w:r>
        <w:fldChar w:fldCharType="end"/>
      </w:r>
    </w:p>
    <w:p w14:paraId="454B0002">
      <w:pPr>
        <w:pStyle w:val="26"/>
        <w:tabs>
          <w:tab w:val="right" w:leader="dot" w:pos="9360"/>
        </w:tabs>
      </w:pPr>
      <w:r>
        <w:t>5.6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_Toc15162 \h </w:instrText>
      </w:r>
      <w:r>
        <w:fldChar w:fldCharType="separate"/>
      </w:r>
      <w:r>
        <w:t>8</w:t>
      </w:r>
      <w:r>
        <w:fldChar w:fldCharType="end"/>
      </w:r>
    </w:p>
    <w:p w14:paraId="7F6DE7D2">
      <w:pPr>
        <w:pStyle w:val="26"/>
        <w:tabs>
          <w:tab w:val="right" w:leader="dot" w:pos="9360"/>
        </w:tabs>
      </w:pPr>
      <w:r>
        <w:t>5.7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_Toc22391 \h </w:instrText>
      </w:r>
      <w:r>
        <w:fldChar w:fldCharType="separate"/>
      </w:r>
      <w:r>
        <w:t>8</w:t>
      </w:r>
      <w:r>
        <w:fldChar w:fldCharType="end"/>
      </w:r>
    </w:p>
    <w:p w14:paraId="7997C51A">
      <w:pPr>
        <w:pStyle w:val="26"/>
        <w:tabs>
          <w:tab w:val="right" w:leader="dot" w:pos="9360"/>
        </w:tabs>
      </w:pPr>
      <w:r>
        <w:t>5.8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_Toc21364 \h </w:instrText>
      </w:r>
      <w:r>
        <w:fldChar w:fldCharType="separate"/>
      </w:r>
      <w:r>
        <w:t>8</w:t>
      </w:r>
      <w:r>
        <w:fldChar w:fldCharType="end"/>
      </w:r>
    </w:p>
    <w:p w14:paraId="314A3F73">
      <w:pPr>
        <w:pStyle w:val="26"/>
        <w:tabs>
          <w:tab w:val="right" w:leader="dot" w:pos="9360"/>
        </w:tabs>
      </w:pPr>
      <w:r>
        <w:t>5.9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_Toc32405 \h </w:instrText>
      </w:r>
      <w:r>
        <w:fldChar w:fldCharType="separate"/>
      </w:r>
      <w:r>
        <w:t>8</w:t>
      </w:r>
      <w:r>
        <w:fldChar w:fldCharType="end"/>
      </w:r>
    </w:p>
    <w:p w14:paraId="06F20AEE">
      <w:pPr>
        <w:pStyle w:val="26"/>
        <w:tabs>
          <w:tab w:val="right" w:leader="dot" w:pos="9360"/>
        </w:tabs>
      </w:pPr>
      <w:r>
        <w:t>5.10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_Toc11351 \h </w:instrText>
      </w:r>
      <w:r>
        <w:fldChar w:fldCharType="separate"/>
      </w:r>
      <w:r>
        <w:t>9</w:t>
      </w:r>
      <w:r>
        <w:fldChar w:fldCharType="end"/>
      </w:r>
    </w:p>
    <w:p w14:paraId="032D0A1D">
      <w:pPr>
        <w:pStyle w:val="26"/>
        <w:tabs>
          <w:tab w:val="right" w:leader="dot" w:pos="9360"/>
        </w:tabs>
      </w:pPr>
      <w:r>
        <w:t>5.11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_Toc12366 \h </w:instrText>
      </w:r>
      <w:r>
        <w:fldChar w:fldCharType="separate"/>
      </w:r>
      <w:r>
        <w:t>9</w:t>
      </w:r>
      <w:r>
        <w:fldChar w:fldCharType="end"/>
      </w:r>
    </w:p>
    <w:p w14:paraId="5D3699C7">
      <w:pPr>
        <w:pStyle w:val="26"/>
        <w:tabs>
          <w:tab w:val="right" w:leader="dot" w:pos="9360"/>
        </w:tabs>
      </w:pPr>
      <w:r>
        <w:t>5.12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_Toc27814 \h </w:instrText>
      </w:r>
      <w:r>
        <w:fldChar w:fldCharType="separate"/>
      </w:r>
      <w:r>
        <w:t>9</w:t>
      </w:r>
      <w:r>
        <w:fldChar w:fldCharType="end"/>
      </w:r>
    </w:p>
    <w:p w14:paraId="491CBCE3">
      <w:pPr>
        <w:pStyle w:val="26"/>
        <w:tabs>
          <w:tab w:val="right" w:leader="dot" w:pos="9360"/>
        </w:tabs>
      </w:pPr>
      <w:r>
        <w:t>5.13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_Toc20244 \h </w:instrText>
      </w:r>
      <w:r>
        <w:fldChar w:fldCharType="separate"/>
      </w:r>
      <w:r>
        <w:t>9</w:t>
      </w:r>
      <w:r>
        <w:fldChar w:fldCharType="end"/>
      </w:r>
    </w:p>
    <w:p w14:paraId="4004BD66">
      <w:pPr>
        <w:pStyle w:val="26"/>
        <w:tabs>
          <w:tab w:val="right" w:leader="dot" w:pos="9360"/>
        </w:tabs>
      </w:pPr>
      <w:r>
        <w:t>5.14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_Toc20699 \h </w:instrText>
      </w:r>
      <w:r>
        <w:fldChar w:fldCharType="separate"/>
      </w:r>
      <w:r>
        <w:t>9</w:t>
      </w:r>
      <w:r>
        <w:fldChar w:fldCharType="end"/>
      </w:r>
    </w:p>
    <w:p w14:paraId="5B01FAAF">
      <w:pPr>
        <w:pStyle w:val="26"/>
        <w:tabs>
          <w:tab w:val="right" w:leader="dot" w:pos="9360"/>
        </w:tabs>
      </w:pPr>
      <w:r>
        <w:t>5.15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_Toc16899 \h </w:instrText>
      </w:r>
      <w:r>
        <w:fldChar w:fldCharType="separate"/>
      </w:r>
      <w:r>
        <w:t>9</w:t>
      </w:r>
      <w:r>
        <w:fldChar w:fldCharType="end"/>
      </w:r>
    </w:p>
    <w:p w14:paraId="6ABAB11D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_Toc30208 \h </w:instrText>
      </w:r>
      <w:r>
        <w:fldChar w:fldCharType="separate"/>
      </w:r>
      <w:r>
        <w:t>9</w:t>
      </w:r>
      <w:r>
        <w:fldChar w:fldCharType="end"/>
      </w:r>
    </w:p>
    <w:p w14:paraId="22EBB7C8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_Toc17112 \h </w:instrText>
      </w:r>
      <w:r>
        <w:fldChar w:fldCharType="separate"/>
      </w:r>
      <w:r>
        <w:t>9</w:t>
      </w:r>
      <w:r>
        <w:fldChar w:fldCharType="end"/>
      </w:r>
    </w:p>
    <w:p w14:paraId="4144459C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_Toc25687 \h </w:instrText>
      </w:r>
      <w:r>
        <w:fldChar w:fldCharType="separate"/>
      </w:r>
      <w:r>
        <w:t>9</w:t>
      </w:r>
      <w:r>
        <w:fldChar w:fldCharType="end"/>
      </w:r>
    </w:p>
    <w:p w14:paraId="0E7A895C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_Toc24693 \h </w:instrText>
      </w:r>
      <w:r>
        <w:fldChar w:fldCharType="separate"/>
      </w:r>
      <w:r>
        <w:t>10</w:t>
      </w:r>
      <w:r>
        <w:fldChar w:fldCharType="end"/>
      </w:r>
    </w:p>
    <w:p w14:paraId="3E6C5C5C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_Toc8246 \h </w:instrText>
      </w:r>
      <w:r>
        <w:fldChar w:fldCharType="separate"/>
      </w:r>
      <w:r>
        <w:t>10</w:t>
      </w:r>
      <w:r>
        <w:fldChar w:fldCharType="end"/>
      </w:r>
    </w:p>
    <w:p w14:paraId="43CD4C31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_Toc727 \h </w:instrText>
      </w:r>
      <w:r>
        <w:fldChar w:fldCharType="separate"/>
      </w:r>
      <w:r>
        <w:t>10</w:t>
      </w:r>
      <w:r>
        <w:fldChar w:fldCharType="end"/>
      </w:r>
    </w:p>
    <w:p w14:paraId="2BDD8288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_Toc31420 \h </w:instrText>
      </w:r>
      <w:r>
        <w:fldChar w:fldCharType="separate"/>
      </w:r>
      <w:r>
        <w:t>10</w:t>
      </w:r>
      <w:r>
        <w:fldChar w:fldCharType="end"/>
      </w:r>
    </w:p>
    <w:p w14:paraId="05D1FB9A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_Toc25445 \h </w:instrText>
      </w:r>
      <w:r>
        <w:fldChar w:fldCharType="separate"/>
      </w:r>
      <w:r>
        <w:t>10</w:t>
      </w:r>
      <w:r>
        <w:fldChar w:fldCharType="end"/>
      </w:r>
    </w:p>
    <w:p w14:paraId="2C335420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_Toc26963 \h </w:instrText>
      </w:r>
      <w:r>
        <w:fldChar w:fldCharType="separate"/>
      </w:r>
      <w:r>
        <w:t>10</w:t>
      </w:r>
      <w:r>
        <w:fldChar w:fldCharType="end"/>
      </w:r>
    </w:p>
    <w:p w14:paraId="3E171385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_Toc17659 \h </w:instrText>
      </w:r>
      <w:r>
        <w:fldChar w:fldCharType="separate"/>
      </w:r>
      <w:r>
        <w:t>10</w:t>
      </w:r>
      <w:r>
        <w:fldChar w:fldCharType="end"/>
      </w:r>
    </w:p>
    <w:p w14:paraId="5AB30750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_Toc8731 \h </w:instrText>
      </w:r>
      <w:r>
        <w:fldChar w:fldCharType="separate"/>
      </w:r>
      <w:r>
        <w:t>11</w:t>
      </w:r>
      <w:r>
        <w:fldChar w:fldCharType="end"/>
      </w:r>
    </w:p>
    <w:p w14:paraId="66076390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_Toc20777 \h </w:instrText>
      </w:r>
      <w:r>
        <w:fldChar w:fldCharType="separate"/>
      </w:r>
      <w:r>
        <w:t>11</w:t>
      </w:r>
      <w:r>
        <w:fldChar w:fldCharType="end"/>
      </w:r>
    </w:p>
    <w:p w14:paraId="52D5502D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_Toc27811 \h </w:instrText>
      </w:r>
      <w:r>
        <w:fldChar w:fldCharType="separate"/>
      </w:r>
      <w:r>
        <w:t>11</w:t>
      </w:r>
      <w:r>
        <w:fldChar w:fldCharType="end"/>
      </w:r>
    </w:p>
    <w:p w14:paraId="29E40A8D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_Toc27765 \h </w:instrText>
      </w:r>
      <w:r>
        <w:fldChar w:fldCharType="separate"/>
      </w:r>
      <w:r>
        <w:t>11</w:t>
      </w:r>
      <w:r>
        <w:fldChar w:fldCharType="end"/>
      </w:r>
    </w:p>
    <w:p w14:paraId="61B53C0B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_Toc20910 \h </w:instrText>
      </w:r>
      <w:r>
        <w:fldChar w:fldCharType="separate"/>
      </w:r>
      <w:r>
        <w:t>11</w:t>
      </w:r>
      <w:r>
        <w:fldChar w:fldCharType="end"/>
      </w:r>
    </w:p>
    <w:p w14:paraId="271FC174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_Toc8612 \h </w:instrText>
      </w:r>
      <w:r>
        <w:fldChar w:fldCharType="separate"/>
      </w:r>
      <w:r>
        <w:t>11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9302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3396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模态平台&gt;&gt;的高层次需求和特性。它侧重于涉众和目标用户所需的功能以及这些需要存在的原因。&lt;&lt;类chatshare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28153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&lt;&lt;类chatshare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模态平台&gt;&gt;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20461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6023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19265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22443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9750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24718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32241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17813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15540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9448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730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6700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21552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4540"/>
      <w:bookmarkStart w:id="33" w:name="_Toc19015"/>
      <w:bookmarkStart w:id="34" w:name="_Toc14419"/>
      <w:bookmarkStart w:id="35" w:name="_Toc21633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498919254"/>
      <w:bookmarkStart w:id="37" w:name="_Toc11244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9891"/>
      <w:bookmarkStart w:id="39" w:name="_Toc2478"/>
      <w:bookmarkStart w:id="40" w:name="_Toc22442"/>
      <w:bookmarkStart w:id="41" w:name="_Toc29970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498919255"/>
      <w:bookmarkStart w:id="43" w:name="_Toc30543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498919256"/>
      <w:bookmarkStart w:id="45" w:name="_Toc12689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2100" cy="2524760"/>
            <wp:effectExtent l="0" t="0" r="0" b="2540"/>
            <wp:docPr id="5" name="图片 5" descr="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se-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12539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24025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498919261"/>
      <w:bookmarkStart w:id="51" w:name="_Toc29918"/>
      <w:r>
        <w:rPr>
          <w:rFonts w:hint="eastAsia"/>
        </w:rPr>
        <w:t>产品特性</w:t>
      </w:r>
      <w:bookmarkEnd w:id="50"/>
      <w:bookmarkEnd w:id="51"/>
    </w:p>
    <w:p w14:paraId="06A30A22">
      <w:pPr>
        <w:pStyle w:val="3"/>
        <w:numPr>
          <w:ilvl w:val="1"/>
          <w:numId w:val="1"/>
        </w:numPr>
        <w:ind w:left="720" w:hanging="720"/>
      </w:pPr>
      <w:bookmarkStart w:id="52" w:name="_Toc498919262"/>
      <w:bookmarkStart w:id="53" w:name="_Toc14881"/>
      <w:r>
        <w:t>&lt;</w:t>
      </w:r>
      <w:r>
        <w:rPr>
          <w:rFonts w:hint="eastAsia"/>
        </w:rPr>
        <w:t>多模态整合</w:t>
      </w:r>
      <w:r>
        <w:t>&gt;</w:t>
      </w:r>
      <w:bookmarkEnd w:id="52"/>
      <w:bookmarkEnd w:id="53"/>
    </w:p>
    <w:p w14:paraId="37C86822">
      <w:pPr>
        <w:pStyle w:val="35"/>
        <w:widowControl/>
        <w:ind w:left="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1E4FB985">
      <w:pPr>
        <w:pStyle w:val="3"/>
        <w:numPr>
          <w:ilvl w:val="1"/>
          <w:numId w:val="1"/>
        </w:numPr>
        <w:ind w:left="720" w:hanging="720"/>
      </w:pPr>
      <w:bookmarkStart w:id="54" w:name="_Toc498919263"/>
      <w:bookmarkStart w:id="55" w:name="_Toc25040"/>
      <w:r>
        <w:t>&lt;</w:t>
      </w:r>
      <w:r>
        <w:rPr>
          <w:rFonts w:hint="eastAsia"/>
        </w:rPr>
        <w:t>灵活部署</w:t>
      </w:r>
      <w:r>
        <w:t>&gt;</w:t>
      </w:r>
      <w:bookmarkEnd w:id="54"/>
      <w:bookmarkEnd w:id="55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0D6F3132">
      <w:pPr>
        <w:pStyle w:val="3"/>
        <w:numPr>
          <w:ilvl w:val="1"/>
          <w:numId w:val="1"/>
        </w:numPr>
        <w:ind w:left="720" w:hanging="720"/>
      </w:pPr>
      <w:bookmarkStart w:id="56" w:name="_Toc268"/>
      <w:r>
        <w:t>&lt;</w:t>
      </w:r>
      <w:r>
        <w:rPr>
          <w:rFonts w:hint="eastAsia"/>
        </w:rPr>
        <w:t>多端适配</w:t>
      </w:r>
      <w:r>
        <w:t>&gt;</w:t>
      </w:r>
      <w:bookmarkEnd w:id="56"/>
    </w:p>
    <w:p w14:paraId="5D3BD0CB"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6F49DFD9">
      <w:pPr>
        <w:pStyle w:val="3"/>
        <w:numPr>
          <w:ilvl w:val="1"/>
          <w:numId w:val="1"/>
        </w:numPr>
        <w:ind w:left="720" w:hanging="720"/>
      </w:pPr>
      <w:bookmarkStart w:id="57" w:name="_Toc10859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57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100E396A">
      <w:pPr>
        <w:pStyle w:val="3"/>
        <w:numPr>
          <w:ilvl w:val="1"/>
          <w:numId w:val="1"/>
        </w:numPr>
        <w:ind w:left="720" w:hanging="720"/>
      </w:pPr>
      <w:bookmarkStart w:id="58" w:name="_Toc31560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6F8972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4266F5D7">
      <w:pPr>
        <w:pStyle w:val="3"/>
        <w:numPr>
          <w:ilvl w:val="1"/>
          <w:numId w:val="1"/>
        </w:numPr>
        <w:ind w:left="720" w:hanging="720"/>
      </w:pPr>
      <w:bookmarkStart w:id="59" w:name="_Toc15162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9"/>
    </w:p>
    <w:p w14:paraId="4ABDC6D8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17AED9CB">
      <w:pPr>
        <w:pStyle w:val="3"/>
        <w:numPr>
          <w:ilvl w:val="1"/>
          <w:numId w:val="1"/>
        </w:numPr>
        <w:ind w:left="720" w:hanging="720"/>
      </w:pPr>
      <w:bookmarkStart w:id="60" w:name="_Toc22391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60"/>
    </w:p>
    <w:p w14:paraId="0C031040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611B4245">
      <w:pPr>
        <w:pStyle w:val="3"/>
        <w:numPr>
          <w:ilvl w:val="1"/>
          <w:numId w:val="1"/>
        </w:numPr>
        <w:ind w:left="720" w:hanging="720"/>
      </w:pPr>
      <w:bookmarkStart w:id="61" w:name="_Toc21364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1"/>
    </w:p>
    <w:p w14:paraId="2776399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0B2AE81F">
      <w:pPr>
        <w:pStyle w:val="3"/>
        <w:numPr>
          <w:ilvl w:val="1"/>
          <w:numId w:val="1"/>
        </w:numPr>
        <w:ind w:left="720" w:hanging="720"/>
      </w:pPr>
      <w:bookmarkStart w:id="62" w:name="_Toc32405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2"/>
    </w:p>
    <w:p w14:paraId="3DEDE8D5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24CA846">
      <w:pPr>
        <w:pStyle w:val="3"/>
        <w:numPr>
          <w:ilvl w:val="1"/>
          <w:numId w:val="1"/>
        </w:numPr>
        <w:ind w:left="720" w:hanging="720"/>
      </w:pPr>
      <w:bookmarkStart w:id="63" w:name="_Toc1135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63"/>
    </w:p>
    <w:p w14:paraId="2FAD9B46">
      <w:pPr>
        <w:ind w:firstLine="720" w:firstLineChars="0"/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51173D66">
      <w:pPr>
        <w:pStyle w:val="3"/>
        <w:numPr>
          <w:ilvl w:val="1"/>
          <w:numId w:val="1"/>
        </w:numPr>
        <w:ind w:left="720" w:hanging="720"/>
      </w:pPr>
      <w:bookmarkStart w:id="64" w:name="_Toc12366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504147E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8B59F84">
      <w:pPr>
        <w:pStyle w:val="3"/>
        <w:numPr>
          <w:ilvl w:val="1"/>
          <w:numId w:val="1"/>
        </w:numPr>
        <w:ind w:left="720" w:hanging="720"/>
      </w:pPr>
      <w:bookmarkStart w:id="65" w:name="_Toc27814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65"/>
    </w:p>
    <w:p w14:paraId="2DC37A93">
      <w:pPr>
        <w:ind w:firstLine="720" w:firstLineChars="0"/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0B2471FE">
      <w:pPr>
        <w:pStyle w:val="3"/>
        <w:numPr>
          <w:ilvl w:val="1"/>
          <w:numId w:val="1"/>
        </w:numPr>
        <w:ind w:left="720" w:hanging="720"/>
      </w:pPr>
      <w:bookmarkStart w:id="66" w:name="_Toc2024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6"/>
    </w:p>
    <w:p w14:paraId="107379B4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456156FE">
      <w:pPr>
        <w:pStyle w:val="3"/>
        <w:numPr>
          <w:ilvl w:val="1"/>
          <w:numId w:val="1"/>
        </w:numPr>
        <w:ind w:left="720" w:hanging="720"/>
      </w:pPr>
      <w:bookmarkStart w:id="67" w:name="_Toc20699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67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3"/>
        <w:numPr>
          <w:ilvl w:val="1"/>
          <w:numId w:val="1"/>
        </w:numPr>
        <w:ind w:left="720" w:hanging="720"/>
      </w:pPr>
      <w:bookmarkStart w:id="68" w:name="_Toc16899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68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69" w:name="_Toc498919264"/>
      <w:bookmarkStart w:id="70" w:name="_Toc30208"/>
      <w:r>
        <w:rPr>
          <w:rFonts w:hint="eastAsia"/>
        </w:rPr>
        <w:t>约束</w:t>
      </w:r>
      <w:bookmarkEnd w:id="69"/>
      <w:bookmarkEnd w:id="70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1" w:name="_Toc498919265"/>
      <w:bookmarkStart w:id="72" w:name="_Toc17112"/>
      <w:r>
        <w:rPr>
          <w:rFonts w:hint="eastAsia"/>
        </w:rPr>
        <w:t>质量属性</w:t>
      </w:r>
      <w:bookmarkEnd w:id="71"/>
      <w:bookmarkEnd w:id="72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3" w:name="_Toc25687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3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6E8B8878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74" w:name="_Toc24693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74"/>
    </w:p>
    <w:p w14:paraId="186348A7">
      <w:pPr>
        <w:numPr>
          <w:ilvl w:val="0"/>
          <w:numId w:val="6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75" w:name="_Toc8246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75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76" w:name="_Toc727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76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77" w:name="_Toc31420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77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78" w:name="_Toc498919266"/>
      <w:bookmarkStart w:id="79" w:name="_Toc25445"/>
      <w:r>
        <w:rPr>
          <w:rFonts w:hint="eastAsia"/>
        </w:rPr>
        <w:t>优先级</w:t>
      </w:r>
      <w:bookmarkEnd w:id="78"/>
      <w:bookmarkEnd w:id="79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0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1" w:name="_Toc26963"/>
      <w:r>
        <w:rPr>
          <w:rFonts w:hint="eastAsia"/>
        </w:rPr>
        <w:t>其他产品需求</w:t>
      </w:r>
      <w:bookmarkEnd w:id="80"/>
      <w:bookmarkEnd w:id="81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2" w:name="_Toc498919268"/>
      <w:bookmarkStart w:id="83" w:name="_Toc17659"/>
      <w:r>
        <w:rPr>
          <w:rFonts w:hint="eastAsia"/>
        </w:rPr>
        <w:t>适用的标准</w:t>
      </w:r>
      <w:bookmarkEnd w:id="82"/>
      <w:bookmarkEnd w:id="83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84" w:name="_Toc498919269"/>
      <w:bookmarkStart w:id="85" w:name="_Toc8731"/>
      <w:r>
        <w:rPr>
          <w:rFonts w:hint="eastAsia"/>
        </w:rPr>
        <w:t>系统需求</w:t>
      </w:r>
      <w:bookmarkEnd w:id="84"/>
      <w:bookmarkEnd w:id="85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86" w:name="_Toc498919271"/>
      <w:bookmarkStart w:id="87" w:name="_Toc20777"/>
      <w:r>
        <w:rPr>
          <w:rFonts w:hint="eastAsia"/>
        </w:rPr>
        <w:t>环境需求</w:t>
      </w:r>
      <w:bookmarkEnd w:id="86"/>
      <w:bookmarkEnd w:id="87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88" w:name="_Toc498919272"/>
      <w:bookmarkStart w:id="89" w:name="_Toc27811"/>
      <w:r>
        <w:rPr>
          <w:rFonts w:hint="eastAsia"/>
        </w:rPr>
        <w:t>文档需求</w:t>
      </w:r>
      <w:bookmarkEnd w:id="88"/>
      <w:bookmarkEnd w:id="89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0" w:name="_Toc498919273"/>
      <w:bookmarkStart w:id="91" w:name="_Toc27765"/>
      <w:r>
        <w:rPr>
          <w:rFonts w:hint="eastAsia"/>
        </w:rPr>
        <w:t>用户手册</w:t>
      </w:r>
      <w:bookmarkEnd w:id="90"/>
      <w:bookmarkEnd w:id="91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2" w:name="_Toc498919274"/>
      <w:bookmarkStart w:id="93" w:name="_Toc20910"/>
      <w:r>
        <w:rPr>
          <w:rFonts w:hint="eastAsia"/>
        </w:rPr>
        <w:t>联机帮助</w:t>
      </w:r>
      <w:bookmarkEnd w:id="92"/>
      <w:bookmarkEnd w:id="93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94" w:name="_Toc498919275"/>
      <w:bookmarkStart w:id="95" w:name="_Toc8612"/>
      <w:r>
        <w:rPr>
          <w:rFonts w:hint="eastAsia"/>
        </w:rPr>
        <w:t>安装指南、配置文件、自述文件</w:t>
      </w:r>
      <w:bookmarkEnd w:id="94"/>
      <w:bookmarkEnd w:id="95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7827CED"/>
    <w:rsid w:val="0A8449BB"/>
    <w:rsid w:val="0E711ACE"/>
    <w:rsid w:val="13634F38"/>
    <w:rsid w:val="1386778A"/>
    <w:rsid w:val="14654227"/>
    <w:rsid w:val="1AFC3EA1"/>
    <w:rsid w:val="1D1C03F7"/>
    <w:rsid w:val="1EF52ABB"/>
    <w:rsid w:val="1F7A5F03"/>
    <w:rsid w:val="252B4B4C"/>
    <w:rsid w:val="29FF62C1"/>
    <w:rsid w:val="3344502A"/>
    <w:rsid w:val="401E7AB5"/>
    <w:rsid w:val="411244E3"/>
    <w:rsid w:val="43252C7B"/>
    <w:rsid w:val="438A5B34"/>
    <w:rsid w:val="45376362"/>
    <w:rsid w:val="453E1FF2"/>
    <w:rsid w:val="45F96F00"/>
    <w:rsid w:val="47D059FD"/>
    <w:rsid w:val="4A7813B3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11</Pages>
  <Words>3882</Words>
  <Characters>4564</Characters>
  <Lines>39</Lines>
  <Paragraphs>11</Paragraphs>
  <TotalTime>3</TotalTime>
  <ScaleCrop>false</ScaleCrop>
  <LinksUpToDate>false</LinksUpToDate>
  <CharactersWithSpaces>4702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2025-06-26T06:59:00Z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