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Тасыбаева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определили расширенные атрибуты файла</w:t>
      </w:r>
      <w:r>
        <w:t xml:space="preserve"> </w:t>
      </w:r>
      <w:r>
        <w:t xml:space="preserve">/home/guest/dir1/file1.</w:t>
      </w:r>
      <w:r>
        <w:t xml:space="preserve"> </w:t>
      </w:r>
      <w:r>
        <w:t xml:space="preserve">Установили на файл file1 права, разрешающие чтение и запись для владельца файла.</w:t>
      </w:r>
      <w:r>
        <w:t xml:space="preserve"> </w:t>
      </w:r>
      <w:r>
        <w:t xml:space="preserve">Попробовали установить на файл /home/guest/dir1/file1 расширенный атрибут a от имени пользователя guest.(Рис. ??)</w:t>
      </w:r>
      <w:r>
        <w:t xml:space="preserve"> </w:t>
      </w:r>
      <w:r>
        <w:t xml:space="preserve">Получили отказ от операции.</w:t>
      </w:r>
    </w:p>
    <w:p>
      <w:pPr>
        <w:pStyle w:val="CaptionedFigure"/>
      </w:pPr>
      <w:r>
        <w:drawing>
          <wp:inline>
            <wp:extent cx="3299513" cy="1656151"/>
            <wp:effectExtent b="0" l="0" r="0" t="0"/>
            <wp:docPr descr="Установка прав на файл file1" title="fig:" id="22" name="Picture"/>
            <a:graphic>
              <a:graphicData uri="http://schemas.openxmlformats.org/drawingml/2006/picture">
                <pic:pic>
                  <pic:nvPicPr>
                    <pic:cNvPr descr="image/1_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513" cy="165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прав на файл file1</w:t>
      </w:r>
    </w:p>
    <w:p>
      <w:pPr>
        <w:numPr>
          <w:ilvl w:val="0"/>
          <w:numId w:val="1002"/>
        </w:numPr>
        <w:pStyle w:val="Compact"/>
      </w:pPr>
      <w:r>
        <w:t xml:space="preserve">На второй консоли попробовали установить расширенный атрибут a на файл /home/guest/dir1/file1 от имени суперпользователя (Рис. ??)</w:t>
      </w:r>
      <w:r>
        <w:t xml:space="preserve"> </w:t>
      </w:r>
      <w:r>
        <w:t xml:space="preserve">От пользователя guest проверили правильность установления атрибут (Рис. ??).</w:t>
      </w:r>
      <w:r>
        <w:t xml:space="preserve"> </w:t>
      </w:r>
      <w:r>
        <w:t xml:space="preserve">Выполнили дозапись в файл file1 слова «test». После этого выполнили чтение файла file1 командой. Попробовали удалить файл file1 либо стереть имеющуюся в нём информацию. Попробовали переименовать файл. Попробовали установить на файл file1 права, например, запрещающие чтение и запись для владельца файла.</w:t>
      </w:r>
      <w:r>
        <w:t xml:space="preserve"> </w:t>
      </w:r>
      <w:r>
        <w:t xml:space="preserve">(Рис. ??).</w:t>
      </w:r>
    </w:p>
    <w:p>
      <w:pPr>
        <w:pStyle w:val="FirstParagraph"/>
      </w:pPr>
      <w:bookmarkStart w:id="24" w:name="fig:002"/>
      <w:r>
        <w:t xml:space="preserve">Установка расширенного атрибута а</w:t>
      </w:r>
      <w:bookmarkEnd w:id="24"/>
      <w:r>
        <w:t xml:space="preserve"> </w:t>
      </w:r>
      <w:bookmarkStart w:id="25" w:name="fig:003"/>
      <w:r>
        <w:t xml:space="preserve">Проверка правильности установки атрибута</w:t>
      </w:r>
      <w:bookmarkEnd w:id="25"/>
      <w:r>
        <w:t xml:space="preserve"> </w:t>
      </w:r>
      <w:bookmarkStart w:id="29" w:name="fig:004"/>
      <w:r>
        <w:drawing>
          <wp:inline>
            <wp:extent cx="3357062" cy="2481029"/>
            <wp:effectExtent b="0" l="0" r="0" t="0"/>
            <wp:docPr descr="Выполнение команд" title="" id="27" name="Picture"/>
            <a:graphic>
              <a:graphicData uri="http://schemas.openxmlformats.org/drawingml/2006/picture">
                <pic:pic>
                  <pic:nvPicPr>
                    <pic:cNvPr descr="image/6_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062" cy="248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Сняли расширенный атрибут a с файла /home/guest/dirl/file1 от</w:t>
      </w:r>
      <w:r>
        <w:t xml:space="preserve"> </w:t>
      </w:r>
      <w:r>
        <w:t xml:space="preserve">имени суперпользователя (Рис. ??).</w:t>
      </w:r>
      <w:r>
        <w:t xml:space="preserve"> </w:t>
      </w:r>
      <w:r>
        <w:t xml:space="preserve">Повторили операции, которые ранее не удавалось выполнить (Рис. ??).</w:t>
      </w:r>
    </w:p>
    <w:p>
      <w:pPr>
        <w:pStyle w:val="FirstParagraph"/>
      </w:pPr>
      <w:bookmarkStart w:id="33" w:name="fig:004"/>
      <w:r>
        <w:drawing>
          <wp:inline>
            <wp:extent cx="3011765" cy="281353"/>
            <wp:effectExtent b="0" l="0" r="0" t="0"/>
            <wp:docPr descr="Снятие атрибота а" title="" id="31" name="Picture"/>
            <a:graphic>
              <a:graphicData uri="http://schemas.openxmlformats.org/drawingml/2006/picture">
                <pic:pic>
                  <pic:nvPicPr>
                    <pic:cNvPr descr="image/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765" cy="28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5"/>
      <w:r>
        <w:drawing>
          <wp:inline>
            <wp:extent cx="3331485" cy="1477107"/>
            <wp:effectExtent b="0" l="0" r="0" t="0"/>
            <wp:docPr descr="Выполнение команд" title="" id="35" name="Picture"/>
            <a:graphic>
              <a:graphicData uri="http://schemas.openxmlformats.org/drawingml/2006/picture">
                <pic:pic>
                  <pic:nvPicPr>
                    <pic:cNvPr descr="image/9_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85" cy="147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4"/>
        </w:numPr>
        <w:pStyle w:val="Compact"/>
      </w:pPr>
      <w:r>
        <w:t xml:space="preserve">На второй консоли попробовали установить расширенный атрибут i на файл /home/guest/dir1/file1 от имени суперпользователя (позже сняли данный атрибут) (Рис. ??)</w:t>
      </w:r>
    </w:p>
    <w:p>
      <w:pPr>
        <w:pStyle w:val="CaptionedFigure"/>
      </w:pPr>
      <w:r>
        <w:drawing>
          <wp:inline>
            <wp:extent cx="2954215" cy="345297"/>
            <wp:effectExtent b="0" l="0" r="0" t="0"/>
            <wp:docPr descr="Установка расширенного атрибута i" title="fig:" id="39" name="Picture"/>
            <a:graphic>
              <a:graphicData uri="http://schemas.openxmlformats.org/drawingml/2006/picture">
                <pic:pic>
                  <pic:nvPicPr>
                    <pic:cNvPr descr="image/10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15" cy="3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расширенного атрибута i</w:t>
      </w:r>
    </w:p>
    <w:p>
      <w:pPr>
        <w:numPr>
          <w:ilvl w:val="0"/>
          <w:numId w:val="1005"/>
        </w:numPr>
        <w:pStyle w:val="Compact"/>
      </w:pPr>
      <w:r>
        <w:t xml:space="preserve">Повторили ваши действия по шагам, заменив атрибут «a» атрибутом «i». Все наблюдения прокомментированы в скринкасте.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408218" cy="3817460"/>
            <wp:effectExtent b="0" l="0" r="0" t="0"/>
            <wp:docPr descr="Выполнение команд" title="fig:" id="42" name="Picture"/>
            <a:graphic>
              <a:graphicData uri="http://schemas.openxmlformats.org/drawingml/2006/picture">
                <pic:pic>
                  <pic:nvPicPr>
                    <pic:cNvPr descr="image/10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218" cy="381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bookmarkEnd w:id="44"/>
    <w:bookmarkStart w:id="4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мы повысили свои навыки использования интерфейса командой строки (CLI), познакомились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</w:t>
      </w:r>
      <w:r>
        <w:t xml:space="preserve"> </w:t>
      </w:r>
      <w:r>
        <w:t xml:space="preserve">доступа. Имели возможность связать теорию дискреционного разделения</w:t>
      </w:r>
      <w:r>
        <w:t xml:space="preserve"> </w:t>
      </w:r>
      <w:r>
        <w:t xml:space="preserve">доступа (дискреционная политика безопасности) с её реализацией на практике в ОС Linux.</w:t>
      </w:r>
    </w:p>
    <w:bookmarkEnd w:id="45"/>
    <w:bookmarkStart w:id="46" w:name="список-используемой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используемой литературы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Тасыбаева Наталья Сергеевна</dc:creator>
  <dc:language>ru-RU</dc:language>
  <cp:keywords/>
  <dcterms:created xsi:type="dcterms:W3CDTF">2023-09-30T17:06:57Z</dcterms:created>
  <dcterms:modified xsi:type="dcterms:W3CDTF">2023-09-30T17:06:57Z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