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CDE" w:rsidRDefault="00635090">
      <w:pPr>
        <w:pStyle w:val="Title"/>
      </w:pPr>
      <w:r>
        <w:t>Fragstats: Spatial Granularity and Time</w:t>
      </w:r>
    </w:p>
    <w:p w:rsidR="005A6CDE" w:rsidRDefault="00635090">
      <w:pPr>
        <w:pStyle w:val="Author"/>
      </w:pPr>
      <w:r>
        <w:t>Nelson Stauffer</w:t>
      </w:r>
    </w:p>
    <w:p w:rsidR="005A6CDE" w:rsidRDefault="00E203B2">
      <w:pPr>
        <w:pStyle w:val="Date"/>
      </w:pPr>
      <w:r>
        <w:t>March</w:t>
      </w:r>
      <w:bookmarkStart w:id="0" w:name="_GoBack"/>
      <w:bookmarkEnd w:id="0"/>
      <w:r w:rsidR="00635090">
        <w:t xml:space="preserve"> 23, 2018</w:t>
      </w:r>
    </w:p>
    <w:p w:rsidR="005A6CDE" w:rsidRDefault="00635090">
      <w:pPr>
        <w:pStyle w:val="Heading2"/>
      </w:pPr>
      <w:bookmarkStart w:id="1" w:name="introduction"/>
      <w:bookmarkEnd w:id="1"/>
      <w:r>
        <w:t>Introduction</w:t>
      </w:r>
    </w:p>
    <w:p w:rsidR="005A6CDE" w:rsidRDefault="00635090">
      <w:pPr>
        <w:pStyle w:val="FirstParagraph"/>
      </w:pPr>
      <w:r>
        <w:t xml:space="preserve">Landscape metrics are important to ecology because they provide quantitative measures </w:t>
      </w:r>
      <w:r w:rsidR="00614600">
        <w:t>for otherwise abstract concepts which are relevant to understanding the organisms and systems that make them up. These questions in landscape ecology are often framed broadly in terms of structure, function, and change. (Forman and Godron, 1986)</w:t>
      </w:r>
      <w:r>
        <w:t xml:space="preserve"> While it is useful to speak to conceptual </w:t>
      </w:r>
      <w:r w:rsidR="00614600">
        <w:t xml:space="preserve">particulars within those </w:t>
      </w:r>
      <w:r>
        <w:t>frameworks regarding properties of landscapes like connectivity, heterogeneity, and patch dynamics, it's difficult to develop or provide specific, accurate predictions of landscape behavior over time without quantifying those ideas.</w:t>
      </w:r>
    </w:p>
    <w:p w:rsidR="005A6CDE" w:rsidRDefault="00635090">
      <w:pPr>
        <w:pStyle w:val="BodyText"/>
      </w:pPr>
      <w:r>
        <w:t>In order to facilitate the calculation of landscape structure metrics for its own management purposes, the USDA Forest Service developed the software FRAGSTATS to calculate landscape metrics from categorical landscape data, driven through a graphical user interface for accessibility.</w:t>
      </w:r>
      <w:r w:rsidR="00614600">
        <w:t xml:space="preserve"> (</w:t>
      </w:r>
      <w:r w:rsidR="00614600">
        <w:t>McGarigal</w:t>
      </w:r>
      <w:r w:rsidR="00614600">
        <w:t xml:space="preserve"> and Marks, 1994)</w:t>
      </w:r>
      <w:r>
        <w:t xml:space="preserve"> This was the software used to calculate all</w:t>
      </w:r>
      <w:r w:rsidR="000C38F8">
        <w:t xml:space="preserve"> landscape metrics for this lab.</w:t>
      </w:r>
    </w:p>
    <w:p w:rsidR="000C38F8" w:rsidRDefault="000C38F8">
      <w:pPr>
        <w:pStyle w:val="BodyText"/>
      </w:pPr>
      <w:r>
        <w:t xml:space="preserve">The reason to calculate the metrics was </w:t>
      </w:r>
      <w:r>
        <w:t>to explore the changes in landscape metrics over time (three records with a spatial resolution of 30 m and a temporal resolution of 100 years) and with changes in spatial granularity (three records with spatial resolutions of 30, 50, and 100 m from the same timeslice).</w:t>
      </w:r>
    </w:p>
    <w:p w:rsidR="005A6CDE" w:rsidRDefault="00635090">
      <w:pPr>
        <w:pStyle w:val="Heading2"/>
      </w:pPr>
      <w:bookmarkStart w:id="2" w:name="methods"/>
      <w:bookmarkEnd w:id="2"/>
      <w:r>
        <w:lastRenderedPageBreak/>
        <w:t>Methods</w:t>
      </w:r>
    </w:p>
    <w:p w:rsidR="000C38F8" w:rsidRDefault="000C38F8">
      <w:pPr>
        <w:pStyle w:val="FirstParagraph"/>
      </w:pPr>
      <w:r w:rsidRPr="000C38F8">
        <w:drawing>
          <wp:inline distT="0" distB="0" distL="0" distR="0" wp14:anchorId="70907B89" wp14:editId="575A2A23">
            <wp:extent cx="5943600" cy="400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02405"/>
                    </a:xfrm>
                    <a:prstGeom prst="rect">
                      <a:avLst/>
                    </a:prstGeom>
                  </pic:spPr>
                </pic:pic>
              </a:graphicData>
            </a:graphic>
          </wp:inline>
        </w:drawing>
      </w:r>
    </w:p>
    <w:p w:rsidR="000C38F8" w:rsidRPr="000C38F8" w:rsidRDefault="000C38F8" w:rsidP="000C38F8">
      <w:pPr>
        <w:pStyle w:val="BodyText"/>
        <w:rPr>
          <w:i/>
          <w:sz w:val="18"/>
          <w:szCs w:val="18"/>
        </w:rPr>
      </w:pPr>
      <w:r w:rsidRPr="000C38F8">
        <w:rPr>
          <w:i/>
          <w:sz w:val="18"/>
          <w:szCs w:val="18"/>
        </w:rPr>
        <w:t>Figure 1: Rasters of the Owyhee, Idaho landscape described in vegetation community classes at different points in time and at different spatial res</w:t>
      </w:r>
      <w:r>
        <w:rPr>
          <w:i/>
          <w:sz w:val="18"/>
          <w:szCs w:val="18"/>
        </w:rPr>
        <w:t>o</w:t>
      </w:r>
      <w:r w:rsidRPr="000C38F8">
        <w:rPr>
          <w:i/>
          <w:sz w:val="18"/>
          <w:szCs w:val="18"/>
        </w:rPr>
        <w:t>l</w:t>
      </w:r>
      <w:r>
        <w:rPr>
          <w:i/>
          <w:sz w:val="18"/>
          <w:szCs w:val="18"/>
        </w:rPr>
        <w:t>u</w:t>
      </w:r>
      <w:r w:rsidRPr="000C38F8">
        <w:rPr>
          <w:i/>
          <w:sz w:val="18"/>
          <w:szCs w:val="18"/>
        </w:rPr>
        <w:t>tions.</w:t>
      </w:r>
      <w:r>
        <w:rPr>
          <w:i/>
          <w:sz w:val="18"/>
          <w:szCs w:val="18"/>
        </w:rPr>
        <w:t xml:space="preserve"> These were the data used for the calculation of landscape metrics.</w:t>
      </w:r>
    </w:p>
    <w:p w:rsidR="000C38F8" w:rsidRDefault="000C38F8">
      <w:pPr>
        <w:pStyle w:val="FirstParagraph"/>
      </w:pPr>
      <w:r>
        <w:t>The data used in this lab come from the Owyhee region of Idaho</w:t>
      </w:r>
      <w:r>
        <w:t xml:space="preserve"> </w:t>
      </w:r>
      <w:r>
        <w:t>(Figure 1)</w:t>
      </w:r>
      <w:r>
        <w:t>.</w:t>
      </w:r>
      <w:r>
        <w:t xml:space="preserve"> The metrics were both landscape and patch class scale and selected both to highlight potential changes due to the changes in time and granularity and to complement one another in interpretation.</w:t>
      </w:r>
    </w:p>
    <w:p w:rsidR="005A6CDE" w:rsidRDefault="00635090">
      <w:pPr>
        <w:pStyle w:val="FirstParagraph"/>
      </w:pPr>
      <w:r>
        <w:t xml:space="preserve">FRAGSTATS was used to calculate the following landscape and class metrics for the </w:t>
      </w:r>
      <w:r w:rsidR="000C38F8">
        <w:t>vegetation data</w:t>
      </w:r>
      <w:r>
        <w:t>:</w:t>
      </w:r>
    </w:p>
    <w:p w:rsidR="005A6CDE" w:rsidRDefault="00635090">
      <w:pPr>
        <w:pStyle w:val="Compact"/>
        <w:numPr>
          <w:ilvl w:val="0"/>
          <w:numId w:val="3"/>
        </w:numPr>
      </w:pPr>
      <w:r>
        <w:t>Shannon's Diversity Index (SHDI)</w:t>
      </w:r>
    </w:p>
    <w:p w:rsidR="005A6CDE" w:rsidRDefault="00635090">
      <w:pPr>
        <w:pStyle w:val="Compact"/>
        <w:numPr>
          <w:ilvl w:val="0"/>
          <w:numId w:val="3"/>
        </w:numPr>
      </w:pPr>
      <w:r>
        <w:t>Shannon's Evenness Index (SHEI)</w:t>
      </w:r>
    </w:p>
    <w:p w:rsidR="005A6CDE" w:rsidRDefault="00635090">
      <w:pPr>
        <w:pStyle w:val="Compact"/>
        <w:numPr>
          <w:ilvl w:val="0"/>
          <w:numId w:val="3"/>
        </w:numPr>
      </w:pPr>
      <w:r>
        <w:t>Mean patch shape index</w:t>
      </w:r>
    </w:p>
    <w:p w:rsidR="005A6CDE" w:rsidRDefault="00635090">
      <w:pPr>
        <w:pStyle w:val="Compact"/>
        <w:numPr>
          <w:ilvl w:val="0"/>
          <w:numId w:val="3"/>
        </w:numPr>
      </w:pPr>
      <w:r>
        <w:t>Patch count</w:t>
      </w:r>
    </w:p>
    <w:p w:rsidR="005A6CDE" w:rsidRDefault="00635090">
      <w:pPr>
        <w:pStyle w:val="Compact"/>
        <w:numPr>
          <w:ilvl w:val="0"/>
          <w:numId w:val="3"/>
        </w:numPr>
      </w:pPr>
      <w:r>
        <w:t>Percent of landscape</w:t>
      </w:r>
      <w:r w:rsidR="000C38F8">
        <w:t xml:space="preserve"> (by patch type)</w:t>
      </w:r>
    </w:p>
    <w:p w:rsidR="005A6CDE" w:rsidRDefault="000C38F8">
      <w:pPr>
        <w:pStyle w:val="Compact"/>
        <w:numPr>
          <w:ilvl w:val="0"/>
          <w:numId w:val="3"/>
        </w:numPr>
      </w:pPr>
      <w:r>
        <w:t xml:space="preserve">Patch count </w:t>
      </w:r>
      <w:r>
        <w:t>(by patch type)</w:t>
      </w:r>
    </w:p>
    <w:p w:rsidR="005A6CDE" w:rsidRDefault="000C38F8">
      <w:pPr>
        <w:pStyle w:val="Compact"/>
        <w:numPr>
          <w:ilvl w:val="0"/>
          <w:numId w:val="3"/>
        </w:numPr>
      </w:pPr>
      <w:r>
        <w:t xml:space="preserve">Mean patch area </w:t>
      </w:r>
      <w:r>
        <w:t>(by patch type)</w:t>
      </w:r>
    </w:p>
    <w:p w:rsidR="005A6CDE" w:rsidRDefault="000C38F8">
      <w:pPr>
        <w:pStyle w:val="Compact"/>
        <w:numPr>
          <w:ilvl w:val="0"/>
          <w:numId w:val="3"/>
        </w:numPr>
      </w:pPr>
      <w:r>
        <w:t xml:space="preserve">Mean edge:area ratio </w:t>
      </w:r>
      <w:r>
        <w:t>(by patch type)</w:t>
      </w:r>
    </w:p>
    <w:p w:rsidR="00EA7B3C" w:rsidRDefault="000C38F8">
      <w:pPr>
        <w:pStyle w:val="FirstParagraph"/>
      </w:pPr>
      <w:r>
        <w:t xml:space="preserve">SHDI was included to provide a measure of diversity of patch-to-patch interfaces and SHEI to contextualize how evenly distributed across the landscape those relationships </w:t>
      </w:r>
      <w:r w:rsidR="00051479">
        <w:t xml:space="preserve">were. </w:t>
      </w:r>
      <w:r w:rsidR="00051479">
        <w:lastRenderedPageBreak/>
        <w:t>Mean patch shape index provides a measure of the complexity of patch-to-patch boundaries.</w:t>
      </w:r>
    </w:p>
    <w:p w:rsidR="00051479" w:rsidRDefault="00051479" w:rsidP="00051479">
      <w:pPr>
        <w:pStyle w:val="FirstParagraph"/>
      </w:pPr>
      <w:r>
        <w:t>Patch counts, both per-class and across the landscape, can help make it clear whether other metrics are skewed by singular, oddball patches or if the properties are more consistent.</w:t>
      </w:r>
    </w:p>
    <w:p w:rsidR="00051479" w:rsidRDefault="00051479" w:rsidP="00051479">
      <w:pPr>
        <w:pStyle w:val="BodyText"/>
      </w:pPr>
      <w:r>
        <w:t>Calculating the percentage of the landscape by class demonstrates the relative spatial influence of a class. The mean edge:area ratio, like mean patch shape index, gets at the complexity of interfaces on the edges of patches, but also the potential interiority of patches.</w:t>
      </w:r>
    </w:p>
    <w:p w:rsidR="00A63179" w:rsidRPr="00A63179" w:rsidRDefault="00A63179" w:rsidP="00051479">
      <w:pPr>
        <w:pStyle w:val="BodyText"/>
        <w:sectPr w:rsidR="00A63179" w:rsidRPr="00A63179">
          <w:pgSz w:w="12240" w:h="15840"/>
          <w:pgMar w:top="1440" w:right="1440" w:bottom="1440" w:left="1440" w:header="720" w:footer="720" w:gutter="0"/>
          <w:cols w:space="720"/>
        </w:sectPr>
      </w:pPr>
      <w:r>
        <w:t xml:space="preserve">Taken together, the interactions between these metrics can be used to resolve some of the actual changes that occur when shifting spatial resolution or looking at differences over time, </w:t>
      </w:r>
      <w:r>
        <w:rPr>
          <w:i/>
        </w:rPr>
        <w:t>e.g.</w:t>
      </w:r>
      <w:r>
        <w:t xml:space="preserve"> detecting fragmentation of patches despite relatively consistent total area of the class by comparing patch count and mean patch area.</w:t>
      </w:r>
    </w:p>
    <w:p w:rsidR="005A6CDE" w:rsidRDefault="005A6CDE">
      <w:pPr>
        <w:pStyle w:val="FirstParagraph"/>
      </w:pPr>
    </w:p>
    <w:p w:rsidR="005A6CDE" w:rsidRDefault="00635090">
      <w:pPr>
        <w:pStyle w:val="Heading2"/>
      </w:pPr>
      <w:bookmarkStart w:id="3" w:name="results"/>
      <w:bookmarkEnd w:id="3"/>
      <w:r>
        <w:t>Results</w:t>
      </w:r>
    </w:p>
    <w:tbl>
      <w:tblPr>
        <w:tblW w:w="12690" w:type="dxa"/>
        <w:tblInd w:w="108" w:type="dxa"/>
        <w:tblLook w:val="04A0" w:firstRow="1" w:lastRow="0" w:firstColumn="1" w:lastColumn="0" w:noHBand="0" w:noVBand="1"/>
      </w:tblPr>
      <w:tblGrid>
        <w:gridCol w:w="3690"/>
        <w:gridCol w:w="720"/>
        <w:gridCol w:w="720"/>
        <w:gridCol w:w="720"/>
        <w:gridCol w:w="720"/>
        <w:gridCol w:w="810"/>
        <w:gridCol w:w="720"/>
        <w:gridCol w:w="720"/>
        <w:gridCol w:w="720"/>
        <w:gridCol w:w="720"/>
        <w:gridCol w:w="810"/>
        <w:gridCol w:w="810"/>
        <w:gridCol w:w="810"/>
      </w:tblGrid>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Times New Roman" w:eastAsia="Times New Roman" w:hAnsi="Times New Roman" w:cs="Times New Roman"/>
                <w:sz w:val="18"/>
                <w:szCs w:val="18"/>
              </w:rPr>
            </w:pPr>
          </w:p>
        </w:tc>
        <w:tc>
          <w:tcPr>
            <w:tcW w:w="2160" w:type="dxa"/>
            <w:gridSpan w:val="3"/>
            <w:tcBorders>
              <w:top w:val="nil"/>
              <w:left w:val="nil"/>
              <w:bottom w:val="nil"/>
              <w:right w:val="nil"/>
            </w:tcBorders>
            <w:shd w:val="clear" w:color="auto" w:fill="auto"/>
            <w:noWrap/>
            <w:vAlign w:val="bottom"/>
            <w:hideMark/>
          </w:tcPr>
          <w:p w:rsidR="00EA7B3C" w:rsidRPr="00EA7B3C" w:rsidRDefault="00EA7B3C" w:rsidP="00EA7B3C">
            <w:pPr>
              <w:spacing w:after="0"/>
              <w:jc w:val="center"/>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Mean Patch Area</w:t>
            </w:r>
          </w:p>
        </w:tc>
        <w:tc>
          <w:tcPr>
            <w:tcW w:w="2250" w:type="dxa"/>
            <w:gridSpan w:val="3"/>
            <w:tcBorders>
              <w:top w:val="nil"/>
              <w:left w:val="nil"/>
              <w:bottom w:val="nil"/>
              <w:right w:val="nil"/>
            </w:tcBorders>
            <w:shd w:val="clear" w:color="auto" w:fill="auto"/>
            <w:noWrap/>
            <w:vAlign w:val="bottom"/>
            <w:hideMark/>
          </w:tcPr>
          <w:p w:rsidR="00EA7B3C" w:rsidRPr="00EA7B3C" w:rsidRDefault="00EA7B3C" w:rsidP="00EA7B3C">
            <w:pPr>
              <w:spacing w:after="0"/>
              <w:jc w:val="center"/>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Landscape Percentage</w:t>
            </w:r>
          </w:p>
        </w:tc>
        <w:tc>
          <w:tcPr>
            <w:tcW w:w="2160" w:type="dxa"/>
            <w:gridSpan w:val="3"/>
            <w:tcBorders>
              <w:top w:val="nil"/>
              <w:left w:val="nil"/>
              <w:bottom w:val="nil"/>
              <w:right w:val="nil"/>
            </w:tcBorders>
            <w:shd w:val="clear" w:color="auto" w:fill="auto"/>
            <w:noWrap/>
            <w:vAlign w:val="bottom"/>
            <w:hideMark/>
          </w:tcPr>
          <w:p w:rsidR="00EA7B3C" w:rsidRPr="00EA7B3C" w:rsidRDefault="00EA7B3C" w:rsidP="00EA7B3C">
            <w:pPr>
              <w:spacing w:after="0"/>
              <w:jc w:val="center"/>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Patch Count</w:t>
            </w:r>
          </w:p>
        </w:tc>
        <w:tc>
          <w:tcPr>
            <w:tcW w:w="2430" w:type="dxa"/>
            <w:gridSpan w:val="3"/>
            <w:tcBorders>
              <w:top w:val="nil"/>
              <w:left w:val="nil"/>
              <w:bottom w:val="nil"/>
              <w:right w:val="nil"/>
            </w:tcBorders>
            <w:shd w:val="clear" w:color="auto" w:fill="auto"/>
            <w:noWrap/>
            <w:vAlign w:val="bottom"/>
            <w:hideMark/>
          </w:tcPr>
          <w:p w:rsidR="00EA7B3C" w:rsidRPr="00EA7B3C" w:rsidRDefault="00EA7B3C" w:rsidP="00EA7B3C">
            <w:pPr>
              <w:spacing w:after="0"/>
              <w:jc w:val="center"/>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Mean Edge:Area Ratio</w:t>
            </w:r>
          </w:p>
        </w:tc>
      </w:tr>
      <w:tr w:rsidR="00EA7B3C" w:rsidRPr="00EA7B3C" w:rsidTr="00EA7B3C">
        <w:trPr>
          <w:trHeight w:val="300"/>
        </w:trPr>
        <w:tc>
          <w:tcPr>
            <w:tcW w:w="3690" w:type="dxa"/>
            <w:tcBorders>
              <w:top w:val="nil"/>
              <w:left w:val="nil"/>
              <w:bottom w:val="single" w:sz="4" w:space="0" w:color="auto"/>
              <w:right w:val="nil"/>
            </w:tcBorders>
            <w:shd w:val="clear" w:color="auto" w:fill="auto"/>
            <w:noWrap/>
            <w:vAlign w:val="bottom"/>
            <w:hideMark/>
          </w:tcPr>
          <w:p w:rsidR="00EA7B3C" w:rsidRPr="00EA7B3C" w:rsidRDefault="00EA7B3C" w:rsidP="00EA7B3C">
            <w:pPr>
              <w:spacing w:after="0"/>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Cover Class</w:t>
            </w:r>
          </w:p>
        </w:tc>
        <w:tc>
          <w:tcPr>
            <w:tcW w:w="720" w:type="dxa"/>
            <w:tcBorders>
              <w:top w:val="nil"/>
              <w:left w:val="nil"/>
              <w:bottom w:val="single" w:sz="4" w:space="0" w:color="auto"/>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30 m</w:t>
            </w:r>
          </w:p>
        </w:tc>
        <w:tc>
          <w:tcPr>
            <w:tcW w:w="720" w:type="dxa"/>
            <w:tcBorders>
              <w:top w:val="nil"/>
              <w:left w:val="nil"/>
              <w:bottom w:val="single" w:sz="4" w:space="0" w:color="auto"/>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100 m</w:t>
            </w:r>
          </w:p>
        </w:tc>
        <w:tc>
          <w:tcPr>
            <w:tcW w:w="720" w:type="dxa"/>
            <w:tcBorders>
              <w:top w:val="nil"/>
              <w:left w:val="nil"/>
              <w:bottom w:val="single" w:sz="4" w:space="0" w:color="auto"/>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500 m</w:t>
            </w:r>
          </w:p>
        </w:tc>
        <w:tc>
          <w:tcPr>
            <w:tcW w:w="720" w:type="dxa"/>
            <w:tcBorders>
              <w:top w:val="nil"/>
              <w:left w:val="nil"/>
              <w:bottom w:val="single" w:sz="4" w:space="0" w:color="auto"/>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30 m</w:t>
            </w:r>
          </w:p>
        </w:tc>
        <w:tc>
          <w:tcPr>
            <w:tcW w:w="810" w:type="dxa"/>
            <w:tcBorders>
              <w:top w:val="nil"/>
              <w:left w:val="nil"/>
              <w:bottom w:val="single" w:sz="4" w:space="0" w:color="auto"/>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100 m</w:t>
            </w:r>
          </w:p>
        </w:tc>
        <w:tc>
          <w:tcPr>
            <w:tcW w:w="720" w:type="dxa"/>
            <w:tcBorders>
              <w:top w:val="nil"/>
              <w:left w:val="nil"/>
              <w:bottom w:val="single" w:sz="4" w:space="0" w:color="auto"/>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500 m</w:t>
            </w:r>
          </w:p>
        </w:tc>
        <w:tc>
          <w:tcPr>
            <w:tcW w:w="720" w:type="dxa"/>
            <w:tcBorders>
              <w:top w:val="nil"/>
              <w:left w:val="nil"/>
              <w:bottom w:val="single" w:sz="4" w:space="0" w:color="auto"/>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30 m</w:t>
            </w:r>
          </w:p>
        </w:tc>
        <w:tc>
          <w:tcPr>
            <w:tcW w:w="720" w:type="dxa"/>
            <w:tcBorders>
              <w:top w:val="nil"/>
              <w:left w:val="nil"/>
              <w:bottom w:val="single" w:sz="4" w:space="0" w:color="auto"/>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100 m</w:t>
            </w:r>
          </w:p>
        </w:tc>
        <w:tc>
          <w:tcPr>
            <w:tcW w:w="720" w:type="dxa"/>
            <w:tcBorders>
              <w:top w:val="nil"/>
              <w:left w:val="nil"/>
              <w:bottom w:val="single" w:sz="4" w:space="0" w:color="auto"/>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500 m</w:t>
            </w:r>
          </w:p>
        </w:tc>
        <w:tc>
          <w:tcPr>
            <w:tcW w:w="810" w:type="dxa"/>
            <w:tcBorders>
              <w:top w:val="nil"/>
              <w:left w:val="nil"/>
              <w:bottom w:val="single" w:sz="4" w:space="0" w:color="auto"/>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30 m</w:t>
            </w:r>
          </w:p>
        </w:tc>
        <w:tc>
          <w:tcPr>
            <w:tcW w:w="810" w:type="dxa"/>
            <w:tcBorders>
              <w:top w:val="nil"/>
              <w:left w:val="nil"/>
              <w:bottom w:val="single" w:sz="4" w:space="0" w:color="auto"/>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100 m</w:t>
            </w:r>
          </w:p>
        </w:tc>
        <w:tc>
          <w:tcPr>
            <w:tcW w:w="810" w:type="dxa"/>
            <w:tcBorders>
              <w:top w:val="nil"/>
              <w:left w:val="nil"/>
              <w:bottom w:val="single" w:sz="4" w:space="0" w:color="auto"/>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b/>
                <w:bCs/>
                <w:color w:val="000000"/>
                <w:sz w:val="18"/>
                <w:szCs w:val="18"/>
              </w:rPr>
            </w:pPr>
            <w:r w:rsidRPr="00EA7B3C">
              <w:rPr>
                <w:rFonts w:ascii="Calibri" w:eastAsia="Times New Roman" w:hAnsi="Calibri" w:cs="Calibri"/>
                <w:b/>
                <w:bCs/>
                <w:color w:val="000000"/>
                <w:sz w:val="18"/>
                <w:szCs w:val="18"/>
              </w:rPr>
              <w:t>500 m</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Aspen woodland</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8</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8.3</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25</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1.3</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1.2</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1.1</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11</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10</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279.5</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250.6</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80</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Grassland-Artr</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4.8</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4.7</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50</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0.6</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0.6</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0.7</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8</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9</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368.3</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271.3</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60</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Low sagebrush steppe-Arar</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9.4</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9.5</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45</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4.5</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4.4</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3.2</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33</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32</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5</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289.6</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255.9</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74</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Low sagebrush steppe with young juniper-Arar</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13.8</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18.6</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100</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7.2</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7.2</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8.6</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36</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27</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6</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337.7</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238.8</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64.5</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Mountain big sagebrush steppe-Artr</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3.7</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6</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25</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1.5</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1.6</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1.4</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28</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18</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617.5</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278.7</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80</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Mountain riparian</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0.3</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1.4</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30</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1.6</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1.8</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2.1</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364</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85</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5</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1172</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379.4</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76</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Mountain shrub</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5.9</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6</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0.6</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0.6</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441.7</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295.1</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Old multi-story juniper woodland-Arar</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2.4</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25</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0.4</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0.4</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1.1</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12</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11</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419.4</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330.3</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80</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Old multi-story juniper woodland-Artr</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16.4</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18.2</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72.5</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10.5</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10.5</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10.4</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44</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40</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10</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308.9</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265.5</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70.3</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Old multi-story juniper woodland-Cele</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3.5</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4.8</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0.4</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0.3</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5</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725</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354</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Open young juniper woodland-Arar</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9.5</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10.1</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75</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5.6</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5.6</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5.4</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41</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38</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5</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325.5</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241.4</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64</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Open young juniper woodland-Artr</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8.9</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10.3</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68.8</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14.3</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14.2</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15.7</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111</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96</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16</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360</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267.7</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73</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Sagebrush steppe with young juniper -Cele</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20.5</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22</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50</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0.9</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1.4</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412.8</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291.7</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66.7</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Sagebrush steppe with yourng juniper-Artr</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9.2</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10.4</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43.2</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13.2</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13</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13.6</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99</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87</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22</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364.8</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279.8</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73.9</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Wet meadow</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7.4</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6.6</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25</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0.4</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9</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10</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342.9</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306.3</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80</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Young multi-story juniper woodland-Arar</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4.7</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5.9</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33.3</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2.2</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2.3</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1.4</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33</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27</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432.8</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306.8</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73.3</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Young multi-story juniper woodland-Artr</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35.2</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39.2</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142.3</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27.4</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27.2</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26.4</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54</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48</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13</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318.1</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241</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59.2</w:t>
            </w:r>
          </w:p>
        </w:tc>
      </w:tr>
      <w:tr w:rsidR="00EA7B3C" w:rsidRPr="00EA7B3C" w:rsidTr="00EA7B3C">
        <w:trPr>
          <w:trHeight w:val="300"/>
        </w:trPr>
        <w:tc>
          <w:tcPr>
            <w:tcW w:w="3690" w:type="dxa"/>
            <w:tcBorders>
              <w:top w:val="nil"/>
              <w:left w:val="nil"/>
              <w:bottom w:val="nil"/>
              <w:right w:val="nil"/>
            </w:tcBorders>
            <w:shd w:val="clear" w:color="auto" w:fill="auto"/>
            <w:noWrap/>
            <w:vAlign w:val="bottom"/>
            <w:hideMark/>
          </w:tcPr>
          <w:p w:rsidR="00EA7B3C" w:rsidRPr="00EA7B3C" w:rsidRDefault="00EA7B3C" w:rsidP="00EA7B3C">
            <w:pPr>
              <w:spacing w:after="0"/>
              <w:rPr>
                <w:rFonts w:ascii="Calibri" w:eastAsia="Times New Roman" w:hAnsi="Calibri" w:cs="Calibri"/>
                <w:color w:val="000000"/>
                <w:sz w:val="18"/>
                <w:szCs w:val="18"/>
              </w:rPr>
            </w:pPr>
            <w:r w:rsidRPr="00EA7B3C">
              <w:rPr>
                <w:rFonts w:ascii="Calibri" w:eastAsia="Times New Roman" w:hAnsi="Calibri" w:cs="Calibri"/>
                <w:color w:val="000000"/>
                <w:sz w:val="18"/>
                <w:szCs w:val="18"/>
              </w:rPr>
              <w:t>Young multi-story juniper woodland-Cele</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18.8</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18.9</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45.5</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7.1</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7.1</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7.1</w:t>
            </w:r>
          </w:p>
        </w:tc>
        <w:tc>
          <w:tcPr>
            <w:tcW w:w="72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26</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26</w:t>
            </w:r>
          </w:p>
        </w:tc>
        <w:tc>
          <w:tcPr>
            <w:tcW w:w="72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11</w:t>
            </w:r>
          </w:p>
        </w:tc>
        <w:tc>
          <w:tcPr>
            <w:tcW w:w="810" w:type="dxa"/>
            <w:tcBorders>
              <w:top w:val="nil"/>
              <w:left w:val="single" w:sz="4" w:space="0" w:color="auto"/>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304</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253.6</w:t>
            </w:r>
          </w:p>
        </w:tc>
        <w:tc>
          <w:tcPr>
            <w:tcW w:w="810" w:type="dxa"/>
            <w:tcBorders>
              <w:top w:val="nil"/>
              <w:left w:val="nil"/>
              <w:bottom w:val="nil"/>
              <w:right w:val="nil"/>
            </w:tcBorders>
            <w:shd w:val="clear" w:color="auto" w:fill="auto"/>
            <w:noWrap/>
            <w:vAlign w:val="bottom"/>
            <w:hideMark/>
          </w:tcPr>
          <w:p w:rsidR="00EA7B3C" w:rsidRPr="00EA7B3C" w:rsidRDefault="00EA7B3C" w:rsidP="00EA7B3C">
            <w:pPr>
              <w:spacing w:after="0"/>
              <w:jc w:val="right"/>
              <w:rPr>
                <w:rFonts w:ascii="Calibri" w:eastAsia="Times New Roman" w:hAnsi="Calibri" w:cs="Calibri"/>
                <w:color w:val="000000"/>
                <w:sz w:val="18"/>
                <w:szCs w:val="18"/>
              </w:rPr>
            </w:pPr>
            <w:r w:rsidRPr="00EA7B3C">
              <w:rPr>
                <w:rFonts w:ascii="Calibri" w:eastAsia="Times New Roman" w:hAnsi="Calibri" w:cs="Calibri"/>
                <w:color w:val="000000"/>
                <w:sz w:val="18"/>
                <w:szCs w:val="18"/>
              </w:rPr>
              <w:t>73.9</w:t>
            </w:r>
          </w:p>
        </w:tc>
      </w:tr>
    </w:tbl>
    <w:p w:rsidR="00635090" w:rsidRPr="00635090" w:rsidRDefault="00635090">
      <w:pPr>
        <w:pStyle w:val="FirstParagraph"/>
        <w:rPr>
          <w:i/>
          <w:sz w:val="18"/>
          <w:szCs w:val="18"/>
        </w:rPr>
      </w:pPr>
      <w:r w:rsidRPr="00635090">
        <w:rPr>
          <w:i/>
          <w:sz w:val="18"/>
          <w:szCs w:val="18"/>
        </w:rPr>
        <w:t>Table 1: Class-based landscape metrics for a single timeslice, calculated at three different spatial granularities.</w:t>
      </w:r>
      <w:r w:rsidRPr="00635090">
        <w:rPr>
          <w:i/>
          <w:sz w:val="18"/>
          <w:szCs w:val="18"/>
        </w:rPr>
        <w:br w:type="page"/>
      </w:r>
    </w:p>
    <w:p w:rsidR="00EA7B3C" w:rsidRDefault="00EA7B3C">
      <w:pPr>
        <w:pStyle w:val="FirstParagraph"/>
      </w:pPr>
    </w:p>
    <w:tbl>
      <w:tblPr>
        <w:tblW w:w="12690" w:type="dxa"/>
        <w:tblInd w:w="108" w:type="dxa"/>
        <w:tblLook w:val="04A0" w:firstRow="1" w:lastRow="0" w:firstColumn="1" w:lastColumn="0" w:noHBand="0" w:noVBand="1"/>
      </w:tblPr>
      <w:tblGrid>
        <w:gridCol w:w="3690"/>
        <w:gridCol w:w="720"/>
        <w:gridCol w:w="720"/>
        <w:gridCol w:w="720"/>
        <w:gridCol w:w="720"/>
        <w:gridCol w:w="810"/>
        <w:gridCol w:w="720"/>
        <w:gridCol w:w="720"/>
        <w:gridCol w:w="720"/>
        <w:gridCol w:w="720"/>
        <w:gridCol w:w="810"/>
        <w:gridCol w:w="810"/>
        <w:gridCol w:w="810"/>
      </w:tblGrid>
      <w:tr w:rsidR="00635090" w:rsidRPr="00635090" w:rsidTr="00635090">
        <w:trPr>
          <w:trHeight w:val="30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Times New Roman" w:eastAsia="Times New Roman" w:hAnsi="Times New Roman" w:cs="Times New Roman"/>
              </w:rPr>
            </w:pPr>
          </w:p>
        </w:tc>
        <w:tc>
          <w:tcPr>
            <w:tcW w:w="2160" w:type="dxa"/>
            <w:gridSpan w:val="3"/>
            <w:tcBorders>
              <w:top w:val="nil"/>
              <w:left w:val="nil"/>
              <w:bottom w:val="nil"/>
              <w:right w:val="nil"/>
            </w:tcBorders>
            <w:shd w:val="clear" w:color="auto" w:fill="auto"/>
            <w:noWrap/>
            <w:vAlign w:val="bottom"/>
            <w:hideMark/>
          </w:tcPr>
          <w:p w:rsidR="00635090" w:rsidRPr="00635090" w:rsidRDefault="00635090" w:rsidP="00635090">
            <w:pPr>
              <w:spacing w:after="0"/>
              <w:jc w:val="center"/>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Mean Patch Area</w:t>
            </w:r>
          </w:p>
        </w:tc>
        <w:tc>
          <w:tcPr>
            <w:tcW w:w="2250" w:type="dxa"/>
            <w:gridSpan w:val="3"/>
            <w:tcBorders>
              <w:top w:val="nil"/>
              <w:left w:val="nil"/>
              <w:bottom w:val="nil"/>
              <w:right w:val="nil"/>
            </w:tcBorders>
            <w:shd w:val="clear" w:color="auto" w:fill="auto"/>
            <w:noWrap/>
            <w:vAlign w:val="bottom"/>
            <w:hideMark/>
          </w:tcPr>
          <w:p w:rsidR="00635090" w:rsidRPr="00635090" w:rsidRDefault="00635090" w:rsidP="00635090">
            <w:pPr>
              <w:spacing w:after="0"/>
              <w:jc w:val="center"/>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Landscape Percentage</w:t>
            </w:r>
          </w:p>
        </w:tc>
        <w:tc>
          <w:tcPr>
            <w:tcW w:w="2160" w:type="dxa"/>
            <w:gridSpan w:val="3"/>
            <w:tcBorders>
              <w:top w:val="nil"/>
              <w:left w:val="nil"/>
              <w:bottom w:val="nil"/>
              <w:right w:val="nil"/>
            </w:tcBorders>
            <w:shd w:val="clear" w:color="auto" w:fill="auto"/>
            <w:noWrap/>
            <w:vAlign w:val="bottom"/>
            <w:hideMark/>
          </w:tcPr>
          <w:p w:rsidR="00635090" w:rsidRPr="00635090" w:rsidRDefault="00635090" w:rsidP="00635090">
            <w:pPr>
              <w:spacing w:after="0"/>
              <w:jc w:val="center"/>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Patch Count</w:t>
            </w:r>
          </w:p>
        </w:tc>
        <w:tc>
          <w:tcPr>
            <w:tcW w:w="2430" w:type="dxa"/>
            <w:gridSpan w:val="3"/>
            <w:tcBorders>
              <w:top w:val="nil"/>
              <w:left w:val="nil"/>
              <w:bottom w:val="nil"/>
              <w:right w:val="nil"/>
            </w:tcBorders>
            <w:shd w:val="clear" w:color="auto" w:fill="auto"/>
            <w:noWrap/>
            <w:vAlign w:val="bottom"/>
            <w:hideMark/>
          </w:tcPr>
          <w:p w:rsidR="00635090" w:rsidRPr="00635090" w:rsidRDefault="00635090" w:rsidP="00635090">
            <w:pPr>
              <w:spacing w:after="0"/>
              <w:jc w:val="center"/>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Mean Edge:Area Ratio</w:t>
            </w:r>
          </w:p>
        </w:tc>
      </w:tr>
      <w:tr w:rsidR="00635090" w:rsidRPr="00635090" w:rsidTr="00635090">
        <w:trPr>
          <w:trHeight w:val="300"/>
        </w:trPr>
        <w:tc>
          <w:tcPr>
            <w:tcW w:w="3690" w:type="dxa"/>
            <w:tcBorders>
              <w:top w:val="nil"/>
              <w:left w:val="nil"/>
              <w:bottom w:val="single" w:sz="4" w:space="0" w:color="auto"/>
              <w:right w:val="nil"/>
            </w:tcBorders>
            <w:shd w:val="clear" w:color="auto" w:fill="auto"/>
            <w:noWrap/>
            <w:vAlign w:val="bottom"/>
            <w:hideMark/>
          </w:tcPr>
          <w:p w:rsidR="00635090" w:rsidRPr="00635090" w:rsidRDefault="00635090" w:rsidP="00635090">
            <w:pPr>
              <w:spacing w:after="0"/>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Cover Class</w:t>
            </w:r>
          </w:p>
        </w:tc>
        <w:tc>
          <w:tcPr>
            <w:tcW w:w="720" w:type="dxa"/>
            <w:tcBorders>
              <w:top w:val="nil"/>
              <w:left w:val="nil"/>
              <w:bottom w:val="single" w:sz="4" w:space="0" w:color="auto"/>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30 m</w:t>
            </w:r>
          </w:p>
        </w:tc>
        <w:tc>
          <w:tcPr>
            <w:tcW w:w="720" w:type="dxa"/>
            <w:tcBorders>
              <w:top w:val="nil"/>
              <w:left w:val="nil"/>
              <w:bottom w:val="single" w:sz="4" w:space="0" w:color="auto"/>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100 m</w:t>
            </w:r>
          </w:p>
        </w:tc>
        <w:tc>
          <w:tcPr>
            <w:tcW w:w="720" w:type="dxa"/>
            <w:tcBorders>
              <w:top w:val="nil"/>
              <w:left w:val="nil"/>
              <w:bottom w:val="single" w:sz="4" w:space="0" w:color="auto"/>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500 m</w:t>
            </w:r>
          </w:p>
        </w:tc>
        <w:tc>
          <w:tcPr>
            <w:tcW w:w="720" w:type="dxa"/>
            <w:tcBorders>
              <w:top w:val="nil"/>
              <w:left w:val="nil"/>
              <w:bottom w:val="single" w:sz="4" w:space="0" w:color="auto"/>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30 m</w:t>
            </w:r>
          </w:p>
        </w:tc>
        <w:tc>
          <w:tcPr>
            <w:tcW w:w="810" w:type="dxa"/>
            <w:tcBorders>
              <w:top w:val="nil"/>
              <w:left w:val="nil"/>
              <w:bottom w:val="single" w:sz="4" w:space="0" w:color="auto"/>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100 m</w:t>
            </w:r>
          </w:p>
        </w:tc>
        <w:tc>
          <w:tcPr>
            <w:tcW w:w="720" w:type="dxa"/>
            <w:tcBorders>
              <w:top w:val="nil"/>
              <w:left w:val="nil"/>
              <w:bottom w:val="single" w:sz="4" w:space="0" w:color="auto"/>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500 m</w:t>
            </w:r>
          </w:p>
        </w:tc>
        <w:tc>
          <w:tcPr>
            <w:tcW w:w="720" w:type="dxa"/>
            <w:tcBorders>
              <w:top w:val="nil"/>
              <w:left w:val="nil"/>
              <w:bottom w:val="single" w:sz="4" w:space="0" w:color="auto"/>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30 m</w:t>
            </w:r>
          </w:p>
        </w:tc>
        <w:tc>
          <w:tcPr>
            <w:tcW w:w="720" w:type="dxa"/>
            <w:tcBorders>
              <w:top w:val="nil"/>
              <w:left w:val="nil"/>
              <w:bottom w:val="single" w:sz="4" w:space="0" w:color="auto"/>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100 m</w:t>
            </w:r>
          </w:p>
        </w:tc>
        <w:tc>
          <w:tcPr>
            <w:tcW w:w="720" w:type="dxa"/>
            <w:tcBorders>
              <w:top w:val="nil"/>
              <w:left w:val="nil"/>
              <w:bottom w:val="single" w:sz="4" w:space="0" w:color="auto"/>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500 m</w:t>
            </w:r>
          </w:p>
        </w:tc>
        <w:tc>
          <w:tcPr>
            <w:tcW w:w="810" w:type="dxa"/>
            <w:tcBorders>
              <w:top w:val="nil"/>
              <w:left w:val="nil"/>
              <w:bottom w:val="single" w:sz="4" w:space="0" w:color="auto"/>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30 m</w:t>
            </w:r>
          </w:p>
        </w:tc>
        <w:tc>
          <w:tcPr>
            <w:tcW w:w="810" w:type="dxa"/>
            <w:tcBorders>
              <w:top w:val="nil"/>
              <w:left w:val="nil"/>
              <w:bottom w:val="single" w:sz="4" w:space="0" w:color="auto"/>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100 m</w:t>
            </w:r>
          </w:p>
        </w:tc>
        <w:tc>
          <w:tcPr>
            <w:tcW w:w="810" w:type="dxa"/>
            <w:tcBorders>
              <w:top w:val="nil"/>
              <w:left w:val="nil"/>
              <w:bottom w:val="single" w:sz="4" w:space="0" w:color="auto"/>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b/>
                <w:bCs/>
                <w:color w:val="000000"/>
                <w:sz w:val="18"/>
                <w:szCs w:val="18"/>
              </w:rPr>
            </w:pPr>
            <w:r w:rsidRPr="00635090">
              <w:rPr>
                <w:rFonts w:ascii="Calibri" w:eastAsia="Times New Roman" w:hAnsi="Calibri" w:cs="Calibri"/>
                <w:b/>
                <w:bCs/>
                <w:color w:val="000000"/>
                <w:sz w:val="18"/>
                <w:szCs w:val="18"/>
              </w:rPr>
              <w:t>500 m</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Aspen woodland</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8</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8.3</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25</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1.3</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1.2</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1.1</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11</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10</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279.5</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250.6</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80</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Grassland-Artr</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4.8</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4.7</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50</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0.6</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0.6</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0.7</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8</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9</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368.3</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271.3</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60</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Low sagebrush steppe-Arar</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9.4</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9.5</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45</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4.5</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4.4</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3.2</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33</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32</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5</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289.6</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255.9</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74</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Low sagebrush steppe with young juniper-Arar</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13.8</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18.6</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100</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7.2</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7.2</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8.6</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36</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27</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6</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337.7</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238.8</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64.5</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Mountain big sagebrush steppe-Artr</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3.7</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6</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25</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1.5</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1.6</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1.4</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28</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18</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617.5</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278.7</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80</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Mountain riparian</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0.3</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1.4</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30</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1.6</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1.8</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2.1</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364</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85</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5</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1172</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379.4</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76</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Mountain shrub</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5.9</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6</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0.6</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0.6</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441.7</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295.1</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Old multi-story juniper woodland-Arar</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2.4</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25</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0.4</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0.4</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1.1</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12</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11</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419.4</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330.3</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80</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Old multi-story juniper woodland-Artr</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16.4</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18.2</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72.5</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10.5</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10.5</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10.4</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44</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40</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10</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308.9</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265.5</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70.3</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Old multi-story juniper woodland-Cele</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3.5</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4.8</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0.4</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0.3</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5</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725</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354</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Open young juniper woodland-Arar</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9.5</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10.1</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75</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5.6</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5.6</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5.4</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41</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38</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5</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325.5</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241.4</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64</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Open young juniper woodland-Artr</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8.9</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10.3</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68.8</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14.3</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14.2</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15.7</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111</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96</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16</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360</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267.7</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73</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Sagebrush steppe with young juniper -Cele</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20.5</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22</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50</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0.9</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1.4</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412.8</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291.7</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66.7</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5900D7" w:rsidP="00635090">
            <w:pPr>
              <w:spacing w:after="0"/>
              <w:rPr>
                <w:rFonts w:ascii="Calibri" w:eastAsia="Times New Roman" w:hAnsi="Calibri" w:cs="Calibri"/>
                <w:color w:val="000000"/>
                <w:sz w:val="18"/>
                <w:szCs w:val="18"/>
              </w:rPr>
            </w:pPr>
            <w:r>
              <w:rPr>
                <w:rFonts w:ascii="Calibri" w:eastAsia="Times New Roman" w:hAnsi="Calibri" w:cs="Calibri"/>
                <w:color w:val="000000"/>
                <w:sz w:val="18"/>
                <w:szCs w:val="18"/>
              </w:rPr>
              <w:t>Sagebrush steppe with you</w:t>
            </w:r>
            <w:r w:rsidR="00635090" w:rsidRPr="00635090">
              <w:rPr>
                <w:rFonts w:ascii="Calibri" w:eastAsia="Times New Roman" w:hAnsi="Calibri" w:cs="Calibri"/>
                <w:color w:val="000000"/>
                <w:sz w:val="18"/>
                <w:szCs w:val="18"/>
              </w:rPr>
              <w:t>ng juniper-Artr</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9.2</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10.4</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43.2</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13.2</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13</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13.6</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99</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87</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22</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364.8</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279.8</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73.9</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Wet meadow</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7.4</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6.6</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25</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0.4</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9</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10</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342.9</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306.3</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80</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Young multi-story juniper woodland-Arar</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4.7</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5.9</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33.3</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2.2</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2.3</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1.4</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33</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27</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432.8</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306.8</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73.3</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Young multi-story juniper woodland-Artr</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35.2</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39.2</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142.3</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27.4</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27.2</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26.4</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54</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48</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13</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318.1</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241</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59.2</w:t>
            </w:r>
          </w:p>
        </w:tc>
      </w:tr>
      <w:tr w:rsidR="00635090" w:rsidRPr="00635090" w:rsidTr="00635090">
        <w:trPr>
          <w:trHeight w:val="240"/>
        </w:trPr>
        <w:tc>
          <w:tcPr>
            <w:tcW w:w="3690" w:type="dxa"/>
            <w:tcBorders>
              <w:top w:val="nil"/>
              <w:left w:val="nil"/>
              <w:bottom w:val="nil"/>
              <w:right w:val="nil"/>
            </w:tcBorders>
            <w:shd w:val="clear" w:color="auto" w:fill="auto"/>
            <w:noWrap/>
            <w:vAlign w:val="bottom"/>
            <w:hideMark/>
          </w:tcPr>
          <w:p w:rsidR="00635090" w:rsidRPr="00635090" w:rsidRDefault="00635090" w:rsidP="00635090">
            <w:pPr>
              <w:spacing w:after="0"/>
              <w:rPr>
                <w:rFonts w:ascii="Calibri" w:eastAsia="Times New Roman" w:hAnsi="Calibri" w:cs="Calibri"/>
                <w:color w:val="000000"/>
                <w:sz w:val="18"/>
                <w:szCs w:val="18"/>
              </w:rPr>
            </w:pPr>
            <w:r w:rsidRPr="00635090">
              <w:rPr>
                <w:rFonts w:ascii="Calibri" w:eastAsia="Times New Roman" w:hAnsi="Calibri" w:cs="Calibri"/>
                <w:color w:val="000000"/>
                <w:sz w:val="18"/>
                <w:szCs w:val="18"/>
              </w:rPr>
              <w:t>Young multi-story juniper woodland-Cele</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18.8</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18.9</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45.5</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7.1</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7.1</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7.1</w:t>
            </w:r>
          </w:p>
        </w:tc>
        <w:tc>
          <w:tcPr>
            <w:tcW w:w="72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26</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26</w:t>
            </w:r>
          </w:p>
        </w:tc>
        <w:tc>
          <w:tcPr>
            <w:tcW w:w="72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11</w:t>
            </w:r>
          </w:p>
        </w:tc>
        <w:tc>
          <w:tcPr>
            <w:tcW w:w="810" w:type="dxa"/>
            <w:tcBorders>
              <w:top w:val="nil"/>
              <w:left w:val="single" w:sz="4" w:space="0" w:color="auto"/>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304</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253.6</w:t>
            </w:r>
          </w:p>
        </w:tc>
        <w:tc>
          <w:tcPr>
            <w:tcW w:w="810" w:type="dxa"/>
            <w:tcBorders>
              <w:top w:val="nil"/>
              <w:left w:val="nil"/>
              <w:bottom w:val="nil"/>
              <w:right w:val="nil"/>
            </w:tcBorders>
            <w:shd w:val="clear" w:color="auto" w:fill="auto"/>
            <w:noWrap/>
            <w:vAlign w:val="bottom"/>
            <w:hideMark/>
          </w:tcPr>
          <w:p w:rsidR="00635090" w:rsidRPr="00635090" w:rsidRDefault="00635090" w:rsidP="00635090">
            <w:pPr>
              <w:spacing w:after="0"/>
              <w:jc w:val="right"/>
              <w:rPr>
                <w:rFonts w:ascii="Calibri" w:eastAsia="Times New Roman" w:hAnsi="Calibri" w:cs="Calibri"/>
                <w:color w:val="000000"/>
                <w:sz w:val="18"/>
                <w:szCs w:val="18"/>
              </w:rPr>
            </w:pPr>
            <w:r w:rsidRPr="00635090">
              <w:rPr>
                <w:rFonts w:ascii="Calibri" w:eastAsia="Times New Roman" w:hAnsi="Calibri" w:cs="Calibri"/>
                <w:color w:val="000000"/>
                <w:sz w:val="18"/>
                <w:szCs w:val="18"/>
              </w:rPr>
              <w:t>73.9</w:t>
            </w:r>
          </w:p>
        </w:tc>
      </w:tr>
    </w:tbl>
    <w:p w:rsidR="00C954D5" w:rsidRDefault="00635090" w:rsidP="00635090">
      <w:pPr>
        <w:pStyle w:val="BodyText"/>
        <w:rPr>
          <w:i/>
          <w:sz w:val="18"/>
          <w:szCs w:val="18"/>
        </w:rPr>
      </w:pPr>
      <w:r w:rsidRPr="00635090">
        <w:rPr>
          <w:i/>
          <w:sz w:val="18"/>
          <w:szCs w:val="18"/>
        </w:rPr>
        <w:t>Table 1: Class-based landscape metrics for a single timeslice, calculated at three different spatial granularities.</w:t>
      </w:r>
      <w:r w:rsidR="00C954D5">
        <w:rPr>
          <w:i/>
          <w:sz w:val="18"/>
          <w:szCs w:val="18"/>
        </w:rPr>
        <w:br w:type="page"/>
      </w:r>
    </w:p>
    <w:p w:rsidR="00635090" w:rsidRPr="00635090" w:rsidRDefault="00635090" w:rsidP="00635090">
      <w:pPr>
        <w:pStyle w:val="BodyText"/>
      </w:pPr>
    </w:p>
    <w:tbl>
      <w:tblPr>
        <w:tblW w:w="13531" w:type="dxa"/>
        <w:tblInd w:w="108" w:type="dxa"/>
        <w:tblLook w:val="04A0" w:firstRow="1" w:lastRow="0" w:firstColumn="1" w:lastColumn="0" w:noHBand="0" w:noVBand="1"/>
      </w:tblPr>
      <w:tblGrid>
        <w:gridCol w:w="4410"/>
        <w:gridCol w:w="660"/>
        <w:gridCol w:w="810"/>
        <w:gridCol w:w="810"/>
        <w:gridCol w:w="660"/>
        <w:gridCol w:w="810"/>
        <w:gridCol w:w="810"/>
        <w:gridCol w:w="660"/>
        <w:gridCol w:w="810"/>
        <w:gridCol w:w="810"/>
        <w:gridCol w:w="707"/>
        <w:gridCol w:w="787"/>
        <w:gridCol w:w="787"/>
      </w:tblGrid>
      <w:tr w:rsidR="00EB077D" w:rsidRPr="00EB077D" w:rsidTr="00EB077D">
        <w:trPr>
          <w:trHeight w:val="30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Times New Roman" w:eastAsia="Times New Roman" w:hAnsi="Times New Roman" w:cs="Times New Roman"/>
              </w:rPr>
            </w:pPr>
          </w:p>
        </w:tc>
        <w:tc>
          <w:tcPr>
            <w:tcW w:w="2280" w:type="dxa"/>
            <w:gridSpan w:val="3"/>
            <w:tcBorders>
              <w:top w:val="nil"/>
              <w:left w:val="nil"/>
              <w:bottom w:val="nil"/>
              <w:right w:val="nil"/>
            </w:tcBorders>
            <w:shd w:val="clear" w:color="auto" w:fill="auto"/>
            <w:noWrap/>
            <w:vAlign w:val="bottom"/>
            <w:hideMark/>
          </w:tcPr>
          <w:p w:rsidR="00EB077D" w:rsidRPr="00EB077D" w:rsidRDefault="00EB077D" w:rsidP="00EB077D">
            <w:pPr>
              <w:spacing w:after="0"/>
              <w:jc w:val="center"/>
              <w:rPr>
                <w:rFonts w:ascii="Calibri" w:eastAsia="Times New Roman" w:hAnsi="Calibri" w:cs="Calibri"/>
                <w:b/>
                <w:bCs/>
                <w:color w:val="000000"/>
                <w:sz w:val="18"/>
                <w:szCs w:val="18"/>
              </w:rPr>
            </w:pPr>
            <w:r w:rsidRPr="00EB077D">
              <w:rPr>
                <w:rFonts w:ascii="Calibri" w:eastAsia="Times New Roman" w:hAnsi="Calibri" w:cs="Calibri"/>
                <w:b/>
                <w:bCs/>
                <w:color w:val="000000"/>
                <w:sz w:val="18"/>
                <w:szCs w:val="18"/>
              </w:rPr>
              <w:t>Mean Patch Area</w:t>
            </w:r>
          </w:p>
        </w:tc>
        <w:tc>
          <w:tcPr>
            <w:tcW w:w="2280" w:type="dxa"/>
            <w:gridSpan w:val="3"/>
            <w:tcBorders>
              <w:top w:val="nil"/>
              <w:left w:val="nil"/>
              <w:bottom w:val="nil"/>
              <w:right w:val="nil"/>
            </w:tcBorders>
            <w:shd w:val="clear" w:color="auto" w:fill="auto"/>
            <w:noWrap/>
            <w:vAlign w:val="bottom"/>
            <w:hideMark/>
          </w:tcPr>
          <w:p w:rsidR="00EB077D" w:rsidRPr="00EB077D" w:rsidRDefault="00EB077D" w:rsidP="00EB077D">
            <w:pPr>
              <w:spacing w:after="0"/>
              <w:jc w:val="center"/>
              <w:rPr>
                <w:rFonts w:ascii="Calibri" w:eastAsia="Times New Roman" w:hAnsi="Calibri" w:cs="Calibri"/>
                <w:b/>
                <w:bCs/>
                <w:color w:val="000000"/>
                <w:sz w:val="18"/>
                <w:szCs w:val="18"/>
              </w:rPr>
            </w:pPr>
            <w:r w:rsidRPr="00EB077D">
              <w:rPr>
                <w:rFonts w:ascii="Calibri" w:eastAsia="Times New Roman" w:hAnsi="Calibri" w:cs="Calibri"/>
                <w:b/>
                <w:bCs/>
                <w:color w:val="000000"/>
                <w:sz w:val="18"/>
                <w:szCs w:val="18"/>
              </w:rPr>
              <w:t>Landscape Percentage</w:t>
            </w:r>
          </w:p>
        </w:tc>
        <w:tc>
          <w:tcPr>
            <w:tcW w:w="2280" w:type="dxa"/>
            <w:gridSpan w:val="3"/>
            <w:tcBorders>
              <w:top w:val="nil"/>
              <w:left w:val="nil"/>
              <w:bottom w:val="nil"/>
              <w:right w:val="nil"/>
            </w:tcBorders>
            <w:shd w:val="clear" w:color="auto" w:fill="auto"/>
            <w:noWrap/>
            <w:vAlign w:val="bottom"/>
            <w:hideMark/>
          </w:tcPr>
          <w:p w:rsidR="00EB077D" w:rsidRPr="00EB077D" w:rsidRDefault="00EB077D" w:rsidP="00EB077D">
            <w:pPr>
              <w:spacing w:after="0"/>
              <w:jc w:val="center"/>
              <w:rPr>
                <w:rFonts w:ascii="Calibri" w:eastAsia="Times New Roman" w:hAnsi="Calibri" w:cs="Calibri"/>
                <w:b/>
                <w:bCs/>
                <w:color w:val="000000"/>
                <w:sz w:val="18"/>
                <w:szCs w:val="18"/>
              </w:rPr>
            </w:pPr>
            <w:r w:rsidRPr="00EB077D">
              <w:rPr>
                <w:rFonts w:ascii="Calibri" w:eastAsia="Times New Roman" w:hAnsi="Calibri" w:cs="Calibri"/>
                <w:b/>
                <w:bCs/>
                <w:color w:val="000000"/>
                <w:sz w:val="18"/>
                <w:szCs w:val="18"/>
              </w:rPr>
              <w:t>Patch Count</w:t>
            </w:r>
          </w:p>
        </w:tc>
        <w:tc>
          <w:tcPr>
            <w:tcW w:w="2281" w:type="dxa"/>
            <w:gridSpan w:val="3"/>
            <w:tcBorders>
              <w:top w:val="nil"/>
              <w:left w:val="nil"/>
              <w:bottom w:val="nil"/>
              <w:right w:val="nil"/>
            </w:tcBorders>
            <w:shd w:val="clear" w:color="auto" w:fill="auto"/>
            <w:noWrap/>
            <w:vAlign w:val="bottom"/>
            <w:hideMark/>
          </w:tcPr>
          <w:p w:rsidR="00EB077D" w:rsidRPr="00EB077D" w:rsidRDefault="00EB077D" w:rsidP="00EB077D">
            <w:pPr>
              <w:spacing w:after="0"/>
              <w:jc w:val="center"/>
              <w:rPr>
                <w:rFonts w:ascii="Calibri" w:eastAsia="Times New Roman" w:hAnsi="Calibri" w:cs="Calibri"/>
                <w:b/>
                <w:bCs/>
                <w:color w:val="000000"/>
                <w:sz w:val="18"/>
                <w:szCs w:val="18"/>
              </w:rPr>
            </w:pPr>
            <w:r w:rsidRPr="00EB077D">
              <w:rPr>
                <w:rFonts w:ascii="Calibri" w:eastAsia="Times New Roman" w:hAnsi="Calibri" w:cs="Calibri"/>
                <w:b/>
                <w:bCs/>
                <w:color w:val="000000"/>
                <w:sz w:val="18"/>
                <w:szCs w:val="18"/>
              </w:rPr>
              <w:t>Mean Edge:Area Ratio</w:t>
            </w:r>
          </w:p>
        </w:tc>
      </w:tr>
      <w:tr w:rsidR="005900D7" w:rsidRPr="00EB077D" w:rsidTr="00EB077D">
        <w:trPr>
          <w:trHeight w:val="300"/>
        </w:trPr>
        <w:tc>
          <w:tcPr>
            <w:tcW w:w="4410" w:type="dxa"/>
            <w:tcBorders>
              <w:top w:val="nil"/>
              <w:left w:val="nil"/>
              <w:bottom w:val="single" w:sz="4" w:space="0" w:color="auto"/>
              <w:right w:val="nil"/>
            </w:tcBorders>
            <w:shd w:val="clear" w:color="auto" w:fill="auto"/>
            <w:noWrap/>
            <w:vAlign w:val="bottom"/>
            <w:hideMark/>
          </w:tcPr>
          <w:p w:rsidR="005900D7" w:rsidRPr="00EB077D" w:rsidRDefault="005900D7" w:rsidP="005900D7">
            <w:pPr>
              <w:spacing w:after="0"/>
              <w:rPr>
                <w:rFonts w:ascii="Calibri" w:eastAsia="Times New Roman" w:hAnsi="Calibri" w:cs="Calibri"/>
                <w:b/>
                <w:bCs/>
                <w:color w:val="000000"/>
                <w:sz w:val="18"/>
                <w:szCs w:val="18"/>
              </w:rPr>
            </w:pPr>
            <w:r w:rsidRPr="00EB077D">
              <w:rPr>
                <w:rFonts w:ascii="Calibri" w:eastAsia="Times New Roman" w:hAnsi="Calibri" w:cs="Calibri"/>
                <w:b/>
                <w:bCs/>
                <w:color w:val="000000"/>
                <w:sz w:val="18"/>
                <w:szCs w:val="18"/>
              </w:rPr>
              <w:t>Cover Class</w:t>
            </w:r>
          </w:p>
        </w:tc>
        <w:tc>
          <w:tcPr>
            <w:tcW w:w="660" w:type="dxa"/>
            <w:tcBorders>
              <w:top w:val="nil"/>
              <w:left w:val="nil"/>
              <w:bottom w:val="single" w:sz="4" w:space="0" w:color="auto"/>
              <w:right w:val="nil"/>
            </w:tcBorders>
            <w:shd w:val="clear" w:color="auto" w:fill="auto"/>
            <w:noWrap/>
            <w:vAlign w:val="bottom"/>
            <w:hideMark/>
          </w:tcPr>
          <w:p w:rsidR="005900D7" w:rsidRPr="00EB077D" w:rsidRDefault="005900D7" w:rsidP="005900D7">
            <w:pPr>
              <w:spacing w:after="0"/>
              <w:jc w:val="right"/>
              <w:rPr>
                <w:rFonts w:ascii="Calibri" w:eastAsia="Times New Roman" w:hAnsi="Calibri" w:cs="Calibri"/>
                <w:b/>
                <w:bCs/>
                <w:color w:val="000000"/>
                <w:sz w:val="18"/>
                <w:szCs w:val="18"/>
              </w:rPr>
            </w:pPr>
            <w:r>
              <w:rPr>
                <w:rFonts w:ascii="Calibri" w:eastAsia="Times New Roman" w:hAnsi="Calibri" w:cs="Calibri"/>
                <w:b/>
                <w:bCs/>
                <w:color w:val="000000"/>
                <w:sz w:val="18"/>
                <w:szCs w:val="18"/>
              </w:rPr>
              <w:t>1800</w:t>
            </w:r>
          </w:p>
        </w:tc>
        <w:tc>
          <w:tcPr>
            <w:tcW w:w="810" w:type="dxa"/>
            <w:tcBorders>
              <w:top w:val="nil"/>
              <w:left w:val="nil"/>
              <w:bottom w:val="single" w:sz="4" w:space="0" w:color="auto"/>
              <w:right w:val="nil"/>
            </w:tcBorders>
            <w:shd w:val="clear" w:color="auto" w:fill="auto"/>
            <w:noWrap/>
            <w:vAlign w:val="bottom"/>
            <w:hideMark/>
          </w:tcPr>
          <w:p w:rsidR="005900D7" w:rsidRPr="00EB077D" w:rsidRDefault="005900D7" w:rsidP="005900D7">
            <w:pPr>
              <w:spacing w:after="0"/>
              <w:jc w:val="right"/>
              <w:rPr>
                <w:rFonts w:ascii="Calibri" w:eastAsia="Times New Roman" w:hAnsi="Calibri" w:cs="Calibri"/>
                <w:b/>
                <w:bCs/>
                <w:color w:val="000000"/>
                <w:sz w:val="18"/>
                <w:szCs w:val="18"/>
              </w:rPr>
            </w:pPr>
            <w:r>
              <w:rPr>
                <w:rFonts w:ascii="Calibri" w:eastAsia="Times New Roman" w:hAnsi="Calibri" w:cs="Calibri"/>
                <w:b/>
                <w:bCs/>
                <w:color w:val="000000"/>
                <w:sz w:val="18"/>
                <w:szCs w:val="18"/>
              </w:rPr>
              <w:t>1900</w:t>
            </w:r>
          </w:p>
        </w:tc>
        <w:tc>
          <w:tcPr>
            <w:tcW w:w="810" w:type="dxa"/>
            <w:tcBorders>
              <w:top w:val="nil"/>
              <w:left w:val="nil"/>
              <w:bottom w:val="single" w:sz="4" w:space="0" w:color="auto"/>
              <w:right w:val="nil"/>
            </w:tcBorders>
            <w:shd w:val="clear" w:color="auto" w:fill="auto"/>
            <w:noWrap/>
            <w:vAlign w:val="bottom"/>
            <w:hideMark/>
          </w:tcPr>
          <w:p w:rsidR="005900D7" w:rsidRPr="00EB077D" w:rsidRDefault="005900D7" w:rsidP="005900D7">
            <w:pPr>
              <w:spacing w:after="0"/>
              <w:jc w:val="right"/>
              <w:rPr>
                <w:rFonts w:ascii="Calibri" w:eastAsia="Times New Roman" w:hAnsi="Calibri" w:cs="Calibri"/>
                <w:b/>
                <w:bCs/>
                <w:color w:val="000000"/>
                <w:sz w:val="18"/>
                <w:szCs w:val="18"/>
              </w:rPr>
            </w:pPr>
            <w:r>
              <w:rPr>
                <w:rFonts w:ascii="Calibri" w:eastAsia="Times New Roman" w:hAnsi="Calibri" w:cs="Calibri"/>
                <w:b/>
                <w:bCs/>
                <w:color w:val="000000"/>
                <w:sz w:val="18"/>
                <w:szCs w:val="18"/>
              </w:rPr>
              <w:t>2000</w:t>
            </w:r>
          </w:p>
        </w:tc>
        <w:tc>
          <w:tcPr>
            <w:tcW w:w="660" w:type="dxa"/>
            <w:tcBorders>
              <w:top w:val="nil"/>
              <w:left w:val="nil"/>
              <w:bottom w:val="single" w:sz="4" w:space="0" w:color="auto"/>
              <w:right w:val="nil"/>
            </w:tcBorders>
            <w:shd w:val="clear" w:color="auto" w:fill="auto"/>
            <w:noWrap/>
            <w:vAlign w:val="bottom"/>
            <w:hideMark/>
          </w:tcPr>
          <w:p w:rsidR="005900D7" w:rsidRPr="00EB077D" w:rsidRDefault="005900D7" w:rsidP="005900D7">
            <w:pPr>
              <w:spacing w:after="0"/>
              <w:jc w:val="right"/>
              <w:rPr>
                <w:rFonts w:ascii="Calibri" w:eastAsia="Times New Roman" w:hAnsi="Calibri" w:cs="Calibri"/>
                <w:b/>
                <w:bCs/>
                <w:color w:val="000000"/>
                <w:sz w:val="18"/>
                <w:szCs w:val="18"/>
              </w:rPr>
            </w:pPr>
            <w:r>
              <w:rPr>
                <w:rFonts w:ascii="Calibri" w:eastAsia="Times New Roman" w:hAnsi="Calibri" w:cs="Calibri"/>
                <w:b/>
                <w:bCs/>
                <w:color w:val="000000"/>
                <w:sz w:val="18"/>
                <w:szCs w:val="18"/>
              </w:rPr>
              <w:t>1800</w:t>
            </w:r>
          </w:p>
        </w:tc>
        <w:tc>
          <w:tcPr>
            <w:tcW w:w="810" w:type="dxa"/>
            <w:tcBorders>
              <w:top w:val="nil"/>
              <w:left w:val="nil"/>
              <w:bottom w:val="single" w:sz="4" w:space="0" w:color="auto"/>
              <w:right w:val="nil"/>
            </w:tcBorders>
            <w:shd w:val="clear" w:color="auto" w:fill="auto"/>
            <w:noWrap/>
            <w:vAlign w:val="bottom"/>
            <w:hideMark/>
          </w:tcPr>
          <w:p w:rsidR="005900D7" w:rsidRPr="00EB077D" w:rsidRDefault="005900D7" w:rsidP="005900D7">
            <w:pPr>
              <w:spacing w:after="0"/>
              <w:jc w:val="right"/>
              <w:rPr>
                <w:rFonts w:ascii="Calibri" w:eastAsia="Times New Roman" w:hAnsi="Calibri" w:cs="Calibri"/>
                <w:b/>
                <w:bCs/>
                <w:color w:val="000000"/>
                <w:sz w:val="18"/>
                <w:szCs w:val="18"/>
              </w:rPr>
            </w:pPr>
            <w:r>
              <w:rPr>
                <w:rFonts w:ascii="Calibri" w:eastAsia="Times New Roman" w:hAnsi="Calibri" w:cs="Calibri"/>
                <w:b/>
                <w:bCs/>
                <w:color w:val="000000"/>
                <w:sz w:val="18"/>
                <w:szCs w:val="18"/>
              </w:rPr>
              <w:t>1900</w:t>
            </w:r>
          </w:p>
        </w:tc>
        <w:tc>
          <w:tcPr>
            <w:tcW w:w="810" w:type="dxa"/>
            <w:tcBorders>
              <w:top w:val="nil"/>
              <w:left w:val="nil"/>
              <w:bottom w:val="single" w:sz="4" w:space="0" w:color="auto"/>
              <w:right w:val="nil"/>
            </w:tcBorders>
            <w:shd w:val="clear" w:color="auto" w:fill="auto"/>
            <w:noWrap/>
            <w:vAlign w:val="bottom"/>
            <w:hideMark/>
          </w:tcPr>
          <w:p w:rsidR="005900D7" w:rsidRPr="00EB077D" w:rsidRDefault="005900D7" w:rsidP="005900D7">
            <w:pPr>
              <w:spacing w:after="0"/>
              <w:jc w:val="right"/>
              <w:rPr>
                <w:rFonts w:ascii="Calibri" w:eastAsia="Times New Roman" w:hAnsi="Calibri" w:cs="Calibri"/>
                <w:b/>
                <w:bCs/>
                <w:color w:val="000000"/>
                <w:sz w:val="18"/>
                <w:szCs w:val="18"/>
              </w:rPr>
            </w:pPr>
            <w:r>
              <w:rPr>
                <w:rFonts w:ascii="Calibri" w:eastAsia="Times New Roman" w:hAnsi="Calibri" w:cs="Calibri"/>
                <w:b/>
                <w:bCs/>
                <w:color w:val="000000"/>
                <w:sz w:val="18"/>
                <w:szCs w:val="18"/>
              </w:rPr>
              <w:t>2000</w:t>
            </w:r>
          </w:p>
        </w:tc>
        <w:tc>
          <w:tcPr>
            <w:tcW w:w="660" w:type="dxa"/>
            <w:tcBorders>
              <w:top w:val="nil"/>
              <w:left w:val="nil"/>
              <w:bottom w:val="single" w:sz="4" w:space="0" w:color="auto"/>
              <w:right w:val="nil"/>
            </w:tcBorders>
            <w:shd w:val="clear" w:color="auto" w:fill="auto"/>
            <w:noWrap/>
            <w:vAlign w:val="bottom"/>
            <w:hideMark/>
          </w:tcPr>
          <w:p w:rsidR="005900D7" w:rsidRPr="00EB077D" w:rsidRDefault="005900D7" w:rsidP="005900D7">
            <w:pPr>
              <w:spacing w:after="0"/>
              <w:jc w:val="right"/>
              <w:rPr>
                <w:rFonts w:ascii="Calibri" w:eastAsia="Times New Roman" w:hAnsi="Calibri" w:cs="Calibri"/>
                <w:b/>
                <w:bCs/>
                <w:color w:val="000000"/>
                <w:sz w:val="18"/>
                <w:szCs w:val="18"/>
              </w:rPr>
            </w:pPr>
            <w:r>
              <w:rPr>
                <w:rFonts w:ascii="Calibri" w:eastAsia="Times New Roman" w:hAnsi="Calibri" w:cs="Calibri"/>
                <w:b/>
                <w:bCs/>
                <w:color w:val="000000"/>
                <w:sz w:val="18"/>
                <w:szCs w:val="18"/>
              </w:rPr>
              <w:t>1800</w:t>
            </w:r>
          </w:p>
        </w:tc>
        <w:tc>
          <w:tcPr>
            <w:tcW w:w="810" w:type="dxa"/>
            <w:tcBorders>
              <w:top w:val="nil"/>
              <w:left w:val="nil"/>
              <w:bottom w:val="single" w:sz="4" w:space="0" w:color="auto"/>
              <w:right w:val="nil"/>
            </w:tcBorders>
            <w:shd w:val="clear" w:color="auto" w:fill="auto"/>
            <w:noWrap/>
            <w:vAlign w:val="bottom"/>
            <w:hideMark/>
          </w:tcPr>
          <w:p w:rsidR="005900D7" w:rsidRPr="00EB077D" w:rsidRDefault="005900D7" w:rsidP="005900D7">
            <w:pPr>
              <w:spacing w:after="0"/>
              <w:jc w:val="right"/>
              <w:rPr>
                <w:rFonts w:ascii="Calibri" w:eastAsia="Times New Roman" w:hAnsi="Calibri" w:cs="Calibri"/>
                <w:b/>
                <w:bCs/>
                <w:color w:val="000000"/>
                <w:sz w:val="18"/>
                <w:szCs w:val="18"/>
              </w:rPr>
            </w:pPr>
            <w:r>
              <w:rPr>
                <w:rFonts w:ascii="Calibri" w:eastAsia="Times New Roman" w:hAnsi="Calibri" w:cs="Calibri"/>
                <w:b/>
                <w:bCs/>
                <w:color w:val="000000"/>
                <w:sz w:val="18"/>
                <w:szCs w:val="18"/>
              </w:rPr>
              <w:t>1900</w:t>
            </w:r>
          </w:p>
        </w:tc>
        <w:tc>
          <w:tcPr>
            <w:tcW w:w="810" w:type="dxa"/>
            <w:tcBorders>
              <w:top w:val="nil"/>
              <w:left w:val="nil"/>
              <w:bottom w:val="single" w:sz="4" w:space="0" w:color="auto"/>
              <w:right w:val="nil"/>
            </w:tcBorders>
            <w:shd w:val="clear" w:color="auto" w:fill="auto"/>
            <w:noWrap/>
            <w:vAlign w:val="bottom"/>
            <w:hideMark/>
          </w:tcPr>
          <w:p w:rsidR="005900D7" w:rsidRPr="00EB077D" w:rsidRDefault="005900D7" w:rsidP="005900D7">
            <w:pPr>
              <w:spacing w:after="0"/>
              <w:jc w:val="right"/>
              <w:rPr>
                <w:rFonts w:ascii="Calibri" w:eastAsia="Times New Roman" w:hAnsi="Calibri" w:cs="Calibri"/>
                <w:b/>
                <w:bCs/>
                <w:color w:val="000000"/>
                <w:sz w:val="18"/>
                <w:szCs w:val="18"/>
              </w:rPr>
            </w:pPr>
            <w:r>
              <w:rPr>
                <w:rFonts w:ascii="Calibri" w:eastAsia="Times New Roman" w:hAnsi="Calibri" w:cs="Calibri"/>
                <w:b/>
                <w:bCs/>
                <w:color w:val="000000"/>
                <w:sz w:val="18"/>
                <w:szCs w:val="18"/>
              </w:rPr>
              <w:t>2000</w:t>
            </w:r>
          </w:p>
        </w:tc>
        <w:tc>
          <w:tcPr>
            <w:tcW w:w="707" w:type="dxa"/>
            <w:tcBorders>
              <w:top w:val="nil"/>
              <w:left w:val="nil"/>
              <w:bottom w:val="single" w:sz="4" w:space="0" w:color="auto"/>
              <w:right w:val="nil"/>
            </w:tcBorders>
            <w:shd w:val="clear" w:color="auto" w:fill="auto"/>
            <w:noWrap/>
            <w:vAlign w:val="bottom"/>
            <w:hideMark/>
          </w:tcPr>
          <w:p w:rsidR="005900D7" w:rsidRPr="00EB077D" w:rsidRDefault="005900D7" w:rsidP="005900D7">
            <w:pPr>
              <w:spacing w:after="0"/>
              <w:jc w:val="right"/>
              <w:rPr>
                <w:rFonts w:ascii="Calibri" w:eastAsia="Times New Roman" w:hAnsi="Calibri" w:cs="Calibri"/>
                <w:b/>
                <w:bCs/>
                <w:color w:val="000000"/>
                <w:sz w:val="18"/>
                <w:szCs w:val="18"/>
              </w:rPr>
            </w:pPr>
            <w:r>
              <w:rPr>
                <w:rFonts w:ascii="Calibri" w:eastAsia="Times New Roman" w:hAnsi="Calibri" w:cs="Calibri"/>
                <w:b/>
                <w:bCs/>
                <w:color w:val="000000"/>
                <w:sz w:val="18"/>
                <w:szCs w:val="18"/>
              </w:rPr>
              <w:t>1800</w:t>
            </w:r>
          </w:p>
        </w:tc>
        <w:tc>
          <w:tcPr>
            <w:tcW w:w="787" w:type="dxa"/>
            <w:tcBorders>
              <w:top w:val="nil"/>
              <w:left w:val="nil"/>
              <w:bottom w:val="single" w:sz="4" w:space="0" w:color="auto"/>
              <w:right w:val="nil"/>
            </w:tcBorders>
            <w:shd w:val="clear" w:color="auto" w:fill="auto"/>
            <w:noWrap/>
            <w:vAlign w:val="bottom"/>
            <w:hideMark/>
          </w:tcPr>
          <w:p w:rsidR="005900D7" w:rsidRPr="00EB077D" w:rsidRDefault="005900D7" w:rsidP="005900D7">
            <w:pPr>
              <w:spacing w:after="0"/>
              <w:jc w:val="right"/>
              <w:rPr>
                <w:rFonts w:ascii="Calibri" w:eastAsia="Times New Roman" w:hAnsi="Calibri" w:cs="Calibri"/>
                <w:b/>
                <w:bCs/>
                <w:color w:val="000000"/>
                <w:sz w:val="18"/>
                <w:szCs w:val="18"/>
              </w:rPr>
            </w:pPr>
            <w:r>
              <w:rPr>
                <w:rFonts w:ascii="Calibri" w:eastAsia="Times New Roman" w:hAnsi="Calibri" w:cs="Calibri"/>
                <w:b/>
                <w:bCs/>
                <w:color w:val="000000"/>
                <w:sz w:val="18"/>
                <w:szCs w:val="18"/>
              </w:rPr>
              <w:t>1900</w:t>
            </w:r>
          </w:p>
        </w:tc>
        <w:tc>
          <w:tcPr>
            <w:tcW w:w="787" w:type="dxa"/>
            <w:tcBorders>
              <w:top w:val="nil"/>
              <w:left w:val="nil"/>
              <w:bottom w:val="single" w:sz="4" w:space="0" w:color="auto"/>
              <w:right w:val="nil"/>
            </w:tcBorders>
            <w:shd w:val="clear" w:color="auto" w:fill="auto"/>
            <w:noWrap/>
            <w:vAlign w:val="bottom"/>
            <w:hideMark/>
          </w:tcPr>
          <w:p w:rsidR="005900D7" w:rsidRPr="00EB077D" w:rsidRDefault="005900D7" w:rsidP="005900D7">
            <w:pPr>
              <w:spacing w:after="0"/>
              <w:jc w:val="right"/>
              <w:rPr>
                <w:rFonts w:ascii="Calibri" w:eastAsia="Times New Roman" w:hAnsi="Calibri" w:cs="Calibri"/>
                <w:b/>
                <w:bCs/>
                <w:color w:val="000000"/>
                <w:sz w:val="18"/>
                <w:szCs w:val="18"/>
              </w:rPr>
            </w:pPr>
            <w:r>
              <w:rPr>
                <w:rFonts w:ascii="Calibri" w:eastAsia="Times New Roman" w:hAnsi="Calibri" w:cs="Calibri"/>
                <w:b/>
                <w:bCs/>
                <w:color w:val="000000"/>
                <w:sz w:val="18"/>
                <w:szCs w:val="18"/>
              </w:rPr>
              <w:t>2000</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Aspen woodland</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8</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8</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8</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1.3</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1.3</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1.3</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11</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11</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11</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279.5</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279.5</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279.5</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Grassland-Artr</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4.8</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0.6</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8</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368.3</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Low sagebrush steppe-Arar</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36.2</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36.2</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9.4</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17.3</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17.3</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4.5</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33</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33</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33</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346</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346</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289.6</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Low sagebrush steppe with young juniper-Arar</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13.8</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7.2</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36</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337.7</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Mountain big sagebrush steppe-Artr</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14.1</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14.1</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3.7</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29.5</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29.5</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1.5</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145</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145</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28</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397.7</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397.7</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617.5</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Mountain riparian</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0.3</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0.3</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0.3</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1.6</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1.6</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1.6</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364</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364</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364</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1172</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1172</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1172</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Mountain shrub</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5.9</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5.9</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5.9</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0.6</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0.6</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0.6</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7</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7</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7</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441.7</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441.7</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441.7</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Old multi-story juniper woodland-Arar</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0.4</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0.4</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0.4</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12</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12</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12</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419.4</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419.4</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419.4</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Old multi-story juniper woodland-Artr</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16.4</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16.4</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16.4</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10.5</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10.5</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10.5</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44</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44</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44</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308.9</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308.9</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308.9</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Old multi-story juniper woodland-Cele</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3.5</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3.5</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3.5</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0.4</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0.4</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0.4</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7</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7</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7</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725</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725</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725</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Open young juniper woodland-Arar</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4.7</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9.5</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2.2</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5.6</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33</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41</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432.8</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325.5</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Open young juniper woodland-Artr</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35.2</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8.9</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27.4</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14.3</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54</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111</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318.1</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360</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Open young woodland-Cele</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18.8</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18.8</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7.1</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7.1</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26</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26</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304</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304</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Sagebrush steppe or sagebrush with young juniper-Arar</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4.7</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2.2</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33</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432.8</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Sagebrush steppe or sagebrush with young juniper-Artr</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35.2</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27.4</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54</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318.1</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Sagebrush steppe with young juniper -Cele</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20.5</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20.5</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20.5</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0.9</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0.9</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0.9</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412.8</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412.8</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412.8</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5900D7">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Sagebrush steppe with young juniper-Artr</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9.2</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13.2</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99</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364.8</w:t>
            </w:r>
          </w:p>
        </w:tc>
      </w:tr>
      <w:tr w:rsidR="00EB077D" w:rsidRPr="00EB077D" w:rsidTr="00EB077D">
        <w:trPr>
          <w:trHeight w:val="24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Wet meadow</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7.4</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7.4</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7.4</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9</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9</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9</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342.9</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342.9</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342.9</w:t>
            </w:r>
          </w:p>
        </w:tc>
      </w:tr>
      <w:tr w:rsidR="00EB077D" w:rsidRPr="00EB077D" w:rsidTr="00EB077D">
        <w:trPr>
          <w:trHeight w:val="30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Young multi-story juniper woodland-Arar</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4.7</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2.2</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33</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432.8</w:t>
            </w:r>
          </w:p>
        </w:tc>
      </w:tr>
      <w:tr w:rsidR="00EB077D" w:rsidRPr="00EB077D" w:rsidTr="00EB077D">
        <w:trPr>
          <w:trHeight w:val="30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Young multi-story juniper woodland-Artr</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35.2</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27.4</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54</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318.1</w:t>
            </w:r>
          </w:p>
        </w:tc>
      </w:tr>
      <w:tr w:rsidR="00EB077D" w:rsidRPr="00EB077D" w:rsidTr="00EB077D">
        <w:trPr>
          <w:trHeight w:val="300"/>
        </w:trPr>
        <w:tc>
          <w:tcPr>
            <w:tcW w:w="4410" w:type="dxa"/>
            <w:tcBorders>
              <w:top w:val="nil"/>
              <w:left w:val="nil"/>
              <w:bottom w:val="nil"/>
              <w:right w:val="nil"/>
            </w:tcBorders>
            <w:shd w:val="clear" w:color="auto" w:fill="auto"/>
            <w:noWrap/>
            <w:vAlign w:val="bottom"/>
            <w:hideMark/>
          </w:tcPr>
          <w:p w:rsidR="00EB077D" w:rsidRPr="00EB077D" w:rsidRDefault="00EB077D" w:rsidP="00EB077D">
            <w:pPr>
              <w:spacing w:after="0"/>
              <w:rPr>
                <w:rFonts w:ascii="Calibri" w:eastAsia="Times New Roman" w:hAnsi="Calibri" w:cs="Calibri"/>
                <w:color w:val="000000"/>
                <w:sz w:val="18"/>
                <w:szCs w:val="18"/>
              </w:rPr>
            </w:pPr>
            <w:r w:rsidRPr="00EB077D">
              <w:rPr>
                <w:rFonts w:ascii="Calibri" w:eastAsia="Times New Roman" w:hAnsi="Calibri" w:cs="Calibri"/>
                <w:color w:val="000000"/>
                <w:sz w:val="18"/>
                <w:szCs w:val="18"/>
              </w:rPr>
              <w:t>Young multi-story juniper woodland-Cele</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18.8</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7.1</w:t>
            </w:r>
          </w:p>
        </w:tc>
        <w:tc>
          <w:tcPr>
            <w:tcW w:w="660"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810"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26</w:t>
            </w:r>
          </w:p>
        </w:tc>
        <w:tc>
          <w:tcPr>
            <w:tcW w:w="707" w:type="dxa"/>
            <w:tcBorders>
              <w:top w:val="nil"/>
              <w:left w:val="single" w:sz="4" w:space="0" w:color="auto"/>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0</w:t>
            </w:r>
          </w:p>
        </w:tc>
        <w:tc>
          <w:tcPr>
            <w:tcW w:w="787" w:type="dxa"/>
            <w:tcBorders>
              <w:top w:val="nil"/>
              <w:left w:val="nil"/>
              <w:bottom w:val="nil"/>
              <w:right w:val="nil"/>
            </w:tcBorders>
            <w:shd w:val="clear" w:color="auto" w:fill="auto"/>
            <w:noWrap/>
            <w:vAlign w:val="bottom"/>
            <w:hideMark/>
          </w:tcPr>
          <w:p w:rsidR="00EB077D" w:rsidRPr="00EB077D" w:rsidRDefault="00EB077D" w:rsidP="00EB077D">
            <w:pPr>
              <w:spacing w:after="0"/>
              <w:jc w:val="right"/>
              <w:rPr>
                <w:rFonts w:ascii="Calibri" w:eastAsia="Times New Roman" w:hAnsi="Calibri" w:cs="Calibri"/>
                <w:color w:val="000000"/>
                <w:sz w:val="18"/>
                <w:szCs w:val="18"/>
              </w:rPr>
            </w:pPr>
            <w:r w:rsidRPr="00EB077D">
              <w:rPr>
                <w:rFonts w:ascii="Calibri" w:eastAsia="Times New Roman" w:hAnsi="Calibri" w:cs="Calibri"/>
                <w:color w:val="000000"/>
                <w:sz w:val="18"/>
                <w:szCs w:val="18"/>
              </w:rPr>
              <w:t>304</w:t>
            </w:r>
          </w:p>
        </w:tc>
      </w:tr>
    </w:tbl>
    <w:p w:rsidR="00C954D5" w:rsidRDefault="00EB077D">
      <w:pPr>
        <w:pStyle w:val="FirstParagraph"/>
        <w:rPr>
          <w:i/>
          <w:sz w:val="18"/>
          <w:szCs w:val="18"/>
        </w:rPr>
      </w:pPr>
      <w:r w:rsidRPr="00635090">
        <w:rPr>
          <w:i/>
          <w:sz w:val="18"/>
          <w:szCs w:val="18"/>
        </w:rPr>
        <w:t xml:space="preserve">Table </w:t>
      </w:r>
      <w:r>
        <w:rPr>
          <w:i/>
          <w:sz w:val="18"/>
          <w:szCs w:val="18"/>
        </w:rPr>
        <w:t>2</w:t>
      </w:r>
      <w:r w:rsidRPr="00635090">
        <w:rPr>
          <w:i/>
          <w:sz w:val="18"/>
          <w:szCs w:val="18"/>
        </w:rPr>
        <w:t>: Cla</w:t>
      </w:r>
      <w:r>
        <w:rPr>
          <w:i/>
          <w:sz w:val="18"/>
          <w:szCs w:val="18"/>
        </w:rPr>
        <w:t>ss-based landscape metrics for a single area</w:t>
      </w:r>
      <w:r w:rsidRPr="00635090">
        <w:rPr>
          <w:i/>
          <w:sz w:val="18"/>
          <w:szCs w:val="18"/>
        </w:rPr>
        <w:t xml:space="preserve"> calculated at three different</w:t>
      </w:r>
      <w:r>
        <w:rPr>
          <w:i/>
          <w:sz w:val="18"/>
          <w:szCs w:val="18"/>
        </w:rPr>
        <w:t xml:space="preserve"> time slices using the same</w:t>
      </w:r>
      <w:r w:rsidRPr="00635090">
        <w:rPr>
          <w:i/>
          <w:sz w:val="18"/>
          <w:szCs w:val="18"/>
        </w:rPr>
        <w:t xml:space="preserve"> spatial granularit</w:t>
      </w:r>
      <w:r>
        <w:rPr>
          <w:i/>
          <w:sz w:val="18"/>
          <w:szCs w:val="18"/>
        </w:rPr>
        <w:t>y</w:t>
      </w:r>
      <w:r w:rsidRPr="00635090">
        <w:rPr>
          <w:i/>
          <w:sz w:val="18"/>
          <w:szCs w:val="18"/>
        </w:rPr>
        <w:t>.</w:t>
      </w:r>
      <w:r w:rsidR="00C954D5">
        <w:rPr>
          <w:i/>
          <w:sz w:val="18"/>
          <w:szCs w:val="18"/>
        </w:rPr>
        <w:br w:type="page"/>
      </w:r>
    </w:p>
    <w:p w:rsidR="00C954D5" w:rsidRDefault="00C954D5">
      <w:pPr>
        <w:pStyle w:val="FirstParagraph"/>
        <w:rPr>
          <w:i/>
          <w:sz w:val="18"/>
          <w:szCs w:val="18"/>
        </w:rPr>
        <w:sectPr w:rsidR="00C954D5" w:rsidSect="00EA7B3C">
          <w:pgSz w:w="15840" w:h="12240" w:orient="landscape"/>
          <w:pgMar w:top="1440" w:right="1440" w:bottom="1440" w:left="1440" w:header="720" w:footer="720" w:gutter="0"/>
          <w:cols w:space="720"/>
        </w:sectPr>
      </w:pPr>
    </w:p>
    <w:p w:rsidR="00EB077D" w:rsidRDefault="00EB077D">
      <w:pPr>
        <w:pStyle w:val="FirstParagraph"/>
        <w:rPr>
          <w:i/>
          <w:sz w:val="18"/>
          <w:szCs w:val="18"/>
        </w:rPr>
      </w:pPr>
    </w:p>
    <w:tbl>
      <w:tblPr>
        <w:tblW w:w="7920" w:type="dxa"/>
        <w:tblInd w:w="108" w:type="dxa"/>
        <w:tblLook w:val="04A0" w:firstRow="1" w:lastRow="0" w:firstColumn="1" w:lastColumn="0" w:noHBand="0" w:noVBand="1"/>
      </w:tblPr>
      <w:tblGrid>
        <w:gridCol w:w="2160"/>
        <w:gridCol w:w="960"/>
        <w:gridCol w:w="960"/>
        <w:gridCol w:w="960"/>
        <w:gridCol w:w="960"/>
        <w:gridCol w:w="960"/>
        <w:gridCol w:w="960"/>
      </w:tblGrid>
      <w:tr w:rsidR="00C954D5" w:rsidRPr="00C954D5" w:rsidTr="00C954D5">
        <w:trPr>
          <w:trHeight w:val="300"/>
        </w:trPr>
        <w:tc>
          <w:tcPr>
            <w:tcW w:w="2160" w:type="dxa"/>
            <w:tcBorders>
              <w:top w:val="nil"/>
              <w:left w:val="nil"/>
              <w:bottom w:val="nil"/>
              <w:right w:val="nil"/>
            </w:tcBorders>
            <w:shd w:val="clear" w:color="auto" w:fill="auto"/>
            <w:noWrap/>
            <w:vAlign w:val="bottom"/>
            <w:hideMark/>
          </w:tcPr>
          <w:p w:rsidR="00C954D5" w:rsidRPr="00C954D5" w:rsidRDefault="00C954D5" w:rsidP="00C954D5">
            <w:pPr>
              <w:spacing w:after="0"/>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b/>
                <w:bCs/>
                <w:color w:val="000000"/>
                <w:sz w:val="18"/>
                <w:szCs w:val="18"/>
              </w:rPr>
            </w:pPr>
            <w:r w:rsidRPr="00C954D5">
              <w:rPr>
                <w:rFonts w:ascii="Calibri" w:eastAsia="Times New Roman" w:hAnsi="Calibri" w:cs="Calibri"/>
                <w:b/>
                <w:bCs/>
                <w:color w:val="000000"/>
                <w:sz w:val="18"/>
                <w:szCs w:val="18"/>
              </w:rPr>
              <w:t>30 m</w:t>
            </w:r>
          </w:p>
        </w:tc>
        <w:tc>
          <w:tcPr>
            <w:tcW w:w="960" w:type="dxa"/>
            <w:tcBorders>
              <w:top w:val="nil"/>
              <w:left w:val="nil"/>
              <w:bottom w:val="single" w:sz="4" w:space="0" w:color="auto"/>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b/>
                <w:bCs/>
                <w:color w:val="000000"/>
                <w:sz w:val="18"/>
                <w:szCs w:val="18"/>
              </w:rPr>
            </w:pPr>
            <w:r w:rsidRPr="00C954D5">
              <w:rPr>
                <w:rFonts w:ascii="Calibri" w:eastAsia="Times New Roman" w:hAnsi="Calibri" w:cs="Calibri"/>
                <w:b/>
                <w:bCs/>
                <w:color w:val="000000"/>
                <w:sz w:val="18"/>
                <w:szCs w:val="18"/>
              </w:rPr>
              <w:t>100 m</w:t>
            </w:r>
          </w:p>
        </w:tc>
        <w:tc>
          <w:tcPr>
            <w:tcW w:w="960" w:type="dxa"/>
            <w:tcBorders>
              <w:top w:val="nil"/>
              <w:left w:val="nil"/>
              <w:bottom w:val="single" w:sz="4" w:space="0" w:color="auto"/>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b/>
                <w:bCs/>
                <w:color w:val="000000"/>
                <w:sz w:val="18"/>
                <w:szCs w:val="18"/>
              </w:rPr>
            </w:pPr>
            <w:r w:rsidRPr="00C954D5">
              <w:rPr>
                <w:rFonts w:ascii="Calibri" w:eastAsia="Times New Roman" w:hAnsi="Calibri" w:cs="Calibri"/>
                <w:b/>
                <w:bCs/>
                <w:color w:val="000000"/>
                <w:sz w:val="18"/>
                <w:szCs w:val="18"/>
              </w:rPr>
              <w:t>500 m</w:t>
            </w:r>
          </w:p>
        </w:tc>
        <w:tc>
          <w:tcPr>
            <w:tcW w:w="960" w:type="dxa"/>
            <w:tcBorders>
              <w:top w:val="nil"/>
              <w:left w:val="single" w:sz="4" w:space="0" w:color="auto"/>
              <w:bottom w:val="single" w:sz="4" w:space="0" w:color="auto"/>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b/>
                <w:bCs/>
                <w:color w:val="000000"/>
                <w:sz w:val="18"/>
                <w:szCs w:val="18"/>
              </w:rPr>
            </w:pPr>
            <w:r w:rsidRPr="00C954D5">
              <w:rPr>
                <w:rFonts w:ascii="Calibri" w:eastAsia="Times New Roman" w:hAnsi="Calibri" w:cs="Calibri"/>
                <w:b/>
                <w:bCs/>
                <w:color w:val="000000"/>
                <w:sz w:val="18"/>
                <w:szCs w:val="18"/>
              </w:rPr>
              <w:t>1800</w:t>
            </w:r>
          </w:p>
        </w:tc>
        <w:tc>
          <w:tcPr>
            <w:tcW w:w="960" w:type="dxa"/>
            <w:tcBorders>
              <w:top w:val="nil"/>
              <w:left w:val="nil"/>
              <w:bottom w:val="single" w:sz="4" w:space="0" w:color="auto"/>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b/>
                <w:bCs/>
                <w:color w:val="000000"/>
                <w:sz w:val="18"/>
                <w:szCs w:val="18"/>
              </w:rPr>
            </w:pPr>
            <w:r w:rsidRPr="00C954D5">
              <w:rPr>
                <w:rFonts w:ascii="Calibri" w:eastAsia="Times New Roman" w:hAnsi="Calibri" w:cs="Calibri"/>
                <w:b/>
                <w:bCs/>
                <w:color w:val="000000"/>
                <w:sz w:val="18"/>
                <w:szCs w:val="18"/>
              </w:rPr>
              <w:t>1900</w:t>
            </w:r>
          </w:p>
        </w:tc>
        <w:tc>
          <w:tcPr>
            <w:tcW w:w="960" w:type="dxa"/>
            <w:tcBorders>
              <w:top w:val="nil"/>
              <w:left w:val="nil"/>
              <w:bottom w:val="single" w:sz="4" w:space="0" w:color="auto"/>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b/>
                <w:bCs/>
                <w:color w:val="000000"/>
                <w:sz w:val="18"/>
                <w:szCs w:val="18"/>
              </w:rPr>
            </w:pPr>
            <w:r w:rsidRPr="00C954D5">
              <w:rPr>
                <w:rFonts w:ascii="Calibri" w:eastAsia="Times New Roman" w:hAnsi="Calibri" w:cs="Calibri"/>
                <w:b/>
                <w:bCs/>
                <w:color w:val="000000"/>
                <w:sz w:val="18"/>
                <w:szCs w:val="18"/>
              </w:rPr>
              <w:t>2000</w:t>
            </w:r>
          </w:p>
        </w:tc>
      </w:tr>
      <w:tr w:rsidR="00C954D5" w:rsidRPr="00C954D5" w:rsidTr="00C954D5">
        <w:trPr>
          <w:trHeight w:val="300"/>
        </w:trPr>
        <w:tc>
          <w:tcPr>
            <w:tcW w:w="2160" w:type="dxa"/>
            <w:tcBorders>
              <w:top w:val="nil"/>
              <w:left w:val="nil"/>
              <w:bottom w:val="nil"/>
              <w:right w:val="single" w:sz="4" w:space="0" w:color="auto"/>
            </w:tcBorders>
            <w:shd w:val="clear" w:color="auto" w:fill="auto"/>
            <w:noWrap/>
            <w:vAlign w:val="bottom"/>
            <w:hideMark/>
          </w:tcPr>
          <w:p w:rsidR="00C954D5" w:rsidRPr="00C954D5" w:rsidRDefault="00C954D5" w:rsidP="00C954D5">
            <w:pPr>
              <w:spacing w:after="0"/>
              <w:jc w:val="right"/>
              <w:rPr>
                <w:rFonts w:ascii="Calibri" w:eastAsia="Times New Roman" w:hAnsi="Calibri" w:cs="Calibri"/>
                <w:b/>
                <w:bCs/>
                <w:color w:val="000000"/>
                <w:sz w:val="18"/>
                <w:szCs w:val="18"/>
              </w:rPr>
            </w:pPr>
            <w:r w:rsidRPr="00C954D5">
              <w:rPr>
                <w:rFonts w:ascii="Calibri" w:eastAsia="Times New Roman" w:hAnsi="Calibri" w:cs="Calibri"/>
                <w:b/>
                <w:bCs/>
                <w:color w:val="000000"/>
                <w:sz w:val="18"/>
                <w:szCs w:val="18"/>
              </w:rPr>
              <w:t>Patch Count</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926</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579</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110</w:t>
            </w:r>
          </w:p>
        </w:tc>
        <w:tc>
          <w:tcPr>
            <w:tcW w:w="960" w:type="dxa"/>
            <w:tcBorders>
              <w:top w:val="nil"/>
              <w:left w:val="single" w:sz="4" w:space="0" w:color="auto"/>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748</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748</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926</w:t>
            </w:r>
          </w:p>
        </w:tc>
      </w:tr>
      <w:tr w:rsidR="00C954D5" w:rsidRPr="00C954D5" w:rsidTr="00C954D5">
        <w:trPr>
          <w:trHeight w:val="300"/>
        </w:trPr>
        <w:tc>
          <w:tcPr>
            <w:tcW w:w="2160" w:type="dxa"/>
            <w:tcBorders>
              <w:top w:val="nil"/>
              <w:left w:val="nil"/>
              <w:bottom w:val="nil"/>
              <w:right w:val="single" w:sz="4" w:space="0" w:color="auto"/>
            </w:tcBorders>
            <w:shd w:val="clear" w:color="auto" w:fill="auto"/>
            <w:noWrap/>
            <w:vAlign w:val="bottom"/>
            <w:hideMark/>
          </w:tcPr>
          <w:p w:rsidR="00C954D5" w:rsidRPr="00C954D5" w:rsidRDefault="00C954D5" w:rsidP="00C954D5">
            <w:pPr>
              <w:spacing w:after="0"/>
              <w:jc w:val="right"/>
              <w:rPr>
                <w:rFonts w:ascii="Calibri" w:eastAsia="Times New Roman" w:hAnsi="Calibri" w:cs="Calibri"/>
                <w:b/>
                <w:bCs/>
                <w:color w:val="000000"/>
                <w:sz w:val="18"/>
                <w:szCs w:val="18"/>
              </w:rPr>
            </w:pPr>
            <w:r w:rsidRPr="00C954D5">
              <w:rPr>
                <w:rFonts w:ascii="Calibri" w:eastAsia="Times New Roman" w:hAnsi="Calibri" w:cs="Calibri"/>
                <w:b/>
                <w:bCs/>
                <w:color w:val="000000"/>
                <w:sz w:val="18"/>
                <w:szCs w:val="18"/>
              </w:rPr>
              <w:t>SHDI</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2.2685</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2.2778</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2.2318</w:t>
            </w:r>
          </w:p>
        </w:tc>
        <w:tc>
          <w:tcPr>
            <w:tcW w:w="960" w:type="dxa"/>
            <w:tcBorders>
              <w:top w:val="nil"/>
              <w:left w:val="single" w:sz="4" w:space="0" w:color="auto"/>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1.8059</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1.8059</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2.2685</w:t>
            </w:r>
          </w:p>
        </w:tc>
      </w:tr>
      <w:tr w:rsidR="00C954D5" w:rsidRPr="00C954D5" w:rsidTr="00C954D5">
        <w:trPr>
          <w:trHeight w:val="300"/>
        </w:trPr>
        <w:tc>
          <w:tcPr>
            <w:tcW w:w="2160" w:type="dxa"/>
            <w:tcBorders>
              <w:top w:val="nil"/>
              <w:left w:val="nil"/>
              <w:bottom w:val="nil"/>
              <w:right w:val="single" w:sz="4" w:space="0" w:color="auto"/>
            </w:tcBorders>
            <w:shd w:val="clear" w:color="auto" w:fill="auto"/>
            <w:noWrap/>
            <w:vAlign w:val="bottom"/>
            <w:hideMark/>
          </w:tcPr>
          <w:p w:rsidR="00C954D5" w:rsidRPr="00C954D5" w:rsidRDefault="00C954D5" w:rsidP="00C954D5">
            <w:pPr>
              <w:spacing w:after="0"/>
              <w:jc w:val="right"/>
              <w:rPr>
                <w:rFonts w:ascii="Calibri" w:eastAsia="Times New Roman" w:hAnsi="Calibri" w:cs="Calibri"/>
                <w:b/>
                <w:bCs/>
                <w:color w:val="000000"/>
                <w:sz w:val="18"/>
                <w:szCs w:val="18"/>
              </w:rPr>
            </w:pPr>
            <w:r w:rsidRPr="00C954D5">
              <w:rPr>
                <w:rFonts w:ascii="Calibri" w:eastAsia="Times New Roman" w:hAnsi="Calibri" w:cs="Calibri"/>
                <w:b/>
                <w:bCs/>
                <w:color w:val="000000"/>
                <w:sz w:val="18"/>
                <w:szCs w:val="18"/>
              </w:rPr>
              <w:t>SHEI</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0.7848</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0.7881</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0.805</w:t>
            </w:r>
          </w:p>
        </w:tc>
        <w:tc>
          <w:tcPr>
            <w:tcW w:w="960" w:type="dxa"/>
            <w:tcBorders>
              <w:top w:val="nil"/>
              <w:left w:val="single" w:sz="4" w:space="0" w:color="auto"/>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0.7041</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0.7041</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0.7848</w:t>
            </w:r>
          </w:p>
        </w:tc>
      </w:tr>
      <w:tr w:rsidR="00C954D5" w:rsidRPr="00C954D5" w:rsidTr="00C954D5">
        <w:trPr>
          <w:trHeight w:val="300"/>
        </w:trPr>
        <w:tc>
          <w:tcPr>
            <w:tcW w:w="2160" w:type="dxa"/>
            <w:tcBorders>
              <w:top w:val="nil"/>
              <w:left w:val="nil"/>
              <w:bottom w:val="nil"/>
              <w:right w:val="single" w:sz="4" w:space="0" w:color="auto"/>
            </w:tcBorders>
            <w:shd w:val="clear" w:color="auto" w:fill="auto"/>
            <w:noWrap/>
            <w:vAlign w:val="bottom"/>
            <w:hideMark/>
          </w:tcPr>
          <w:p w:rsidR="00C954D5" w:rsidRPr="00C954D5" w:rsidRDefault="00C954D5" w:rsidP="00C954D5">
            <w:pPr>
              <w:spacing w:after="0"/>
              <w:jc w:val="right"/>
              <w:rPr>
                <w:rFonts w:ascii="Calibri" w:eastAsia="Times New Roman" w:hAnsi="Calibri" w:cs="Calibri"/>
                <w:b/>
                <w:bCs/>
                <w:color w:val="000000"/>
                <w:sz w:val="18"/>
                <w:szCs w:val="18"/>
              </w:rPr>
            </w:pPr>
            <w:r w:rsidRPr="00C954D5">
              <w:rPr>
                <w:rFonts w:ascii="Calibri" w:eastAsia="Times New Roman" w:hAnsi="Calibri" w:cs="Calibri"/>
                <w:b/>
                <w:bCs/>
                <w:color w:val="000000"/>
                <w:sz w:val="18"/>
                <w:szCs w:val="18"/>
              </w:rPr>
              <w:t>Mean Shape Index</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1.5347</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1.368</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1.1559</w:t>
            </w:r>
          </w:p>
        </w:tc>
        <w:tc>
          <w:tcPr>
            <w:tcW w:w="960" w:type="dxa"/>
            <w:tcBorders>
              <w:top w:val="nil"/>
              <w:left w:val="single" w:sz="4" w:space="0" w:color="auto"/>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1.5155</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1.5155</w:t>
            </w:r>
          </w:p>
        </w:tc>
        <w:tc>
          <w:tcPr>
            <w:tcW w:w="960" w:type="dxa"/>
            <w:tcBorders>
              <w:top w:val="nil"/>
              <w:left w:val="nil"/>
              <w:bottom w:val="nil"/>
              <w:right w:val="nil"/>
            </w:tcBorders>
            <w:shd w:val="clear" w:color="auto" w:fill="auto"/>
            <w:noWrap/>
            <w:vAlign w:val="bottom"/>
            <w:hideMark/>
          </w:tcPr>
          <w:p w:rsidR="00C954D5" w:rsidRPr="00C954D5" w:rsidRDefault="00C954D5" w:rsidP="00C954D5">
            <w:pPr>
              <w:spacing w:after="0"/>
              <w:jc w:val="right"/>
              <w:rPr>
                <w:rFonts w:ascii="Calibri" w:eastAsia="Times New Roman" w:hAnsi="Calibri" w:cs="Calibri"/>
                <w:color w:val="000000"/>
                <w:sz w:val="18"/>
                <w:szCs w:val="18"/>
              </w:rPr>
            </w:pPr>
            <w:r w:rsidRPr="00C954D5">
              <w:rPr>
                <w:rFonts w:ascii="Calibri" w:eastAsia="Times New Roman" w:hAnsi="Calibri" w:cs="Calibri"/>
                <w:color w:val="000000"/>
                <w:sz w:val="18"/>
                <w:szCs w:val="18"/>
              </w:rPr>
              <w:t>1.5347</w:t>
            </w:r>
          </w:p>
        </w:tc>
      </w:tr>
    </w:tbl>
    <w:p w:rsidR="00C954D5" w:rsidRPr="00C954D5" w:rsidRDefault="00C954D5" w:rsidP="00C954D5">
      <w:pPr>
        <w:pStyle w:val="BodyText"/>
        <w:rPr>
          <w:i/>
        </w:rPr>
      </w:pPr>
      <w:r w:rsidRPr="00C954D5">
        <w:rPr>
          <w:i/>
          <w:sz w:val="18"/>
          <w:szCs w:val="18"/>
        </w:rPr>
        <w:t>Table 3: Landscape-scale metrics for a single area. Calculated for a single timeslice at three different spatial resolutions and for three different timeslices at a single spatial resolution.</w:t>
      </w:r>
    </w:p>
    <w:p w:rsidR="005A6CDE" w:rsidRDefault="00635090">
      <w:pPr>
        <w:pStyle w:val="Heading2"/>
      </w:pPr>
      <w:bookmarkStart w:id="4" w:name="discussion"/>
      <w:bookmarkEnd w:id="4"/>
      <w:r>
        <w:t>Discussion</w:t>
      </w:r>
    </w:p>
    <w:p w:rsidR="005A6CDE" w:rsidRDefault="00A63179" w:rsidP="00A63179">
      <w:pPr>
        <w:pStyle w:val="Heading4"/>
      </w:pPr>
      <w:r>
        <w:t>Changing Spatial Resolution</w:t>
      </w:r>
    </w:p>
    <w:p w:rsidR="00A63179" w:rsidRDefault="00A63179" w:rsidP="00A63179">
      <w:pPr>
        <w:pStyle w:val="BodyText"/>
      </w:pPr>
      <w:r>
        <w:t>Not surprisingly, there were pronounced differences when increasing grain size by more than an order of magnitude. Mean patch area dramatically increased with coarser grain because the theoretical minimum patch size went from 900 m</w:t>
      </w:r>
      <w:r w:rsidRPr="00A63179">
        <w:rPr>
          <w:vertAlign w:val="superscript"/>
        </w:rPr>
        <w:t>2</w:t>
      </w:r>
      <w:r>
        <w:t xml:space="preserve"> to 250,000 </w:t>
      </w:r>
      <w:r>
        <w:t>m</w:t>
      </w:r>
      <w:r w:rsidRPr="00A63179">
        <w:rPr>
          <w:vertAlign w:val="superscript"/>
        </w:rPr>
        <w:t>2</w:t>
      </w:r>
      <w:r>
        <w:t xml:space="preserve"> meaning that as long as a patch registered at the 500 m scale, it was going to be huge by the standards of 30 m resolution. (Table 1)</w:t>
      </w:r>
    </w:p>
    <w:p w:rsidR="008A1487" w:rsidRDefault="008A1487" w:rsidP="00A63179">
      <w:pPr>
        <w:pStyle w:val="BodyText"/>
      </w:pPr>
      <w:r>
        <w:t>Likewise, the edge:area ratio plummeted with coarser granularity because the crenellations possible at 30 m resolution become long, straight lines at 500 m. (Table 1) The mean shape index, which uses the square root of the area (rather than simply the area, unmodified) and compensates better for the differences in linear versus exponential scaling in length and area of patches, also shows a consistent decrease, but is more stable.</w:t>
      </w:r>
      <w:r w:rsidR="002537E1">
        <w:t xml:space="preserve"> (Table 3</w:t>
      </w:r>
      <w:r>
        <w:t>)</w:t>
      </w:r>
    </w:p>
    <w:p w:rsidR="00A63179" w:rsidRDefault="00A63179" w:rsidP="00A63179">
      <w:pPr>
        <w:pStyle w:val="BodyText"/>
      </w:pPr>
      <w:r>
        <w:t>This of course went hand in hand with decreasing patch counts—not only were there fewer cells at coarser grain, capping the theoretical maximum patch count, the cells were classed by majority composition, meaning that diversity was lost with multiple classes disappearing entirely. (Table 1</w:t>
      </w:r>
      <w:r w:rsidR="008A1487">
        <w:t xml:space="preserve">, table </w:t>
      </w:r>
      <w:r w:rsidR="002537E1">
        <w:t>3</w:t>
      </w:r>
      <w:r>
        <w:t>)</w:t>
      </w:r>
    </w:p>
    <w:p w:rsidR="00A63179" w:rsidRDefault="00A63179" w:rsidP="00A63179">
      <w:pPr>
        <w:pStyle w:val="BodyText"/>
      </w:pPr>
      <w:r>
        <w:t xml:space="preserve">Interestingly, the percentage of the landscape that the classes made up did not change wildly, which suggests that perhaps the distribution was uneven enough that </w:t>
      </w:r>
      <w:r w:rsidR="008A1487">
        <w:t xml:space="preserve">few classes were “washed out” at coarser resolutions by being overwhelmed within any given cell. (Table 1) This is born out in the stable SHDI and SHEI values across resolutions. (Table </w:t>
      </w:r>
      <w:r w:rsidR="002537E1">
        <w:t>3</w:t>
      </w:r>
      <w:r w:rsidR="008A1487">
        <w:t>)</w:t>
      </w:r>
    </w:p>
    <w:p w:rsidR="008A1487" w:rsidRDefault="008A1487" w:rsidP="008A1487">
      <w:pPr>
        <w:pStyle w:val="Heading4"/>
      </w:pPr>
      <w:r>
        <w:t>Change Over Time</w:t>
      </w:r>
    </w:p>
    <w:p w:rsidR="008A1487" w:rsidRDefault="002537E1" w:rsidP="00A63179">
      <w:pPr>
        <w:pStyle w:val="BodyText"/>
      </w:pPr>
      <w:r>
        <w:t>Mean patch size was relatively stable, although juniper encroachment clearly occurred between 1900 and 2000, likely to do with human use and possibly fire suppression facilitating their invasion. During the same time, mountain sagebrush steppe and woodlands virtually disappeared. (Table 1) Despite the loss of some patch classes, the addition of several more pushed up the SHDI, especially between 1900 and 2000. (Table 3)</w:t>
      </w:r>
    </w:p>
    <w:p w:rsidR="002537E1" w:rsidRDefault="002537E1" w:rsidP="00A63179">
      <w:pPr>
        <w:pStyle w:val="BodyText"/>
      </w:pPr>
      <w:r>
        <w:t xml:space="preserve">The gains in juniper coverage weren’t due to singular, large patches—they also took over dramatic swaths with one class of juniper woodland jumping from 0% to 27.4% of the landscape in a century—while also having relatively high patch counts. (Table 2) The </w:t>
      </w:r>
      <w:r>
        <w:lastRenderedPageBreak/>
        <w:t>overall patch counts on the landscape also increased from 1900 to 2000, which fits with the expected result of increased human use driving fragmentation. (Table 3)</w:t>
      </w:r>
    </w:p>
    <w:p w:rsidR="002537E1" w:rsidRPr="00A63179" w:rsidRDefault="002537E1" w:rsidP="00A63179">
      <w:pPr>
        <w:pStyle w:val="BodyText"/>
      </w:pPr>
      <w:r>
        <w:t>Curiously, the shape of patches did not change. Although there might be the expectation that fragmentation would result in lower edge complexity as narrow or more tenuous connections along more linear patches were severed, neither mean edge:area ratios nor mean shape index saw much meaningful change</w:t>
      </w:r>
      <w:r w:rsidR="00614600">
        <w:t>, outside of patch classes that had previously scored 0 due to not being detected</w:t>
      </w:r>
      <w:r>
        <w:t>. (Table 2, table 3)</w:t>
      </w:r>
    </w:p>
    <w:p w:rsidR="005A6CDE" w:rsidRDefault="00635090">
      <w:pPr>
        <w:pStyle w:val="Heading2"/>
      </w:pPr>
      <w:bookmarkStart w:id="5" w:name="literature-cited"/>
      <w:bookmarkEnd w:id="5"/>
      <w:r>
        <w:t>Literature Cited</w:t>
      </w:r>
    </w:p>
    <w:p w:rsidR="00614600" w:rsidRDefault="00614600" w:rsidP="00614600">
      <w:pPr>
        <w:pStyle w:val="FirstParagraph"/>
        <w:ind w:left="630" w:hanging="630"/>
      </w:pPr>
      <w:r>
        <w:t>Forman, R. T. T., and M. Godron. 1986. Landscape Ecology. John Wiley &amp; Sons, New York.</w:t>
      </w:r>
    </w:p>
    <w:p w:rsidR="005A6CDE" w:rsidRDefault="00614600" w:rsidP="00614600">
      <w:pPr>
        <w:pStyle w:val="FirstParagraph"/>
        <w:ind w:left="630" w:hanging="630"/>
      </w:pPr>
      <w:r>
        <w:t>McGarigal, Kevin and Barbara J. Marks. 1994. FRAGSTATS Spatial Pattern Analysis Program for Quantifying Landscape Change. Forest Science Department, Oregon State University, Corvallis, OR.</w:t>
      </w:r>
    </w:p>
    <w:p w:rsidR="00614600" w:rsidRPr="00614600" w:rsidRDefault="00614600" w:rsidP="00614600">
      <w:pPr>
        <w:pStyle w:val="BodyText"/>
        <w:ind w:left="630" w:hanging="630"/>
      </w:pPr>
    </w:p>
    <w:sectPr w:rsidR="00614600" w:rsidRPr="00614600" w:rsidSect="00C954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61B" w:rsidRDefault="00BF261B">
      <w:pPr>
        <w:spacing w:after="0"/>
      </w:pPr>
      <w:r>
        <w:separator/>
      </w:r>
    </w:p>
  </w:endnote>
  <w:endnote w:type="continuationSeparator" w:id="0">
    <w:p w:rsidR="00BF261B" w:rsidRDefault="00BF26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61B" w:rsidRDefault="00BF261B">
      <w:r>
        <w:separator/>
      </w:r>
    </w:p>
  </w:footnote>
  <w:footnote w:type="continuationSeparator" w:id="0">
    <w:p w:rsidR="00BF261B" w:rsidRDefault="00BF2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23911E"/>
    <w:multiLevelType w:val="multilevel"/>
    <w:tmpl w:val="51E2DD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B7E23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A86646A"/>
    <w:multiLevelType w:val="multilevel"/>
    <w:tmpl w:val="BE3209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1479"/>
    <w:rsid w:val="000C38F8"/>
    <w:rsid w:val="002537E1"/>
    <w:rsid w:val="004E29B3"/>
    <w:rsid w:val="005900D7"/>
    <w:rsid w:val="00590D07"/>
    <w:rsid w:val="005A6CDE"/>
    <w:rsid w:val="00614600"/>
    <w:rsid w:val="00635090"/>
    <w:rsid w:val="00784D58"/>
    <w:rsid w:val="008A1487"/>
    <w:rsid w:val="008D6863"/>
    <w:rsid w:val="00A63179"/>
    <w:rsid w:val="00B86B75"/>
    <w:rsid w:val="00BC48D5"/>
    <w:rsid w:val="00BF261B"/>
    <w:rsid w:val="00C36279"/>
    <w:rsid w:val="00C954D5"/>
    <w:rsid w:val="00E203B2"/>
    <w:rsid w:val="00E315A3"/>
    <w:rsid w:val="00EA7B3C"/>
    <w:rsid w:val="00EB07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F77A"/>
  <w15:docId w15:val="{482EEAC2-ACF1-44B7-A134-0A8F4FD5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919888">
      <w:bodyDiv w:val="1"/>
      <w:marLeft w:val="0"/>
      <w:marRight w:val="0"/>
      <w:marTop w:val="0"/>
      <w:marBottom w:val="0"/>
      <w:divBdr>
        <w:top w:val="none" w:sz="0" w:space="0" w:color="auto"/>
        <w:left w:val="none" w:sz="0" w:space="0" w:color="auto"/>
        <w:bottom w:val="none" w:sz="0" w:space="0" w:color="auto"/>
        <w:right w:val="none" w:sz="0" w:space="0" w:color="auto"/>
      </w:divBdr>
    </w:div>
    <w:div w:id="1064717944">
      <w:bodyDiv w:val="1"/>
      <w:marLeft w:val="0"/>
      <w:marRight w:val="0"/>
      <w:marTop w:val="0"/>
      <w:marBottom w:val="0"/>
      <w:divBdr>
        <w:top w:val="none" w:sz="0" w:space="0" w:color="auto"/>
        <w:left w:val="none" w:sz="0" w:space="0" w:color="auto"/>
        <w:bottom w:val="none" w:sz="0" w:space="0" w:color="auto"/>
        <w:right w:val="none" w:sz="0" w:space="0" w:color="auto"/>
      </w:divBdr>
    </w:div>
    <w:div w:id="1363557731">
      <w:bodyDiv w:val="1"/>
      <w:marLeft w:val="0"/>
      <w:marRight w:val="0"/>
      <w:marTop w:val="0"/>
      <w:marBottom w:val="0"/>
      <w:divBdr>
        <w:top w:val="none" w:sz="0" w:space="0" w:color="auto"/>
        <w:left w:val="none" w:sz="0" w:space="0" w:color="auto"/>
        <w:bottom w:val="none" w:sz="0" w:space="0" w:color="auto"/>
        <w:right w:val="none" w:sz="0" w:space="0" w:color="auto"/>
      </w:divBdr>
    </w:div>
    <w:div w:id="1704018715">
      <w:bodyDiv w:val="1"/>
      <w:marLeft w:val="0"/>
      <w:marRight w:val="0"/>
      <w:marTop w:val="0"/>
      <w:marBottom w:val="0"/>
      <w:divBdr>
        <w:top w:val="none" w:sz="0" w:space="0" w:color="auto"/>
        <w:left w:val="none" w:sz="0" w:space="0" w:color="auto"/>
        <w:bottom w:val="none" w:sz="0" w:space="0" w:color="auto"/>
        <w:right w:val="none" w:sz="0" w:space="0" w:color="auto"/>
      </w:divBdr>
    </w:div>
    <w:div w:id="1707370025">
      <w:bodyDiv w:val="1"/>
      <w:marLeft w:val="0"/>
      <w:marRight w:val="0"/>
      <w:marTop w:val="0"/>
      <w:marBottom w:val="0"/>
      <w:divBdr>
        <w:top w:val="none" w:sz="0" w:space="0" w:color="auto"/>
        <w:left w:val="none" w:sz="0" w:space="0" w:color="auto"/>
        <w:bottom w:val="none" w:sz="0" w:space="0" w:color="auto"/>
        <w:right w:val="none" w:sz="0" w:space="0" w:color="auto"/>
      </w:divBdr>
    </w:div>
    <w:div w:id="21110766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8</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Fragstats: Spatial Granularity and Time</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Fragstats: Spatial Granularity and Time</dc:title>
  <dc:creator>Nelson Stauffer</dc:creator>
  <cp:lastModifiedBy>Nelson</cp:lastModifiedBy>
  <cp:revision>7</cp:revision>
  <dcterms:created xsi:type="dcterms:W3CDTF">2018-03-23T15:48:00Z</dcterms:created>
  <dcterms:modified xsi:type="dcterms:W3CDTF">2018-03-24T02:23:00Z</dcterms:modified>
</cp:coreProperties>
</file>