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0A8" w:rsidRPr="002360A8" w:rsidRDefault="002360A8" w:rsidP="002360A8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</w:pPr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>&lt;!DOCTYPE html&gt;</w:t>
      </w:r>
    </w:p>
    <w:p w:rsidR="002360A8" w:rsidRPr="002360A8" w:rsidRDefault="002360A8" w:rsidP="002360A8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</w:pPr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>&lt;</w:t>
      </w:r>
      <w:r w:rsidRPr="002360A8">
        <w:rPr>
          <w:rFonts w:ascii="Consolas" w:eastAsia="Times New Roman" w:hAnsi="Consolas" w:cs="Times New Roman"/>
          <w:color w:val="22863A"/>
          <w:sz w:val="20"/>
          <w:szCs w:val="20"/>
          <w:lang w:eastAsia="en-IN"/>
        </w:rPr>
        <w:t>html</w:t>
      </w:r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>&gt;</w:t>
      </w:r>
    </w:p>
    <w:p w:rsidR="002360A8" w:rsidRPr="002360A8" w:rsidRDefault="002360A8" w:rsidP="002360A8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</w:pPr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 xml:space="preserve">  &lt;</w:t>
      </w:r>
      <w:r w:rsidRPr="002360A8">
        <w:rPr>
          <w:rFonts w:ascii="Consolas" w:eastAsia="Times New Roman" w:hAnsi="Consolas" w:cs="Times New Roman"/>
          <w:color w:val="22863A"/>
          <w:sz w:val="20"/>
          <w:szCs w:val="20"/>
          <w:lang w:eastAsia="en-IN"/>
        </w:rPr>
        <w:t>body</w:t>
      </w:r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>&gt;</w:t>
      </w:r>
    </w:p>
    <w:p w:rsidR="002360A8" w:rsidRPr="002360A8" w:rsidRDefault="002360A8" w:rsidP="002360A8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</w:pPr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 xml:space="preserve">    &lt;</w:t>
      </w:r>
      <w:r w:rsidRPr="002360A8">
        <w:rPr>
          <w:rFonts w:ascii="Consolas" w:eastAsia="Times New Roman" w:hAnsi="Consolas" w:cs="Times New Roman"/>
          <w:color w:val="22863A"/>
          <w:sz w:val="20"/>
          <w:szCs w:val="20"/>
          <w:lang w:eastAsia="en-IN"/>
        </w:rPr>
        <w:t>div</w:t>
      </w:r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 xml:space="preserve"> </w:t>
      </w:r>
      <w:r w:rsidRPr="002360A8">
        <w:rPr>
          <w:rFonts w:ascii="Consolas" w:eastAsia="Times New Roman" w:hAnsi="Consolas" w:cs="Times New Roman"/>
          <w:color w:val="6F42C1"/>
          <w:sz w:val="20"/>
          <w:szCs w:val="20"/>
          <w:lang w:eastAsia="en-IN"/>
        </w:rPr>
        <w:t>id</w:t>
      </w:r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>=</w:t>
      </w:r>
      <w:r w:rsidRPr="002360A8">
        <w:rPr>
          <w:rFonts w:ascii="Consolas" w:eastAsia="Times New Roman" w:hAnsi="Consolas" w:cs="Times New Roman"/>
          <w:color w:val="032F62"/>
          <w:sz w:val="20"/>
          <w:szCs w:val="20"/>
          <w:lang w:eastAsia="en-IN"/>
        </w:rPr>
        <w:t>"webchat"</w:t>
      </w:r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>&gt;&lt;/</w:t>
      </w:r>
      <w:r w:rsidRPr="002360A8">
        <w:rPr>
          <w:rFonts w:ascii="Consolas" w:eastAsia="Times New Roman" w:hAnsi="Consolas" w:cs="Times New Roman"/>
          <w:color w:val="22863A"/>
          <w:sz w:val="20"/>
          <w:szCs w:val="20"/>
          <w:lang w:eastAsia="en-IN"/>
        </w:rPr>
        <w:t>div</w:t>
      </w:r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>&gt;</w:t>
      </w:r>
    </w:p>
    <w:p w:rsidR="002360A8" w:rsidRPr="002360A8" w:rsidRDefault="002360A8" w:rsidP="002360A8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</w:pPr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 xml:space="preserve">    &lt;</w:t>
      </w:r>
      <w:r w:rsidRPr="002360A8">
        <w:rPr>
          <w:rFonts w:ascii="Consolas" w:eastAsia="Times New Roman" w:hAnsi="Consolas" w:cs="Times New Roman"/>
          <w:color w:val="22863A"/>
          <w:sz w:val="20"/>
          <w:szCs w:val="20"/>
          <w:lang w:eastAsia="en-IN"/>
        </w:rPr>
        <w:t>script</w:t>
      </w:r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 xml:space="preserve"> </w:t>
      </w:r>
      <w:r w:rsidRPr="002360A8">
        <w:rPr>
          <w:rFonts w:ascii="Consolas" w:eastAsia="Times New Roman" w:hAnsi="Consolas" w:cs="Times New Roman"/>
          <w:color w:val="6F42C1"/>
          <w:sz w:val="20"/>
          <w:szCs w:val="20"/>
          <w:lang w:eastAsia="en-IN"/>
        </w:rPr>
        <w:t>src</w:t>
      </w:r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>=</w:t>
      </w:r>
      <w:r w:rsidRPr="002360A8">
        <w:rPr>
          <w:rFonts w:ascii="Consolas" w:eastAsia="Times New Roman" w:hAnsi="Consolas" w:cs="Times New Roman"/>
          <w:color w:val="032F62"/>
          <w:sz w:val="20"/>
          <w:szCs w:val="20"/>
          <w:lang w:eastAsia="en-IN"/>
        </w:rPr>
        <w:t>"https://cdn.botframework.com/botframework-webchat/latest/webchat.js"</w:t>
      </w:r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>&gt;&lt;/</w:t>
      </w:r>
      <w:r w:rsidRPr="002360A8">
        <w:rPr>
          <w:rFonts w:ascii="Consolas" w:eastAsia="Times New Roman" w:hAnsi="Consolas" w:cs="Times New Roman"/>
          <w:color w:val="22863A"/>
          <w:sz w:val="20"/>
          <w:szCs w:val="20"/>
          <w:lang w:eastAsia="en-IN"/>
        </w:rPr>
        <w:t>script</w:t>
      </w:r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>&gt;</w:t>
      </w:r>
    </w:p>
    <w:p w:rsidR="002360A8" w:rsidRPr="002360A8" w:rsidRDefault="002360A8" w:rsidP="002360A8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</w:pPr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 xml:space="preserve">    &lt;</w:t>
      </w:r>
      <w:r w:rsidRPr="002360A8">
        <w:rPr>
          <w:rFonts w:ascii="Consolas" w:eastAsia="Times New Roman" w:hAnsi="Consolas" w:cs="Times New Roman"/>
          <w:color w:val="22863A"/>
          <w:sz w:val="20"/>
          <w:szCs w:val="20"/>
          <w:lang w:eastAsia="en-IN"/>
        </w:rPr>
        <w:t>script</w:t>
      </w:r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>&gt;</w:t>
      </w:r>
    </w:p>
    <w:p w:rsidR="002360A8" w:rsidRPr="002360A8" w:rsidRDefault="002360A8" w:rsidP="002360A8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</w:pPr>
      <w:r w:rsidRPr="002360A8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2360A8">
        <w:rPr>
          <w:rFonts w:ascii="Consolas" w:eastAsia="Times New Roman" w:hAnsi="Consolas" w:cs="Times New Roman"/>
          <w:color w:val="005CC5"/>
          <w:sz w:val="20"/>
          <w:szCs w:val="20"/>
          <w:lang w:eastAsia="en-IN"/>
        </w:rPr>
        <w:t>window</w:t>
      </w:r>
      <w:r w:rsidRPr="002360A8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.WebChat.</w:t>
      </w:r>
      <w:r w:rsidRPr="002360A8">
        <w:rPr>
          <w:rFonts w:ascii="Consolas" w:eastAsia="Times New Roman" w:hAnsi="Consolas" w:cs="Times New Roman"/>
          <w:color w:val="6F42C1"/>
          <w:sz w:val="20"/>
          <w:szCs w:val="20"/>
          <w:lang w:eastAsia="en-IN"/>
        </w:rPr>
        <w:t>renderWebChat</w:t>
      </w:r>
      <w:proofErr w:type="spellEnd"/>
      <w:proofErr w:type="gramEnd"/>
      <w:r w:rsidRPr="002360A8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({</w:t>
      </w:r>
    </w:p>
    <w:p w:rsidR="002360A8" w:rsidRPr="002360A8" w:rsidRDefault="002360A8" w:rsidP="002360A8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</w:pPr>
      <w:r w:rsidRPr="002360A8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 xml:space="preserve">        </w:t>
      </w:r>
      <w:proofErr w:type="spellStart"/>
      <w:r w:rsidRPr="002360A8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directLine</w:t>
      </w:r>
      <w:proofErr w:type="spellEnd"/>
      <w:r w:rsidRPr="002360A8">
        <w:rPr>
          <w:rFonts w:ascii="Consolas" w:eastAsia="Times New Roman" w:hAnsi="Consolas" w:cs="Times New Roman"/>
          <w:color w:val="D73A49"/>
          <w:sz w:val="20"/>
          <w:szCs w:val="20"/>
          <w:lang w:eastAsia="en-IN"/>
        </w:rPr>
        <w:t>:</w:t>
      </w:r>
      <w:r w:rsidRPr="002360A8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2360A8">
        <w:rPr>
          <w:rFonts w:ascii="Consolas" w:eastAsia="Times New Roman" w:hAnsi="Consolas" w:cs="Times New Roman"/>
          <w:color w:val="005CC5"/>
          <w:sz w:val="20"/>
          <w:szCs w:val="20"/>
          <w:lang w:eastAsia="en-IN"/>
        </w:rPr>
        <w:t>window</w:t>
      </w:r>
      <w:r w:rsidRPr="002360A8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.WebChat.</w:t>
      </w:r>
      <w:r w:rsidRPr="002360A8">
        <w:rPr>
          <w:rFonts w:ascii="Consolas" w:eastAsia="Times New Roman" w:hAnsi="Consolas" w:cs="Times New Roman"/>
          <w:color w:val="6F42C1"/>
          <w:sz w:val="20"/>
          <w:szCs w:val="20"/>
          <w:lang w:eastAsia="en-IN"/>
        </w:rPr>
        <w:t>createDirectLine</w:t>
      </w:r>
      <w:proofErr w:type="spellEnd"/>
      <w:proofErr w:type="gramEnd"/>
      <w:r w:rsidRPr="002360A8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({ secret</w:t>
      </w:r>
      <w:r w:rsidRPr="002360A8">
        <w:rPr>
          <w:rFonts w:ascii="Consolas" w:eastAsia="Times New Roman" w:hAnsi="Consolas" w:cs="Times New Roman"/>
          <w:color w:val="D73A49"/>
          <w:sz w:val="20"/>
          <w:szCs w:val="20"/>
          <w:lang w:eastAsia="en-IN"/>
        </w:rPr>
        <w:t>:</w:t>
      </w:r>
      <w:r w:rsidRPr="002360A8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 xml:space="preserve"> </w:t>
      </w:r>
      <w:r w:rsidRPr="002360A8">
        <w:rPr>
          <w:rFonts w:ascii="Consolas" w:eastAsia="Times New Roman" w:hAnsi="Consolas" w:cs="Times New Roman"/>
          <w:color w:val="032F62"/>
          <w:sz w:val="20"/>
          <w:szCs w:val="20"/>
          <w:lang w:eastAsia="en-IN"/>
        </w:rPr>
        <w:t>'YOUR_BOT_SECRET_FROM_AZURE_PORTAL'</w:t>
      </w:r>
      <w:r w:rsidRPr="002360A8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 xml:space="preserve"> })</w:t>
      </w:r>
    </w:p>
    <w:p w:rsidR="002360A8" w:rsidRPr="002360A8" w:rsidRDefault="002360A8" w:rsidP="002360A8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</w:pPr>
      <w:r w:rsidRPr="002360A8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 xml:space="preserve">      }, </w:t>
      </w:r>
      <w:proofErr w:type="spellStart"/>
      <w:proofErr w:type="gramStart"/>
      <w:r w:rsidRPr="002360A8">
        <w:rPr>
          <w:rFonts w:ascii="Consolas" w:eastAsia="Times New Roman" w:hAnsi="Consolas" w:cs="Times New Roman"/>
          <w:color w:val="005CC5"/>
          <w:sz w:val="20"/>
          <w:szCs w:val="20"/>
          <w:lang w:eastAsia="en-IN"/>
        </w:rPr>
        <w:t>document</w:t>
      </w:r>
      <w:r w:rsidRPr="002360A8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.</w:t>
      </w:r>
      <w:r w:rsidRPr="002360A8">
        <w:rPr>
          <w:rFonts w:ascii="Consolas" w:eastAsia="Times New Roman" w:hAnsi="Consolas" w:cs="Times New Roman"/>
          <w:color w:val="005CC5"/>
          <w:sz w:val="20"/>
          <w:szCs w:val="20"/>
          <w:lang w:eastAsia="en-IN"/>
        </w:rPr>
        <w:t>getElementById</w:t>
      </w:r>
      <w:proofErr w:type="spellEnd"/>
      <w:proofErr w:type="gramEnd"/>
      <w:r w:rsidRPr="002360A8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(</w:t>
      </w:r>
      <w:r w:rsidRPr="002360A8">
        <w:rPr>
          <w:rFonts w:ascii="Consolas" w:eastAsia="Times New Roman" w:hAnsi="Consolas" w:cs="Times New Roman"/>
          <w:color w:val="032F62"/>
          <w:sz w:val="20"/>
          <w:szCs w:val="20"/>
          <w:lang w:eastAsia="en-IN"/>
        </w:rPr>
        <w:t>'webchat'</w:t>
      </w:r>
      <w:r w:rsidRPr="002360A8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>));</w:t>
      </w:r>
    </w:p>
    <w:p w:rsidR="002360A8" w:rsidRPr="002360A8" w:rsidRDefault="002360A8" w:rsidP="002360A8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</w:pPr>
      <w:r w:rsidRPr="002360A8">
        <w:rPr>
          <w:rFonts w:ascii="Consolas" w:eastAsia="Times New Roman" w:hAnsi="Consolas" w:cs="Times New Roman"/>
          <w:color w:val="24292E"/>
          <w:sz w:val="20"/>
          <w:szCs w:val="20"/>
          <w:lang w:eastAsia="en-IN"/>
        </w:rPr>
        <w:t xml:space="preserve">    </w:t>
      </w:r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>&lt;/</w:t>
      </w:r>
      <w:r w:rsidRPr="002360A8">
        <w:rPr>
          <w:rFonts w:ascii="Consolas" w:eastAsia="Times New Roman" w:hAnsi="Consolas" w:cs="Times New Roman"/>
          <w:color w:val="22863A"/>
          <w:sz w:val="20"/>
          <w:szCs w:val="20"/>
          <w:lang w:eastAsia="en-IN"/>
        </w:rPr>
        <w:t>script</w:t>
      </w:r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>&gt;</w:t>
      </w:r>
    </w:p>
    <w:p w:rsidR="002360A8" w:rsidRPr="002360A8" w:rsidRDefault="002360A8" w:rsidP="002360A8">
      <w:pPr>
        <w:spacing w:after="0" w:line="296" w:lineRule="atLeast"/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</w:pPr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 xml:space="preserve">  &lt;/</w:t>
      </w:r>
      <w:r w:rsidRPr="002360A8">
        <w:rPr>
          <w:rFonts w:ascii="Consolas" w:eastAsia="Times New Roman" w:hAnsi="Consolas" w:cs="Times New Roman"/>
          <w:color w:val="22863A"/>
          <w:sz w:val="20"/>
          <w:szCs w:val="20"/>
          <w:lang w:eastAsia="en-IN"/>
        </w:rPr>
        <w:t>body</w:t>
      </w:r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>&gt;</w:t>
      </w:r>
    </w:p>
    <w:p w:rsidR="0061356A" w:rsidRPr="002360A8" w:rsidRDefault="002360A8" w:rsidP="002360A8"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>&lt;/</w:t>
      </w:r>
      <w:r w:rsidRPr="002360A8">
        <w:rPr>
          <w:rFonts w:ascii="Consolas" w:eastAsia="Times New Roman" w:hAnsi="Consolas" w:cs="Times New Roman"/>
          <w:color w:val="22863A"/>
          <w:sz w:val="20"/>
          <w:szCs w:val="20"/>
          <w:lang w:eastAsia="en-IN"/>
        </w:rPr>
        <w:t>html</w:t>
      </w:r>
      <w:r w:rsidRPr="002360A8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  <w:lang w:eastAsia="en-IN"/>
        </w:rPr>
        <w:t>&gt;</w:t>
      </w:r>
      <w:bookmarkStart w:id="0" w:name="_GoBack"/>
      <w:bookmarkEnd w:id="0"/>
    </w:p>
    <w:sectPr w:rsidR="0061356A" w:rsidRPr="00236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A8"/>
    <w:rsid w:val="00004273"/>
    <w:rsid w:val="002360A8"/>
    <w:rsid w:val="00CE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B651D-489E-416A-8C3F-03A81E37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2360A8"/>
  </w:style>
  <w:style w:type="character" w:customStyle="1" w:styleId="pl-e">
    <w:name w:val="pl-e"/>
    <w:basedOn w:val="DefaultParagraphFont"/>
    <w:rsid w:val="002360A8"/>
  </w:style>
  <w:style w:type="character" w:customStyle="1" w:styleId="pl-s">
    <w:name w:val="pl-s"/>
    <w:basedOn w:val="DefaultParagraphFont"/>
    <w:rsid w:val="002360A8"/>
  </w:style>
  <w:style w:type="character" w:customStyle="1" w:styleId="pl-pds">
    <w:name w:val="pl-pds"/>
    <w:basedOn w:val="DefaultParagraphFont"/>
    <w:rsid w:val="002360A8"/>
  </w:style>
  <w:style w:type="character" w:customStyle="1" w:styleId="pl-s1">
    <w:name w:val="pl-s1"/>
    <w:basedOn w:val="DefaultParagraphFont"/>
    <w:rsid w:val="002360A8"/>
  </w:style>
  <w:style w:type="character" w:customStyle="1" w:styleId="pl-c1">
    <w:name w:val="pl-c1"/>
    <w:basedOn w:val="DefaultParagraphFont"/>
    <w:rsid w:val="002360A8"/>
  </w:style>
  <w:style w:type="character" w:customStyle="1" w:styleId="pl-smi">
    <w:name w:val="pl-smi"/>
    <w:basedOn w:val="DefaultParagraphFont"/>
    <w:rsid w:val="002360A8"/>
  </w:style>
  <w:style w:type="character" w:customStyle="1" w:styleId="pl-en">
    <w:name w:val="pl-en"/>
    <w:basedOn w:val="DefaultParagraphFont"/>
    <w:rsid w:val="002360A8"/>
  </w:style>
  <w:style w:type="character" w:customStyle="1" w:styleId="pl-k">
    <w:name w:val="pl-k"/>
    <w:basedOn w:val="DefaultParagraphFont"/>
    <w:rsid w:val="00236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Nandakumara</dc:creator>
  <cp:keywords/>
  <dc:description/>
  <cp:lastModifiedBy>Tejaswini Nandakumara</cp:lastModifiedBy>
  <cp:revision>1</cp:revision>
  <dcterms:created xsi:type="dcterms:W3CDTF">2018-11-20T07:42:00Z</dcterms:created>
  <dcterms:modified xsi:type="dcterms:W3CDTF">2018-11-20T07:43:00Z</dcterms:modified>
</cp:coreProperties>
</file>