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58ABF" w14:textId="77777777" w:rsidR="00FB0685" w:rsidRDefault="004F2C77" w:rsidP="005136AD">
      <w:pPr>
        <w:jc w:val="center"/>
      </w:pPr>
      <w:r>
        <w:t>Data</w:t>
      </w:r>
      <w:r w:rsidR="007D652E">
        <w:t>:</w:t>
      </w:r>
    </w:p>
    <w:p w14:paraId="6338B500" w14:textId="77777777" w:rsidR="007D652E" w:rsidRDefault="007D652E" w:rsidP="005136AD">
      <w:pPr>
        <w:pStyle w:val="Heading1"/>
        <w:jc w:val="center"/>
        <w:rPr>
          <w:i w:val="0"/>
        </w:rPr>
      </w:pPr>
      <w:r w:rsidRPr="007D652E">
        <w:t>Overview:</w:t>
      </w:r>
    </w:p>
    <w:p w14:paraId="1184A542" w14:textId="77777777" w:rsidR="004F2C77" w:rsidRDefault="005136AD" w:rsidP="004F2C77">
      <w:pPr>
        <w:spacing w:after="0"/>
        <w:ind w:firstLine="720"/>
      </w:pPr>
      <w:r>
        <w:t>In order to test the accuracy of this algoritm, 3 diff</w:t>
      </w:r>
      <w:r w:rsidR="00C23EBB">
        <w:t xml:space="preserve">erent sets of data were taken, with points identified as corners marked in blue. </w:t>
      </w:r>
    </w:p>
    <w:p w14:paraId="28C489CE" w14:textId="284C3AD7" w:rsidR="00C23EBB" w:rsidRDefault="00C23EBB" w:rsidP="004F2C77">
      <w:pPr>
        <w:spacing w:after="0"/>
        <w:ind w:firstLine="720"/>
      </w:pPr>
      <w:r>
        <w:t xml:space="preserve">Note that </w:t>
      </w:r>
      <w:commentRangeStart w:id="0"/>
      <w:r>
        <w:t xml:space="preserve">the corners identified </w:t>
      </w:r>
      <w:commentRangeEnd w:id="0"/>
      <w:r w:rsidR="005457BD">
        <w:rPr>
          <w:rStyle w:val="CommentReference"/>
        </w:rPr>
        <w:commentReference w:id="0"/>
      </w:r>
      <w:r>
        <w:t xml:space="preserve">on the first and last </w:t>
      </w:r>
      <w:r w:rsidR="00446918">
        <w:t>points in each scan are invalid. This is an artifact of the algorithm requring a point directly before and after in the array, and can be resolved by checking if the first or last point is used and using the data from array position 360 instead of 0 and 1 instead of 361.</w:t>
      </w:r>
      <w:r>
        <w:t xml:space="preserve"> </w:t>
      </w:r>
      <w:commentRangeStart w:id="1"/>
      <w:r>
        <w:t xml:space="preserve">This problem </w:t>
      </w:r>
      <w:r w:rsidR="00446918">
        <w:t>will</w:t>
      </w:r>
      <w:r>
        <w:t xml:space="preserve"> be fixed for future usage, but for now these points should be ingored. </w:t>
      </w:r>
      <w:commentRangeEnd w:id="1"/>
      <w:r w:rsidR="005457BD">
        <w:rPr>
          <w:rStyle w:val="CommentReference"/>
        </w:rPr>
        <w:commentReference w:id="1"/>
      </w:r>
    </w:p>
    <w:p w14:paraId="16E7597D" w14:textId="77777777" w:rsidR="00C23EBB" w:rsidRDefault="004F2C77" w:rsidP="00C23EBB">
      <w:pPr>
        <w:pStyle w:val="Heading1"/>
        <w:jc w:val="center"/>
      </w:pPr>
      <w:r>
        <w:t>Measurements</w:t>
      </w:r>
      <w:r w:rsidRPr="007D652E">
        <w:t>:</w:t>
      </w:r>
    </w:p>
    <w:p w14:paraId="75B67FA0" w14:textId="117F3BDE" w:rsidR="00DA6011" w:rsidRPr="008E091B" w:rsidRDefault="008E091B" w:rsidP="00446918">
      <w:r>
        <w:tab/>
        <w:t>The three scans</w:t>
      </w:r>
      <w:r w:rsidR="00446918">
        <w:t xml:space="preserve"> taken are shown in figures 1-3. The LIDAR was placed into the approximate center of the environment at a semi-random angle.</w:t>
      </w:r>
      <w:r w:rsidR="00446918" w:rsidRPr="00446918">
        <w:t xml:space="preserve"> </w:t>
      </w:r>
      <w:r w:rsidR="00446918">
        <w:t>The curvature of the sides of the scan is due to the natural flex i</w:t>
      </w:r>
      <w:r w:rsidR="00446918">
        <w:t xml:space="preserve">n the material used to make it. </w:t>
      </w:r>
      <w:r>
        <w:t xml:space="preserve">Each scan is an array </w:t>
      </w:r>
      <w:commentRangeStart w:id="2"/>
      <w:r>
        <w:t>o</w:t>
      </w:r>
      <w:r w:rsidR="00DA6011">
        <w:t>f 360 different clusters</w:t>
      </w:r>
      <w:r>
        <w:t xml:space="preserve"> </w:t>
      </w:r>
      <w:commentRangeEnd w:id="2"/>
      <w:r w:rsidR="005457BD">
        <w:rPr>
          <w:rStyle w:val="CommentReference"/>
        </w:rPr>
        <w:commentReference w:id="2"/>
      </w:r>
      <w:r>
        <w:t>of values</w:t>
      </w:r>
      <w:r w:rsidR="00627B2B">
        <w:t xml:space="preserve"> constituting a point on the plot and</w:t>
      </w:r>
      <w:r>
        <w:t xml:space="preserve"> consisting of </w:t>
      </w:r>
      <w:r w:rsidR="00DA6011">
        <w:t>the raw data from the sensor indicating the location of that point (</w:t>
      </w:r>
      <w:r>
        <w:t>magnitude</w:t>
      </w:r>
      <w:r w:rsidR="00446918">
        <w:t xml:space="preserve"> in mm </w:t>
      </w:r>
      <w:r w:rsidR="00DA6011">
        <w:t>and phase</w:t>
      </w:r>
      <w:r w:rsidR="00446918">
        <w:t xml:space="preserve"> in degrees</w:t>
      </w:r>
      <w:r w:rsidR="00DA6011">
        <w:t>), as well as the calculated angle between that point and its adjecent</w:t>
      </w:r>
      <w:r>
        <w:t xml:space="preserve"> </w:t>
      </w:r>
      <w:r w:rsidR="00DA6011">
        <w:t xml:space="preserve">points, </w:t>
      </w:r>
      <w:r>
        <w:t xml:space="preserve">and a boolean identifying whether or </w:t>
      </w:r>
      <w:commentRangeStart w:id="3"/>
      <w:commentRangeStart w:id="4"/>
      <w:r>
        <w:t xml:space="preserve">not this angle </w:t>
      </w:r>
      <w:commentRangeEnd w:id="3"/>
      <w:r w:rsidR="00C9606B">
        <w:rPr>
          <w:rStyle w:val="CommentReference"/>
        </w:rPr>
        <w:commentReference w:id="3"/>
      </w:r>
      <w:commentRangeEnd w:id="4"/>
      <w:r w:rsidR="00DA6011">
        <w:rPr>
          <w:rStyle w:val="CommentReference"/>
        </w:rPr>
        <w:commentReference w:id="4"/>
      </w:r>
      <w:r>
        <w:t xml:space="preserve">is a </w:t>
      </w:r>
      <w:commentRangeStart w:id="5"/>
      <w:commentRangeStart w:id="6"/>
      <w:r>
        <w:t>corner</w:t>
      </w:r>
      <w:commentRangeEnd w:id="5"/>
      <w:r w:rsidR="005457BD">
        <w:rPr>
          <w:rStyle w:val="CommentReference"/>
        </w:rPr>
        <w:commentReference w:id="5"/>
      </w:r>
      <w:commentRangeEnd w:id="6"/>
      <w:r w:rsidR="00446918">
        <w:rPr>
          <w:rStyle w:val="CommentReference"/>
        </w:rPr>
        <w:commentReference w:id="6"/>
      </w:r>
      <w:r>
        <w:t xml:space="preserve">. </w:t>
      </w:r>
      <w:r w:rsidR="00446918">
        <w:t xml:space="preserve">Points identified as corners are also hilighted blue on the scans. </w:t>
      </w:r>
      <w:r w:rsidR="00DA6011">
        <w:t xml:space="preserve">These figures show the box which the Lidar was placed </w:t>
      </w:r>
      <w:r w:rsidR="00446918">
        <w:t xml:space="preserve">in. </w:t>
      </w:r>
      <w:r w:rsidR="00DA6011">
        <w:t>Figure 4 shows two different examples of clusters of data.</w:t>
      </w:r>
      <w:r w:rsidR="00446918">
        <w:t xml:space="preserve"> </w:t>
      </w:r>
      <w:r w:rsidR="00DA6011">
        <w:tab/>
      </w:r>
    </w:p>
    <w:p w14:paraId="1E77D1C0" w14:textId="77777777" w:rsidR="00DA6011" w:rsidRPr="008E091B" w:rsidRDefault="00DA6011" w:rsidP="008E091B"/>
    <w:p w14:paraId="4F982984" w14:textId="7283359A" w:rsidR="00C23EBB" w:rsidRPr="00C23EBB" w:rsidRDefault="008E091B" w:rsidP="00C23EBB">
      <w:pPr>
        <w:jc w:val="center"/>
      </w:pPr>
      <w:r>
        <w:t>Figure 1</w:t>
      </w:r>
      <w:r w:rsidR="00446918">
        <w:t>:  A scan taken, with an unexplained gap in the bottom of the environment.</w:t>
      </w:r>
    </w:p>
    <w:p w14:paraId="1B7D860C" w14:textId="77777777" w:rsidR="00C23EBB" w:rsidRDefault="00C23EBB" w:rsidP="00C23EBB">
      <w:pPr>
        <w:spacing w:after="0"/>
        <w:jc w:val="center"/>
      </w:pPr>
      <w:r>
        <w:drawing>
          <wp:inline distT="0" distB="0" distL="0" distR="0" wp14:anchorId="21F4DF92" wp14:editId="4A31BA95">
            <wp:extent cx="2533650" cy="2514600"/>
            <wp:effectExtent l="0" t="0" r="0" b="0"/>
            <wp:docPr id="1" name="Picture 1" descr="C:\Users\Noah Stephen Haskell\Desktop\Neato-Lidar-Robot\Report\Graphics\Cor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h Stephen Haskell\Desktop\Neato-Lidar-Robot\Report\Graphics\Corn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398C2CB6" w14:textId="77777777" w:rsidR="008E091B" w:rsidRDefault="008E091B" w:rsidP="00C23EBB">
      <w:pPr>
        <w:spacing w:after="0"/>
        <w:jc w:val="center"/>
      </w:pPr>
    </w:p>
    <w:p w14:paraId="519C1E5A" w14:textId="2052D5B5" w:rsidR="00C23EBB" w:rsidRDefault="008E091B" w:rsidP="00DA6011">
      <w:pPr>
        <w:keepNext/>
        <w:keepLines/>
        <w:jc w:val="center"/>
      </w:pPr>
      <w:r>
        <w:lastRenderedPageBreak/>
        <w:t xml:space="preserve">Figure 2:  </w:t>
      </w:r>
      <w:r w:rsidR="00DA6011">
        <w:t>Scan taken in a non-square environmet.</w:t>
      </w:r>
    </w:p>
    <w:p w14:paraId="6D455389" w14:textId="77777777" w:rsidR="00C23EBB" w:rsidRDefault="00C23EBB" w:rsidP="00C23EBB">
      <w:pPr>
        <w:spacing w:after="0"/>
        <w:jc w:val="center"/>
      </w:pPr>
      <w:r>
        <w:drawing>
          <wp:inline distT="0" distB="0" distL="0" distR="0" wp14:anchorId="70CFC399" wp14:editId="6D8FC874">
            <wp:extent cx="2533650" cy="2514600"/>
            <wp:effectExtent l="0" t="0" r="0" b="0"/>
            <wp:docPr id="2" name="Picture 2" descr="C:\Users\Noah Stephen Haskell\Desktop\Neato-Lidar-Robot\Report\Graphics\Corn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h Stephen Haskell\Desktop\Neato-Lidar-Robot\Report\Graphics\Corners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17A29DBE" w14:textId="77777777" w:rsidR="008E091B" w:rsidRDefault="008E091B" w:rsidP="00C23EBB">
      <w:pPr>
        <w:spacing w:after="0"/>
        <w:jc w:val="center"/>
      </w:pPr>
    </w:p>
    <w:p w14:paraId="548A35F3" w14:textId="24B94A3F" w:rsidR="008E091B" w:rsidRDefault="00DA6011" w:rsidP="00DA6011">
      <w:pPr>
        <w:keepNext/>
        <w:keepLines/>
        <w:jc w:val="center"/>
      </w:pPr>
      <w:r>
        <w:t>Figure 3:  Scan taken with a large gap in the corner.</w:t>
      </w:r>
    </w:p>
    <w:p w14:paraId="55448065" w14:textId="77777777" w:rsidR="008E091B" w:rsidRDefault="00C23EBB" w:rsidP="008E091B">
      <w:pPr>
        <w:spacing w:after="0"/>
        <w:jc w:val="center"/>
      </w:pPr>
      <w:r>
        <w:drawing>
          <wp:inline distT="0" distB="0" distL="0" distR="0" wp14:anchorId="4009FE5B" wp14:editId="5A6FB868">
            <wp:extent cx="2533650" cy="2514600"/>
            <wp:effectExtent l="0" t="0" r="0" b="0"/>
            <wp:docPr id="3" name="Picture 3" descr="C:\Users\Noah Stephen Haskell\Desktop\Neato-Lidar-Robot\Report\Graphics\Corner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h Stephen Haskell\Desktop\Neato-Lidar-Robot\Report\Graphics\Corners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3FFE89B8" w14:textId="77777777" w:rsidR="008E091B" w:rsidRDefault="008E091B" w:rsidP="008E091B">
      <w:pPr>
        <w:spacing w:after="0"/>
        <w:jc w:val="center"/>
      </w:pPr>
    </w:p>
    <w:p w14:paraId="07B05E11" w14:textId="77777777" w:rsidR="00DA6011" w:rsidRDefault="00DA6011" w:rsidP="008E091B">
      <w:pPr>
        <w:spacing w:after="0"/>
        <w:jc w:val="center"/>
      </w:pPr>
    </w:p>
    <w:p w14:paraId="22F62852" w14:textId="77777777" w:rsidR="008E091B" w:rsidRDefault="008E091B" w:rsidP="00DA6011">
      <w:pPr>
        <w:keepNext/>
        <w:keepLines/>
        <w:jc w:val="center"/>
      </w:pPr>
      <w:r>
        <w:lastRenderedPageBreak/>
        <w:t>Figure 4:  Two different sets of data, one identified as a corner.</w:t>
      </w:r>
    </w:p>
    <w:p w14:paraId="58758869" w14:textId="77777777" w:rsidR="008E091B" w:rsidRPr="00C23EBB" w:rsidRDefault="008E091B" w:rsidP="008E091B">
      <w:pPr>
        <w:jc w:val="center"/>
      </w:pPr>
      <w:r>
        <w:drawing>
          <wp:inline distT="0" distB="0" distL="0" distR="0" wp14:anchorId="0B025556" wp14:editId="739078C4">
            <wp:extent cx="1419225" cy="2047875"/>
            <wp:effectExtent l="0" t="0" r="9525" b="9525"/>
            <wp:docPr id="4" name="Picture 4" descr="C:\Users\Noah Stephen Haskell\Desktop\Neato-Lidar-Robot\Report\Graphic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ah Stephen Haskell\Desktop\Neato-Lidar-Robot\Report\Graphics\Cor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drawing>
          <wp:inline distT="0" distB="0" distL="0" distR="0" wp14:anchorId="0875DDB5" wp14:editId="2CC72ED0">
            <wp:extent cx="1419225" cy="2047875"/>
            <wp:effectExtent l="0" t="0" r="9525" b="9525"/>
            <wp:docPr id="5" name="Picture 5" descr="C:\Users\Noah Stephen Haskell\Desktop\Neato-Lidar-Robot\Report\Graphics\Not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ah Stephen Haskell\Desktop\Neato-Lidar-Robot\Report\Graphics\NotCorn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t xml:space="preserve"> </w:t>
      </w:r>
    </w:p>
    <w:p w14:paraId="2FFF0DF2" w14:textId="77777777" w:rsidR="008E091B" w:rsidRDefault="008E091B" w:rsidP="008E091B">
      <w:pPr>
        <w:spacing w:after="0"/>
        <w:jc w:val="center"/>
      </w:pPr>
    </w:p>
    <w:p w14:paraId="66C6C2AC" w14:textId="77777777" w:rsidR="0062234D" w:rsidRDefault="004F2C77" w:rsidP="005136AD">
      <w:pPr>
        <w:pStyle w:val="Heading1"/>
        <w:jc w:val="center"/>
      </w:pPr>
      <w:r>
        <w:t>Calcualte</w:t>
      </w:r>
      <w:r w:rsidR="008E651A">
        <w:t>d</w:t>
      </w:r>
      <w:r>
        <w:t xml:space="preserve"> Data</w:t>
      </w:r>
      <w:r w:rsidR="0062234D" w:rsidRPr="007D652E">
        <w:t>:</w:t>
      </w:r>
    </w:p>
    <w:p w14:paraId="72271E71" w14:textId="1EF41B15" w:rsidR="00DA3217" w:rsidRDefault="001923BA" w:rsidP="00022942">
      <w:pPr>
        <w:spacing w:after="0"/>
        <w:ind w:firstLine="720"/>
      </w:pPr>
      <w:r>
        <w:t>In order to test the robustness of</w:t>
      </w:r>
      <w:r w:rsidR="00F45D88">
        <w:t xml:space="preserve"> this method, the number of corners that were detected that were not part of actual corners (corners detected – actual number of corners </w:t>
      </w:r>
      <w:r w:rsidR="00F45D88">
        <w:t>(</w:t>
      </w:r>
      <w:commentRangeStart w:id="7"/>
      <w:commentRangeStart w:id="8"/>
      <w:r w:rsidR="00F45D88">
        <w:t>6</w:t>
      </w:r>
      <w:commentRangeEnd w:id="7"/>
      <w:r w:rsidR="00F45D88">
        <w:rPr>
          <w:rStyle w:val="CommentReference"/>
        </w:rPr>
        <w:commentReference w:id="7"/>
      </w:r>
      <w:commentRangeEnd w:id="8"/>
      <w:r w:rsidR="006E09BA">
        <w:rPr>
          <w:rStyle w:val="CommentReference"/>
        </w:rPr>
        <w:commentReference w:id="8"/>
      </w:r>
      <w:r w:rsidR="00F45D88">
        <w:t xml:space="preserve">)) </w:t>
      </w:r>
      <w:r>
        <w:t xml:space="preserve">will be compared to the number of </w:t>
      </w:r>
      <w:r w:rsidR="00F45D88">
        <w:t xml:space="preserve">points taken by the scan to calucate the </w:t>
      </w:r>
      <w:r w:rsidR="006E09BA">
        <w:t>regularity of false positives</w:t>
      </w:r>
      <w:r w:rsidR="00F45D88">
        <w:t>.</w:t>
      </w:r>
      <w:r w:rsidR="006E09BA">
        <w:t xml:space="preserve"> Figure 5 shows an annotated list of all of the points in Figure 1. </w:t>
      </w:r>
    </w:p>
    <w:p w14:paraId="61C7CCB6" w14:textId="77777777" w:rsidR="00B418EA" w:rsidRDefault="00B418EA" w:rsidP="00022942">
      <w:pPr>
        <w:spacing w:after="0"/>
        <w:ind w:firstLine="720"/>
      </w:pPr>
    </w:p>
    <w:p w14:paraId="7D5E4C8B" w14:textId="2EE1CD14" w:rsidR="00AF538F" w:rsidRDefault="00AF538F" w:rsidP="00AF538F">
      <w:pPr>
        <w:spacing w:after="0"/>
      </w:pPr>
    </w:p>
    <w:p w14:paraId="278555A1" w14:textId="189CBE16" w:rsidR="00AF538F" w:rsidRDefault="00AF538F" w:rsidP="003A52EE">
      <w:pPr>
        <w:keepNext/>
        <w:keepLines/>
        <w:spacing w:after="0"/>
        <w:jc w:val="center"/>
      </w:pPr>
      <w:r>
        <w:lastRenderedPageBreak/>
        <w:t>Figure 5: Corners identified in Figure 1</w:t>
      </w:r>
    </w:p>
    <w:p w14:paraId="5035149A" w14:textId="09DD9F40" w:rsidR="00AF538F" w:rsidRDefault="003A52EE" w:rsidP="003A52EE">
      <w:pPr>
        <w:keepNext/>
        <w:keepLines/>
        <w:spacing w:after="0"/>
        <w:jc w:val="center"/>
      </w:pPr>
      <w:r>
        <w:drawing>
          <wp:inline distT="0" distB="0" distL="0" distR="0" wp14:anchorId="2A0A0A2E" wp14:editId="0E5C66BA">
            <wp:extent cx="2533650" cy="2514600"/>
            <wp:effectExtent l="0" t="0" r="0" b="0"/>
            <wp:docPr id="8" name="Picture 8" descr="C:\Users\Noah Stephen Haskell\Desktop\Neato-Lidar-Robot\Report\Graphics\Corners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h Stephen Haskell\Desktop\Neato-Lidar-Robot\Report\Graphics\Corners Annota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16331E23" w14:textId="13CEC866" w:rsidR="003A52EE" w:rsidRDefault="003A52EE" w:rsidP="003A52EE">
      <w:pPr>
        <w:pStyle w:val="ListParagraph"/>
        <w:keepNext/>
        <w:keepLines/>
        <w:numPr>
          <w:ilvl w:val="0"/>
          <w:numId w:val="4"/>
        </w:numPr>
        <w:spacing w:after="0"/>
      </w:pPr>
      <w:r>
        <w:t>This point is invalid, as d</w:t>
      </w:r>
      <w:r w:rsidR="006E09BA">
        <w:t>iscussed earlier in the section, and will be subtracted from the total number of detected points.</w:t>
      </w:r>
    </w:p>
    <w:p w14:paraId="29DBA27D" w14:textId="387BA47F" w:rsidR="003A52EE" w:rsidRDefault="003A52EE" w:rsidP="003A52EE">
      <w:pPr>
        <w:pStyle w:val="ListParagraph"/>
        <w:keepNext/>
        <w:keepLines/>
        <w:numPr>
          <w:ilvl w:val="0"/>
          <w:numId w:val="4"/>
        </w:numPr>
        <w:spacing w:after="0"/>
      </w:pPr>
      <w:r>
        <w:t>Valid corner.</w:t>
      </w:r>
    </w:p>
    <w:p w14:paraId="0383CC6C" w14:textId="7A627659" w:rsidR="003A52EE" w:rsidRDefault="003A52EE" w:rsidP="003A52EE">
      <w:pPr>
        <w:pStyle w:val="ListParagraph"/>
        <w:keepNext/>
        <w:keepLines/>
        <w:numPr>
          <w:ilvl w:val="0"/>
          <w:numId w:val="4"/>
        </w:numPr>
        <w:spacing w:after="0"/>
      </w:pPr>
      <w:r>
        <w:t>Invalid corner, created by a gap between 3&amp;4.</w:t>
      </w:r>
    </w:p>
    <w:p w14:paraId="2D22D1B1" w14:textId="77777777" w:rsidR="003A52EE" w:rsidRDefault="003A52EE" w:rsidP="003A52EE">
      <w:pPr>
        <w:pStyle w:val="ListParagraph"/>
        <w:keepNext/>
        <w:keepLines/>
        <w:numPr>
          <w:ilvl w:val="0"/>
          <w:numId w:val="4"/>
        </w:numPr>
        <w:spacing w:after="0"/>
      </w:pPr>
      <w:r>
        <w:t>Invalid corner, created by a gap between 3&amp;4</w:t>
      </w:r>
    </w:p>
    <w:p w14:paraId="2E6328D9" w14:textId="63D8D488" w:rsidR="003A52EE" w:rsidRDefault="003A52EE" w:rsidP="003A52EE">
      <w:pPr>
        <w:pStyle w:val="ListParagraph"/>
        <w:keepNext/>
        <w:keepLines/>
        <w:numPr>
          <w:ilvl w:val="0"/>
          <w:numId w:val="4"/>
        </w:numPr>
        <w:spacing w:after="0"/>
      </w:pPr>
      <w:r>
        <w:t>Invalid corner, created due to unknown circumstances</w:t>
      </w:r>
    </w:p>
    <w:p w14:paraId="105E6430" w14:textId="6F1B718B" w:rsidR="003A52EE" w:rsidRDefault="003A52EE" w:rsidP="003A52EE">
      <w:pPr>
        <w:pStyle w:val="ListParagraph"/>
        <w:keepNext/>
        <w:keepLines/>
        <w:numPr>
          <w:ilvl w:val="0"/>
          <w:numId w:val="4"/>
        </w:numPr>
        <w:spacing w:after="0"/>
      </w:pPr>
      <w:r>
        <w:t>Invalid corner, created</w:t>
      </w:r>
      <w:r>
        <w:t xml:space="preserve"> by a gap between 6&amp;7</w:t>
      </w:r>
    </w:p>
    <w:p w14:paraId="0ADFD1AB" w14:textId="65A2DE12" w:rsidR="003A52EE" w:rsidRDefault="003A52EE" w:rsidP="003A52EE">
      <w:pPr>
        <w:pStyle w:val="ListParagraph"/>
        <w:keepNext/>
        <w:keepLines/>
        <w:numPr>
          <w:ilvl w:val="0"/>
          <w:numId w:val="4"/>
        </w:numPr>
        <w:spacing w:after="0"/>
      </w:pPr>
      <w:r>
        <w:t>Invalid corner, created</w:t>
      </w:r>
      <w:r>
        <w:t xml:space="preserve"> by a gap between 6&amp;7</w:t>
      </w:r>
    </w:p>
    <w:p w14:paraId="23CF9F35" w14:textId="6E1E2493" w:rsidR="003A52EE" w:rsidRDefault="003A52EE" w:rsidP="003A52EE">
      <w:pPr>
        <w:pStyle w:val="ListParagraph"/>
        <w:keepNext/>
        <w:keepLines/>
        <w:numPr>
          <w:ilvl w:val="0"/>
          <w:numId w:val="4"/>
        </w:numPr>
        <w:spacing w:after="0"/>
      </w:pPr>
      <w:r>
        <w:t>Valid corner, although not the center point of the corner. This will be investigated</w:t>
      </w:r>
    </w:p>
    <w:p w14:paraId="342E451C" w14:textId="55C2AC21" w:rsidR="003A52EE" w:rsidRDefault="003A52EE" w:rsidP="003A52EE">
      <w:pPr>
        <w:pStyle w:val="ListParagraph"/>
        <w:keepNext/>
        <w:keepLines/>
        <w:numPr>
          <w:ilvl w:val="0"/>
          <w:numId w:val="4"/>
        </w:numPr>
        <w:spacing w:after="0"/>
      </w:pPr>
      <w:r>
        <w:t xml:space="preserve">Valid corner, in conjunction with 10 </w:t>
      </w:r>
    </w:p>
    <w:p w14:paraId="2BD34A5E" w14:textId="7A54E242" w:rsidR="003A52EE" w:rsidRDefault="003A52EE" w:rsidP="003A52EE">
      <w:pPr>
        <w:pStyle w:val="ListParagraph"/>
        <w:keepNext/>
        <w:keepLines/>
        <w:numPr>
          <w:ilvl w:val="0"/>
          <w:numId w:val="4"/>
        </w:numPr>
        <w:spacing w:after="0"/>
      </w:pPr>
      <w:r>
        <w:t>Valid corner, in conjuction with 9</w:t>
      </w:r>
    </w:p>
    <w:p w14:paraId="0F71F7DF" w14:textId="2D126404" w:rsidR="003A52EE" w:rsidRDefault="003A52EE" w:rsidP="003A52EE">
      <w:pPr>
        <w:pStyle w:val="ListParagraph"/>
        <w:keepNext/>
        <w:keepLines/>
        <w:numPr>
          <w:ilvl w:val="0"/>
          <w:numId w:val="4"/>
        </w:numPr>
        <w:spacing w:after="0"/>
      </w:pPr>
      <w:r>
        <w:t>Valid corner</w:t>
      </w:r>
    </w:p>
    <w:p w14:paraId="223ED4FE" w14:textId="7D71A688" w:rsidR="003A52EE" w:rsidRDefault="003A52EE" w:rsidP="003A52EE">
      <w:pPr>
        <w:pStyle w:val="ListParagraph"/>
        <w:keepNext/>
        <w:keepLines/>
        <w:numPr>
          <w:ilvl w:val="0"/>
          <w:numId w:val="4"/>
        </w:numPr>
        <w:spacing w:after="0"/>
      </w:pPr>
      <w:r>
        <w:t>Valid corner</w:t>
      </w:r>
    </w:p>
    <w:p w14:paraId="737556DF" w14:textId="2ABBA21D" w:rsidR="003A52EE" w:rsidRDefault="003A52EE" w:rsidP="003A52EE">
      <w:pPr>
        <w:pStyle w:val="ListParagraph"/>
        <w:numPr>
          <w:ilvl w:val="0"/>
          <w:numId w:val="4"/>
        </w:numPr>
        <w:spacing w:after="0"/>
      </w:pPr>
      <w:r>
        <w:t>Valid corner</w:t>
      </w:r>
    </w:p>
    <w:p w14:paraId="49053F1A" w14:textId="75D4F210" w:rsidR="00B418EA" w:rsidRDefault="00B418EA" w:rsidP="00B418EA">
      <w:pPr>
        <w:spacing w:after="0"/>
        <w:ind w:firstLine="720"/>
        <w:jc w:val="center"/>
      </w:pPr>
      <w:r>
        <w:t>Table 1:</w:t>
      </w:r>
      <w:r w:rsidR="00627B2B">
        <w:t xml:space="preserve"> Numbe</w:t>
      </w:r>
      <w:r w:rsidR="00AF538F">
        <w:t>r of Corners Detected</w:t>
      </w:r>
    </w:p>
    <w:tbl>
      <w:tblPr>
        <w:tblStyle w:val="TableGrid"/>
        <w:tblW w:w="0" w:type="auto"/>
        <w:tblLook w:val="04A0" w:firstRow="1" w:lastRow="0" w:firstColumn="1" w:lastColumn="0" w:noHBand="0" w:noVBand="1"/>
      </w:tblPr>
      <w:tblGrid>
        <w:gridCol w:w="3116"/>
        <w:gridCol w:w="3117"/>
        <w:gridCol w:w="3117"/>
      </w:tblGrid>
      <w:tr w:rsidR="001923BA" w14:paraId="603D2A37" w14:textId="77777777" w:rsidTr="001923BA">
        <w:tc>
          <w:tcPr>
            <w:tcW w:w="3116" w:type="dxa"/>
          </w:tcPr>
          <w:p w14:paraId="6952B23E" w14:textId="77777777" w:rsidR="001923BA" w:rsidRDefault="001923BA" w:rsidP="00DF5594">
            <w:r>
              <w:t>Scan</w:t>
            </w:r>
          </w:p>
        </w:tc>
        <w:tc>
          <w:tcPr>
            <w:tcW w:w="3117" w:type="dxa"/>
          </w:tcPr>
          <w:p w14:paraId="248CE0A6" w14:textId="77777777" w:rsidR="001923BA" w:rsidRDefault="001923BA" w:rsidP="00DF5594">
            <w:r>
              <w:t>Corners</w:t>
            </w:r>
          </w:p>
        </w:tc>
        <w:tc>
          <w:tcPr>
            <w:tcW w:w="3117" w:type="dxa"/>
          </w:tcPr>
          <w:p w14:paraId="4B92F7E7" w14:textId="57037AAB" w:rsidR="001923BA" w:rsidRDefault="006E09BA" w:rsidP="00DF5594">
            <w:r>
              <w:t>False Positives Rate</w:t>
            </w:r>
          </w:p>
        </w:tc>
      </w:tr>
      <w:tr w:rsidR="001923BA" w14:paraId="4756E504" w14:textId="77777777" w:rsidTr="001923BA">
        <w:tc>
          <w:tcPr>
            <w:tcW w:w="3116" w:type="dxa"/>
          </w:tcPr>
          <w:p w14:paraId="25895CE5" w14:textId="3DB51901" w:rsidR="001923BA" w:rsidRDefault="000D4CED" w:rsidP="00DF5594">
            <w:r>
              <w:t>1</w:t>
            </w:r>
          </w:p>
        </w:tc>
        <w:tc>
          <w:tcPr>
            <w:tcW w:w="3117" w:type="dxa"/>
          </w:tcPr>
          <w:p w14:paraId="21BD79A9" w14:textId="7B46F19F" w:rsidR="001923BA" w:rsidRDefault="003A52EE" w:rsidP="00DF5594">
            <w:r>
              <w:t>12</w:t>
            </w:r>
          </w:p>
        </w:tc>
        <w:tc>
          <w:tcPr>
            <w:tcW w:w="3117" w:type="dxa"/>
          </w:tcPr>
          <w:p w14:paraId="7CF11245" w14:textId="6B9A3BA4" w:rsidR="001923BA" w:rsidRDefault="006E09BA" w:rsidP="00DF5594">
            <w:r>
              <w:t>1.67%</w:t>
            </w:r>
          </w:p>
        </w:tc>
      </w:tr>
      <w:tr w:rsidR="001923BA" w14:paraId="64BB5BC1" w14:textId="77777777" w:rsidTr="001923BA">
        <w:tc>
          <w:tcPr>
            <w:tcW w:w="3116" w:type="dxa"/>
          </w:tcPr>
          <w:p w14:paraId="6B9C9F58" w14:textId="678D1CB1" w:rsidR="001923BA" w:rsidRDefault="000D4CED" w:rsidP="00DF5594">
            <w:r>
              <w:t>2</w:t>
            </w:r>
          </w:p>
        </w:tc>
        <w:tc>
          <w:tcPr>
            <w:tcW w:w="3117" w:type="dxa"/>
          </w:tcPr>
          <w:p w14:paraId="7299EB73" w14:textId="6BB05EB7" w:rsidR="001923BA" w:rsidRDefault="003A52EE" w:rsidP="00DF5594">
            <w:r>
              <w:t>13</w:t>
            </w:r>
          </w:p>
        </w:tc>
        <w:tc>
          <w:tcPr>
            <w:tcW w:w="3117" w:type="dxa"/>
          </w:tcPr>
          <w:p w14:paraId="15EA9DFB" w14:textId="580C515D" w:rsidR="001923BA" w:rsidRDefault="006E09BA" w:rsidP="00DF5594">
            <w:r>
              <w:t>1.94%</w:t>
            </w:r>
          </w:p>
        </w:tc>
      </w:tr>
      <w:tr w:rsidR="001923BA" w14:paraId="59932614" w14:textId="77777777" w:rsidTr="001923BA">
        <w:tc>
          <w:tcPr>
            <w:tcW w:w="3116" w:type="dxa"/>
          </w:tcPr>
          <w:p w14:paraId="02BBF673" w14:textId="77777777" w:rsidR="001923BA" w:rsidRDefault="001923BA" w:rsidP="00DF5594">
            <w:r>
              <w:t>3</w:t>
            </w:r>
          </w:p>
        </w:tc>
        <w:tc>
          <w:tcPr>
            <w:tcW w:w="3117" w:type="dxa"/>
          </w:tcPr>
          <w:p w14:paraId="7FEA4C80" w14:textId="682E795B" w:rsidR="001923BA" w:rsidRDefault="003A52EE" w:rsidP="00DF5594">
            <w:r>
              <w:t>9</w:t>
            </w:r>
          </w:p>
        </w:tc>
        <w:tc>
          <w:tcPr>
            <w:tcW w:w="3117" w:type="dxa"/>
          </w:tcPr>
          <w:p w14:paraId="5A85C994" w14:textId="53940EEF" w:rsidR="001923BA" w:rsidRDefault="006E09BA" w:rsidP="00DF5594">
            <w:r>
              <w:t>0.833%</w:t>
            </w:r>
          </w:p>
        </w:tc>
      </w:tr>
    </w:tbl>
    <w:p w14:paraId="7D28BC02" w14:textId="77777777" w:rsidR="00DA3217" w:rsidRDefault="00DA3217" w:rsidP="00DF5594">
      <w:pPr>
        <w:spacing w:after="0"/>
      </w:pPr>
    </w:p>
    <w:p w14:paraId="1EC18467" w14:textId="77777777" w:rsidR="00711E0B" w:rsidRDefault="00711E0B" w:rsidP="00711E0B">
      <w:pPr>
        <w:spacing w:after="0"/>
        <w:ind w:firstLine="720"/>
      </w:pPr>
    </w:p>
    <w:p w14:paraId="010117A6" w14:textId="0BFFF419" w:rsidR="00CA4678" w:rsidRDefault="006E09BA" w:rsidP="006E09BA">
      <w:pPr>
        <w:spacing w:after="0"/>
      </w:pPr>
      <w:r>
        <w:tab/>
        <w:t>In all three scan</w:t>
      </w:r>
      <w:r w:rsidR="00631A27">
        <w:t xml:space="preserve">s, there are examples of invalid corners which were created on the sides of the environment. The exact cause of this is unknown, and needs further investigation. </w:t>
      </w:r>
      <w:bookmarkStart w:id="9" w:name="_GoBack"/>
      <w:bookmarkEnd w:id="9"/>
    </w:p>
    <w:sectPr w:rsidR="00CA46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LoBuglio" w:date="2015-02-13T09:40:00Z" w:initials="JL">
    <w:p w14:paraId="705BB508" w14:textId="77777777" w:rsidR="005457BD" w:rsidRDefault="005457BD">
      <w:pPr>
        <w:pStyle w:val="CommentText"/>
      </w:pPr>
      <w:r>
        <w:rPr>
          <w:rStyle w:val="CommentReference"/>
        </w:rPr>
        <w:annotationRef/>
      </w:r>
      <w:r>
        <w:t>Make sure in your methods you define what is a corner. Is it a convex, concave, or both?</w:t>
      </w:r>
    </w:p>
  </w:comment>
  <w:comment w:id="1" w:author="Joseph LoBuglio" w:date="2015-02-13T09:41:00Z" w:initials="JL">
    <w:p w14:paraId="093CDB16" w14:textId="77777777" w:rsidR="005457BD" w:rsidRDefault="005457BD">
      <w:pPr>
        <w:pStyle w:val="CommentText"/>
      </w:pPr>
      <w:r>
        <w:rPr>
          <w:rStyle w:val="CommentReference"/>
        </w:rPr>
        <w:annotationRef/>
      </w:r>
      <w:r>
        <w:t xml:space="preserve">If it can be easily fixed, why don’t you fix it? /s </w:t>
      </w:r>
    </w:p>
    <w:p w14:paraId="7EAD931C" w14:textId="77777777" w:rsidR="005457BD" w:rsidRDefault="005457BD">
      <w:pPr>
        <w:pStyle w:val="CommentText"/>
      </w:pPr>
    </w:p>
    <w:p w14:paraId="63F19B3F" w14:textId="77777777" w:rsidR="005457BD" w:rsidRDefault="005457BD">
      <w:pPr>
        <w:pStyle w:val="CommentText"/>
      </w:pPr>
      <w:r>
        <w:t xml:space="preserve">Instead say this is an artifact of …. and can be resolved by checking for the first and last … and excluding those points. </w:t>
      </w:r>
    </w:p>
    <w:p w14:paraId="46DDA650" w14:textId="77777777" w:rsidR="005457BD" w:rsidRDefault="005457BD">
      <w:pPr>
        <w:pStyle w:val="CommentText"/>
      </w:pPr>
    </w:p>
    <w:p w14:paraId="40423084" w14:textId="77777777" w:rsidR="005457BD" w:rsidRDefault="005457BD">
      <w:pPr>
        <w:pStyle w:val="CommentText"/>
      </w:pPr>
      <w:r>
        <w:t>So say a bit more what the problem is an how it would be solved if you don’t actually solve it.</w:t>
      </w:r>
    </w:p>
  </w:comment>
  <w:comment w:id="2" w:author="Joseph LoBuglio" w:date="2015-02-13T09:43:00Z" w:initials="JL">
    <w:p w14:paraId="464C0F8B" w14:textId="77777777" w:rsidR="005457BD" w:rsidRDefault="005457BD">
      <w:pPr>
        <w:pStyle w:val="CommentText"/>
      </w:pPr>
      <w:r>
        <w:rPr>
          <w:rStyle w:val="CommentReference"/>
        </w:rPr>
        <w:annotationRef/>
      </w:r>
      <w:r>
        <w:t>360 sets or 360 values? Just 3 sets, yes?</w:t>
      </w:r>
    </w:p>
    <w:p w14:paraId="6EFD2E4C" w14:textId="77777777" w:rsidR="005457BD" w:rsidRDefault="005457BD">
      <w:pPr>
        <w:pStyle w:val="CommentText"/>
      </w:pPr>
    </w:p>
    <w:p w14:paraId="01E5FB8B" w14:textId="77777777" w:rsidR="005457BD" w:rsidRDefault="005457BD">
      <w:pPr>
        <w:pStyle w:val="CommentText"/>
      </w:pPr>
      <w:r>
        <w:t>Be very careful with your words. Being literal is important.</w:t>
      </w:r>
    </w:p>
  </w:comment>
  <w:comment w:id="3" w:author="Joseph LoBuglio" w:date="2015-02-13T09:51:00Z" w:initials="JL">
    <w:p w14:paraId="6EEFC68E" w14:textId="77777777" w:rsidR="00C9606B" w:rsidRDefault="00C9606B">
      <w:pPr>
        <w:pStyle w:val="CommentText"/>
      </w:pPr>
      <w:r>
        <w:rPr>
          <w:rStyle w:val="CommentReference"/>
        </w:rPr>
        <w:annotationRef/>
      </w:r>
      <w:r>
        <w:t>Which angle?</w:t>
      </w:r>
    </w:p>
  </w:comment>
  <w:comment w:id="4" w:author="Noah Stephen Haskell" w:date="2015-02-13T11:04:00Z" w:initials="NSH">
    <w:p w14:paraId="4C29A834" w14:textId="2569B1EC" w:rsidR="00DA6011" w:rsidRDefault="00DA6011">
      <w:pPr>
        <w:pStyle w:val="CommentText"/>
      </w:pPr>
      <w:r>
        <w:rPr>
          <w:rStyle w:val="CommentReference"/>
        </w:rPr>
        <w:annotationRef/>
      </w:r>
      <w:r>
        <w:rPr>
          <w:rStyle w:val="CommentReference"/>
        </w:rPr>
        <w:t>Clarified in context</w:t>
      </w:r>
    </w:p>
  </w:comment>
  <w:comment w:id="5" w:author="Joseph LoBuglio" w:date="2015-02-13T09:45:00Z" w:initials="JL">
    <w:p w14:paraId="7FA1253A" w14:textId="77777777" w:rsidR="005457BD" w:rsidRDefault="005457BD">
      <w:pPr>
        <w:pStyle w:val="CommentText"/>
      </w:pPr>
      <w:r>
        <w:rPr>
          <w:rStyle w:val="CommentReference"/>
        </w:rPr>
        <w:annotationRef/>
      </w:r>
      <w:r>
        <w:t>Describe the figure a bit. Polor plots consistent with raw data. Not completely square (data error or is arena not square and this is accurate?) What are the numbers (500, 400, etc.) Are there points missing around 270? Is this where the scan starts or hard to see or just geometry? Is there a reason it is tilted (shown as a diamond) rather than flat (shown as a square?)</w:t>
      </w:r>
    </w:p>
  </w:comment>
  <w:comment w:id="6" w:author="Noah Stephen Haskell" w:date="2015-02-13T11:13:00Z" w:initials="NSH">
    <w:p w14:paraId="110A8853" w14:textId="4DD214E9" w:rsidR="00446918" w:rsidRDefault="00446918">
      <w:pPr>
        <w:pStyle w:val="CommentText"/>
      </w:pPr>
      <w:r>
        <w:rPr>
          <w:rStyle w:val="CommentReference"/>
        </w:rPr>
        <w:annotationRef/>
      </w:r>
      <w:r>
        <w:t>Addressed</w:t>
      </w:r>
    </w:p>
  </w:comment>
  <w:comment w:id="7" w:author="Joseph LoBuglio" w:date="2015-02-13T09:56:00Z" w:initials="JL">
    <w:p w14:paraId="2F43CA8D" w14:textId="77777777" w:rsidR="00F45D88" w:rsidRDefault="00F45D88" w:rsidP="00F45D88">
      <w:pPr>
        <w:pStyle w:val="CommentText"/>
      </w:pPr>
      <w:r>
        <w:rPr>
          <w:rStyle w:val="CommentReference"/>
        </w:rPr>
        <w:annotationRef/>
      </w:r>
      <w:r>
        <w:t>Table 1 needs a caption</w:t>
      </w:r>
    </w:p>
    <w:p w14:paraId="56BE404A" w14:textId="77777777" w:rsidR="00F45D88" w:rsidRDefault="00F45D88" w:rsidP="00F45D88">
      <w:pPr>
        <w:pStyle w:val="CommentText"/>
      </w:pPr>
    </w:p>
    <w:p w14:paraId="5BB53225" w14:textId="77777777" w:rsidR="00F45D88" w:rsidRDefault="00F45D88" w:rsidP="00F45D88">
      <w:pPr>
        <w:pStyle w:val="CommentText"/>
      </w:pPr>
      <w:r>
        <w:t>State weather or not there were corner points that were not detected as corners.</w:t>
      </w:r>
    </w:p>
    <w:p w14:paraId="5151986C" w14:textId="77777777" w:rsidR="00F45D88" w:rsidRDefault="00F45D88" w:rsidP="00F45D88">
      <w:pPr>
        <w:pStyle w:val="CommentText"/>
      </w:pPr>
    </w:p>
    <w:p w14:paraId="42513F0D" w14:textId="77777777" w:rsidR="00F45D88" w:rsidRDefault="00F45D88" w:rsidP="00F45D88">
      <w:pPr>
        <w:pStyle w:val="CommentText"/>
      </w:pPr>
      <w:r>
        <w:t>You don’t have corners identified as much as you have points that are considered corners. There seem to be three categories:</w:t>
      </w:r>
    </w:p>
    <w:p w14:paraId="41ECAB11" w14:textId="77777777" w:rsidR="00F45D88" w:rsidRDefault="00F45D88" w:rsidP="00F45D88">
      <w:pPr>
        <w:pStyle w:val="CommentText"/>
        <w:numPr>
          <w:ilvl w:val="0"/>
          <w:numId w:val="2"/>
        </w:numPr>
      </w:pPr>
      <w:r>
        <w:t xml:space="preserve"> Points that are legitimate</w:t>
      </w:r>
    </w:p>
    <w:p w14:paraId="2F6B80BF" w14:textId="77777777" w:rsidR="00F45D88" w:rsidRDefault="00F45D88" w:rsidP="00F45D88">
      <w:pPr>
        <w:pStyle w:val="CommentText"/>
        <w:numPr>
          <w:ilvl w:val="0"/>
          <w:numId w:val="2"/>
        </w:numPr>
      </w:pPr>
      <w:r>
        <w:t xml:space="preserve"> Points that are legitimate, but next to another legitimate point. If two points are on either side of the corner, both could be identified and both could be correct and this is something you need to fix (future work, describe how it might be done)</w:t>
      </w:r>
    </w:p>
    <w:p w14:paraId="4A36E37F" w14:textId="77777777" w:rsidR="00F45D88" w:rsidRDefault="00F45D88" w:rsidP="00F45D88">
      <w:pPr>
        <w:pStyle w:val="CommentText"/>
        <w:numPr>
          <w:ilvl w:val="0"/>
          <w:numId w:val="2"/>
        </w:numPr>
      </w:pPr>
      <w:r>
        <w:t xml:space="preserve"> Points that are just wrong (no where neer a corner, in the shadow of a convex corner, etc.)</w:t>
      </w:r>
    </w:p>
    <w:p w14:paraId="36C25D3F" w14:textId="77777777" w:rsidR="00F45D88" w:rsidRDefault="00F45D88" w:rsidP="00F45D88">
      <w:pPr>
        <w:pStyle w:val="CommentText"/>
      </w:pPr>
    </w:p>
    <w:p w14:paraId="5980191F" w14:textId="77777777" w:rsidR="00F45D88" w:rsidRDefault="00F45D88" w:rsidP="00F45D88">
      <w:pPr>
        <w:pStyle w:val="CommentText"/>
      </w:pPr>
      <w:r>
        <w:t>Please break these out if you can. There aren’t that many, you could even annotate them on the figures.</w:t>
      </w:r>
    </w:p>
    <w:p w14:paraId="22508EEF" w14:textId="77777777" w:rsidR="00F45D88" w:rsidRDefault="00F45D88" w:rsidP="00F45D88">
      <w:pPr>
        <w:pStyle w:val="CommentText"/>
      </w:pPr>
    </w:p>
    <w:p w14:paraId="0788240B" w14:textId="77777777" w:rsidR="00F45D88" w:rsidRDefault="00F45D88" w:rsidP="00F45D88">
      <w:pPr>
        <w:pStyle w:val="CommentText"/>
      </w:pPr>
      <w:r>
        <w:t>This sets you up well for the analysis where you can go through each type of error, why it occurred, and how you would address it.</w:t>
      </w:r>
    </w:p>
    <w:p w14:paraId="0CDB7CD6" w14:textId="77777777" w:rsidR="00F45D88" w:rsidRDefault="00F45D88" w:rsidP="00F45D88">
      <w:pPr>
        <w:pStyle w:val="CommentText"/>
      </w:pPr>
    </w:p>
    <w:p w14:paraId="5B50D21E" w14:textId="77777777" w:rsidR="00F45D88" w:rsidRDefault="00F45D88" w:rsidP="00F45D88">
      <w:pPr>
        <w:pStyle w:val="CommentText"/>
      </w:pPr>
      <w:r>
        <w:t>Again, if any corners were missed, put that in the table (or make it clear by putting in a column that shows zeros.)</w:t>
      </w:r>
    </w:p>
    <w:p w14:paraId="4699A177" w14:textId="77777777" w:rsidR="00F45D88" w:rsidRDefault="00F45D88" w:rsidP="00F45D88">
      <w:pPr>
        <w:pStyle w:val="CommentText"/>
      </w:pPr>
    </w:p>
    <w:p w14:paraId="0ED42089" w14:textId="77777777" w:rsidR="00F45D88" w:rsidRDefault="00F45D88" w:rsidP="00F45D88">
      <w:pPr>
        <w:pStyle w:val="CommentText"/>
      </w:pPr>
      <w:r>
        <w:t>Lastly consider “goodness” parameters that might be meaningful, such as:</w:t>
      </w:r>
    </w:p>
    <w:p w14:paraId="7AF0D420" w14:textId="77777777" w:rsidR="00F45D88" w:rsidRDefault="00F45D88" w:rsidP="00F45D88">
      <w:pPr>
        <w:pStyle w:val="CommentText"/>
        <w:numPr>
          <w:ilvl w:val="0"/>
          <w:numId w:val="3"/>
        </w:numPr>
      </w:pPr>
      <w:r>
        <w:t xml:space="preserve"> Total number of points correctly identified divided by the total number of points</w:t>
      </w:r>
    </w:p>
    <w:p w14:paraId="0406BDD9" w14:textId="77777777" w:rsidR="00F45D88" w:rsidRDefault="00F45D88" w:rsidP="00F45D88">
      <w:pPr>
        <w:pStyle w:val="CommentText"/>
        <w:numPr>
          <w:ilvl w:val="0"/>
          <w:numId w:val="3"/>
        </w:numPr>
      </w:pPr>
      <w:r>
        <w:t xml:space="preserve"> Total number of points identified as corners that weren’t divided by the total number of non-corner points (false positive rate)</w:t>
      </w:r>
    </w:p>
    <w:p w14:paraId="11ADE8CE" w14:textId="77777777" w:rsidR="00F45D88" w:rsidRDefault="00F45D88" w:rsidP="00F45D88">
      <w:pPr>
        <w:pStyle w:val="CommentText"/>
        <w:numPr>
          <w:ilvl w:val="0"/>
          <w:numId w:val="3"/>
        </w:numPr>
      </w:pPr>
      <w:r>
        <w:t xml:space="preserve"> Total number of corner points not identified as corners divided by the number of true corners (false negative rate)</w:t>
      </w:r>
    </w:p>
    <w:p w14:paraId="57C8D870" w14:textId="77777777" w:rsidR="00F45D88" w:rsidRDefault="00F45D88" w:rsidP="00F45D88">
      <w:pPr>
        <w:pStyle w:val="CommentText"/>
      </w:pPr>
    </w:p>
    <w:p w14:paraId="4F2423F8" w14:textId="77777777" w:rsidR="00F45D88" w:rsidRDefault="00F45D88" w:rsidP="00F45D88">
      <w:pPr>
        <w:pStyle w:val="CommentText"/>
      </w:pPr>
      <w:r>
        <w:t>If you were assessing techniques, these would be things you’d use to assess the goodness of those techniques.</w:t>
      </w:r>
    </w:p>
  </w:comment>
  <w:comment w:id="8" w:author="Noah Stephen Haskell" w:date="2015-02-13T12:07:00Z" w:initials="NSH">
    <w:p w14:paraId="20E0CAC0" w14:textId="1DBA065D" w:rsidR="006E09BA" w:rsidRDefault="006E09BA">
      <w:pPr>
        <w:pStyle w:val="CommentText"/>
      </w:pPr>
      <w:r>
        <w:rPr>
          <w:rStyle w:val="CommentReference"/>
        </w:rPr>
        <w:annotationRef/>
      </w:r>
      <w:r>
        <w:t>Added false positive rate and information about the other types of points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BB508" w15:done="0"/>
  <w15:commentEx w15:paraId="40423084" w15:done="0"/>
  <w15:commentEx w15:paraId="01E5FB8B" w15:done="0"/>
  <w15:commentEx w15:paraId="6EEFC68E" w15:done="0"/>
  <w15:commentEx w15:paraId="4C29A834" w15:paraIdParent="6EEFC68E" w15:done="0"/>
  <w15:commentEx w15:paraId="7FA1253A" w15:done="0"/>
  <w15:commentEx w15:paraId="110A8853" w15:paraIdParent="7FA1253A" w15:done="0"/>
  <w15:commentEx w15:paraId="4F2423F8" w15:done="0"/>
  <w15:commentEx w15:paraId="20E0CAC0" w15:paraIdParent="4F2423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7A5F"/>
    <w:multiLevelType w:val="hybridMultilevel"/>
    <w:tmpl w:val="9C6E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C49A5"/>
    <w:multiLevelType w:val="hybridMultilevel"/>
    <w:tmpl w:val="06D0B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2AD189F"/>
    <w:multiLevelType w:val="hybridMultilevel"/>
    <w:tmpl w:val="71846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5741D0"/>
    <w:multiLevelType w:val="hybridMultilevel"/>
    <w:tmpl w:val="EE9A2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LoBuglio">
    <w15:presenceInfo w15:providerId="Windows Live" w15:userId="167ed706ecf99026"/>
  </w15:person>
  <w15:person w15:author="Noah Stephen Haskell">
    <w15:presenceInfo w15:providerId="None" w15:userId="Noah Stephen Hask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2E"/>
    <w:rsid w:val="00015FF1"/>
    <w:rsid w:val="00022942"/>
    <w:rsid w:val="00027F96"/>
    <w:rsid w:val="000D4CED"/>
    <w:rsid w:val="00120118"/>
    <w:rsid w:val="001923BA"/>
    <w:rsid w:val="001F5DC0"/>
    <w:rsid w:val="00202B09"/>
    <w:rsid w:val="002B3047"/>
    <w:rsid w:val="00341EE8"/>
    <w:rsid w:val="003A52EE"/>
    <w:rsid w:val="00446918"/>
    <w:rsid w:val="004B6C1A"/>
    <w:rsid w:val="004E074A"/>
    <w:rsid w:val="004F2C77"/>
    <w:rsid w:val="005136AD"/>
    <w:rsid w:val="00514827"/>
    <w:rsid w:val="00530616"/>
    <w:rsid w:val="005457BD"/>
    <w:rsid w:val="005F5198"/>
    <w:rsid w:val="0062234D"/>
    <w:rsid w:val="00627B2B"/>
    <w:rsid w:val="00631A27"/>
    <w:rsid w:val="006E09BA"/>
    <w:rsid w:val="00711E0B"/>
    <w:rsid w:val="00764339"/>
    <w:rsid w:val="00771E88"/>
    <w:rsid w:val="007D652E"/>
    <w:rsid w:val="008E091B"/>
    <w:rsid w:val="008E651A"/>
    <w:rsid w:val="00914014"/>
    <w:rsid w:val="00914413"/>
    <w:rsid w:val="00986676"/>
    <w:rsid w:val="00A3240D"/>
    <w:rsid w:val="00AF538F"/>
    <w:rsid w:val="00B418EA"/>
    <w:rsid w:val="00BA1E72"/>
    <w:rsid w:val="00C23EBB"/>
    <w:rsid w:val="00C9606B"/>
    <w:rsid w:val="00CA4678"/>
    <w:rsid w:val="00DA3217"/>
    <w:rsid w:val="00DA6011"/>
    <w:rsid w:val="00DB7EA6"/>
    <w:rsid w:val="00DF5594"/>
    <w:rsid w:val="00E16665"/>
    <w:rsid w:val="00E72510"/>
    <w:rsid w:val="00EA26CB"/>
    <w:rsid w:val="00EC2381"/>
    <w:rsid w:val="00F4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C5C"/>
  <w15:chartTrackingRefBased/>
  <w15:docId w15:val="{4E384717-B2B9-4853-ADB8-79480264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91B"/>
    <w:rPr>
      <w:noProof/>
    </w:rPr>
  </w:style>
  <w:style w:type="paragraph" w:styleId="Heading1">
    <w:name w:val="heading 1"/>
    <w:basedOn w:val="Normal"/>
    <w:next w:val="Normal"/>
    <w:link w:val="Heading1Char"/>
    <w:uiPriority w:val="9"/>
    <w:qFormat/>
    <w:rsid w:val="00DA3217"/>
    <w:pPr>
      <w:keepNext/>
      <w:keepLines/>
      <w:spacing w:before="240" w:after="0"/>
      <w:outlineLvl w:val="0"/>
    </w:pPr>
    <w:rPr>
      <w:rFonts w:eastAsiaTheme="majorEastAsia" w:cstheme="majorBidi"/>
      <w:i/>
      <w:color w:val="000000" w:themeColor="text1"/>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96"/>
    <w:pPr>
      <w:ind w:left="720"/>
      <w:contextualSpacing/>
    </w:pPr>
  </w:style>
  <w:style w:type="paragraph" w:styleId="Caption">
    <w:name w:val="caption"/>
    <w:basedOn w:val="Normal"/>
    <w:next w:val="Normal"/>
    <w:uiPriority w:val="35"/>
    <w:unhideWhenUsed/>
    <w:qFormat/>
    <w:rsid w:val="00E72510"/>
    <w:pPr>
      <w:keepNext/>
      <w:spacing w:after="200" w:line="240" w:lineRule="auto"/>
    </w:pPr>
    <w:rPr>
      <w:i/>
      <w:iCs/>
      <w:color w:val="44546A" w:themeColor="text2"/>
      <w:sz w:val="20"/>
      <w:szCs w:val="18"/>
    </w:rPr>
  </w:style>
  <w:style w:type="paragraph" w:styleId="TableofFigures">
    <w:name w:val="table of figures"/>
    <w:basedOn w:val="Normal"/>
    <w:next w:val="Normal"/>
    <w:uiPriority w:val="99"/>
    <w:unhideWhenUsed/>
    <w:rsid w:val="00DA3217"/>
    <w:pPr>
      <w:spacing w:after="0"/>
    </w:pPr>
  </w:style>
  <w:style w:type="character" w:styleId="Hyperlink">
    <w:name w:val="Hyperlink"/>
    <w:basedOn w:val="DefaultParagraphFont"/>
    <w:uiPriority w:val="99"/>
    <w:unhideWhenUsed/>
    <w:rsid w:val="00DA3217"/>
    <w:rPr>
      <w:color w:val="0563C1" w:themeColor="hyperlink"/>
      <w:u w:val="single"/>
    </w:rPr>
  </w:style>
  <w:style w:type="character" w:customStyle="1" w:styleId="Heading1Char">
    <w:name w:val="Heading 1 Char"/>
    <w:basedOn w:val="DefaultParagraphFont"/>
    <w:link w:val="Heading1"/>
    <w:uiPriority w:val="9"/>
    <w:rsid w:val="00DA3217"/>
    <w:rPr>
      <w:rFonts w:eastAsiaTheme="majorEastAsia" w:cstheme="majorBidi"/>
      <w:i/>
      <w:noProof/>
      <w:color w:val="000000" w:themeColor="text1"/>
      <w:sz w:val="24"/>
      <w:szCs w:val="32"/>
    </w:rPr>
  </w:style>
  <w:style w:type="table" w:styleId="TableGrid">
    <w:name w:val="Table Grid"/>
    <w:basedOn w:val="TableNormal"/>
    <w:uiPriority w:val="39"/>
    <w:rsid w:val="00BA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57BD"/>
    <w:rPr>
      <w:sz w:val="16"/>
      <w:szCs w:val="16"/>
    </w:rPr>
  </w:style>
  <w:style w:type="paragraph" w:styleId="CommentText">
    <w:name w:val="annotation text"/>
    <w:basedOn w:val="Normal"/>
    <w:link w:val="CommentTextChar"/>
    <w:uiPriority w:val="99"/>
    <w:semiHidden/>
    <w:unhideWhenUsed/>
    <w:rsid w:val="005457BD"/>
    <w:pPr>
      <w:spacing w:line="240" w:lineRule="auto"/>
    </w:pPr>
    <w:rPr>
      <w:sz w:val="20"/>
      <w:szCs w:val="20"/>
    </w:rPr>
  </w:style>
  <w:style w:type="character" w:customStyle="1" w:styleId="CommentTextChar">
    <w:name w:val="Comment Text Char"/>
    <w:basedOn w:val="DefaultParagraphFont"/>
    <w:link w:val="CommentText"/>
    <w:uiPriority w:val="99"/>
    <w:semiHidden/>
    <w:rsid w:val="005457BD"/>
    <w:rPr>
      <w:noProof/>
      <w:sz w:val="20"/>
      <w:szCs w:val="20"/>
    </w:rPr>
  </w:style>
  <w:style w:type="paragraph" w:styleId="CommentSubject">
    <w:name w:val="annotation subject"/>
    <w:basedOn w:val="CommentText"/>
    <w:next w:val="CommentText"/>
    <w:link w:val="CommentSubjectChar"/>
    <w:uiPriority w:val="99"/>
    <w:semiHidden/>
    <w:unhideWhenUsed/>
    <w:rsid w:val="005457BD"/>
    <w:rPr>
      <w:b/>
      <w:bCs/>
    </w:rPr>
  </w:style>
  <w:style w:type="character" w:customStyle="1" w:styleId="CommentSubjectChar">
    <w:name w:val="Comment Subject Char"/>
    <w:basedOn w:val="CommentTextChar"/>
    <w:link w:val="CommentSubject"/>
    <w:uiPriority w:val="99"/>
    <w:semiHidden/>
    <w:rsid w:val="005457BD"/>
    <w:rPr>
      <w:b/>
      <w:bCs/>
      <w:noProof/>
      <w:sz w:val="20"/>
      <w:szCs w:val="20"/>
    </w:rPr>
  </w:style>
  <w:style w:type="paragraph" w:styleId="BalloonText">
    <w:name w:val="Balloon Text"/>
    <w:basedOn w:val="Normal"/>
    <w:link w:val="BalloonTextChar"/>
    <w:uiPriority w:val="99"/>
    <w:semiHidden/>
    <w:unhideWhenUsed/>
    <w:rsid w:val="00545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7BD"/>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08B0771-004B-451C-B827-97449BD9F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LoBuglio</dc:creator>
  <cp:keywords/>
  <dc:description/>
  <cp:lastModifiedBy>Noah Stephen Haskell</cp:lastModifiedBy>
  <cp:revision>5</cp:revision>
  <dcterms:created xsi:type="dcterms:W3CDTF">2015-02-13T15:53:00Z</dcterms:created>
  <dcterms:modified xsi:type="dcterms:W3CDTF">2015-02-13T17:10:00Z</dcterms:modified>
</cp:coreProperties>
</file>