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1A258" w14:textId="77777777" w:rsidR="005A5972" w:rsidRDefault="005A5972"/>
    <w:p w14:paraId="3E8DB760" w14:textId="77777777" w:rsidR="005A5972" w:rsidRDefault="005A5972"/>
    <w:p w14:paraId="5DC0BA8F" w14:textId="77777777" w:rsidR="005A5972" w:rsidRDefault="005A5972"/>
    <w:p w14:paraId="5F197355" w14:textId="77777777" w:rsidR="00F82D4C" w:rsidRDefault="00F82D4C" w:rsidP="00F82D4C">
      <w:pPr>
        <w:jc w:val="center"/>
        <w:rPr>
          <w:b/>
        </w:rPr>
      </w:pPr>
    </w:p>
    <w:p w14:paraId="05742129" w14:textId="77777777" w:rsidR="00F82D4C" w:rsidRDefault="00F82D4C" w:rsidP="00F82D4C">
      <w:pPr>
        <w:jc w:val="center"/>
        <w:rPr>
          <w:b/>
        </w:rPr>
      </w:pPr>
    </w:p>
    <w:p w14:paraId="6163259D" w14:textId="77777777" w:rsidR="00F82D4C" w:rsidRDefault="00F82D4C" w:rsidP="00F82D4C">
      <w:pPr>
        <w:jc w:val="center"/>
        <w:rPr>
          <w:b/>
        </w:rPr>
      </w:pPr>
    </w:p>
    <w:p w14:paraId="45C1F43D" w14:textId="5328DAEA" w:rsidR="005A5972" w:rsidRPr="00F82D4C" w:rsidRDefault="005A5972" w:rsidP="00F82D4C">
      <w:pPr>
        <w:jc w:val="center"/>
        <w:rPr>
          <w:b/>
        </w:rPr>
      </w:pPr>
      <w:r w:rsidRPr="00F82D4C">
        <w:rPr>
          <w:b/>
        </w:rPr>
        <w:t>FINAL GROUP PROJECT PROPOSAL</w:t>
      </w:r>
    </w:p>
    <w:p w14:paraId="3CC39E67" w14:textId="663E6D4D" w:rsidR="005A5972" w:rsidRDefault="005A5972" w:rsidP="00F82D4C">
      <w:pPr>
        <w:jc w:val="center"/>
      </w:pPr>
      <w:r>
        <w:t>SPCH 275</w:t>
      </w:r>
    </w:p>
    <w:p w14:paraId="37A0B1E1" w14:textId="45BD20A0" w:rsidR="005A5972" w:rsidRDefault="005A5972" w:rsidP="00F82D4C">
      <w:pPr>
        <w:jc w:val="center"/>
      </w:pPr>
      <w:r>
        <w:t>DeVry University</w:t>
      </w:r>
    </w:p>
    <w:p w14:paraId="444FEDEF" w14:textId="1163B922" w:rsidR="00F82D4C" w:rsidRDefault="00F82D4C" w:rsidP="00F82D4C">
      <w:pPr>
        <w:jc w:val="center"/>
      </w:pPr>
      <w:proofErr w:type="spellStart"/>
      <w:r>
        <w:t>Lilja</w:t>
      </w:r>
      <w:proofErr w:type="spellEnd"/>
      <w:r>
        <w:t>, K.</w:t>
      </w:r>
    </w:p>
    <w:p w14:paraId="2340A075" w14:textId="3B69F2A3" w:rsidR="00F82D4C" w:rsidRDefault="00F82D4C" w:rsidP="00F82D4C">
      <w:pPr>
        <w:jc w:val="center"/>
      </w:pPr>
      <w:r>
        <w:t>Phillips, R.</w:t>
      </w:r>
    </w:p>
    <w:p w14:paraId="0145A46F" w14:textId="77777777" w:rsidR="00F82D4C" w:rsidRDefault="00F82D4C" w:rsidP="00F82D4C">
      <w:pPr>
        <w:jc w:val="center"/>
      </w:pPr>
      <w:proofErr w:type="spellStart"/>
      <w:r>
        <w:t>Rodarte</w:t>
      </w:r>
      <w:proofErr w:type="spellEnd"/>
      <w:r>
        <w:t>, C.</w:t>
      </w:r>
    </w:p>
    <w:p w14:paraId="2AD4E420" w14:textId="67C1D471" w:rsidR="005A5972" w:rsidRDefault="00F82D4C" w:rsidP="00F82D4C">
      <w:pPr>
        <w:jc w:val="center"/>
      </w:pPr>
      <w:r>
        <w:t>Spaulding, S.</w:t>
      </w:r>
    </w:p>
    <w:p w14:paraId="0205CA2E" w14:textId="3329F8D7" w:rsidR="00F82D4C" w:rsidRDefault="00F82D4C">
      <w:r>
        <w:br w:type="page"/>
      </w:r>
    </w:p>
    <w:p w14:paraId="20D6BB36" w14:textId="04D92972" w:rsidR="00F82D4C" w:rsidRDefault="00F82D4C" w:rsidP="005A5972">
      <w:r w:rsidRPr="005A73C3">
        <w:rPr>
          <w:b/>
          <w:i/>
        </w:rPr>
        <w:lastRenderedPageBreak/>
        <w:t>Specific Purpose:</w:t>
      </w:r>
      <w:r>
        <w:t xml:space="preserve"> To persuade an audience of why they should set up, break, or change certain boundaries in a workplace.</w:t>
      </w:r>
    </w:p>
    <w:p w14:paraId="1A179BAF" w14:textId="6596ADE4" w:rsidR="00F82D4C" w:rsidRDefault="00F82D4C" w:rsidP="005A5972">
      <w:r w:rsidRPr="005A73C3">
        <w:rPr>
          <w:b/>
          <w:i/>
        </w:rPr>
        <w:t>Flow:</w:t>
      </w:r>
      <w:r>
        <w:t xml:space="preserve"> Each topic represents a type of boundary in a workplace. For instance, </w:t>
      </w:r>
      <w:r w:rsidR="005A73C3">
        <w:t>should illegal immigrants be legalized? Going over a topic that can directly affect job availability for natural born citizens. This is a boundary that many have differing views, in which this can connect to considering to reshape a current boundary of immigration. Another topic would be that of allowing people to be replaced by that of machines. There is no boundary established for people versus machines, in which this would get into the idea of whether to set up a boundary. This can also lead into the idea of whether employers should be allowed to view employee social media, accessible through a computer, which is a type of machine. This would be an idea of breaking personal boundaries of individuals, where a lot of people prefer their privacy.</w:t>
      </w:r>
      <w:r w:rsidR="00C5011E">
        <w:t xml:space="preserve"> This gets into the idea of what people prefer, which once again can relate to the final topic of whether minimum wage should be increased dramatically. Most employees will say yes to wanting more money, in which this would change current boundaries in the idea of what employers already start paying.</w:t>
      </w:r>
    </w:p>
    <w:p w14:paraId="4E619FAC" w14:textId="22F23652" w:rsidR="005A73C3" w:rsidRDefault="005A73C3" w:rsidP="005A5972">
      <w:r w:rsidRPr="0090430B">
        <w:rPr>
          <w:b/>
          <w:i/>
        </w:rPr>
        <w:t>Audience:</w:t>
      </w:r>
      <w:r>
        <w:t xml:space="preserve"> The current audience is that of fellow peers in class</w:t>
      </w:r>
      <w:r w:rsidR="0090430B">
        <w:t xml:space="preserve">, </w:t>
      </w:r>
      <w:r>
        <w:t>all with a background in understanding what it is like to be a worker.</w:t>
      </w:r>
      <w:r w:rsidR="0090430B">
        <w:t xml:space="preserve"> </w:t>
      </w:r>
      <w:r>
        <w:t xml:space="preserve">This gets into the idea that </w:t>
      </w:r>
      <w:r w:rsidR="0090430B">
        <w:t>most of the audience is an employee, not an employer, which will be important to remember when trying to persuade viewpoints that directly affect their livelihood. Reaching this type of audience on topics that break employee boundaries, or that can directly affect them should be taken in caution. It is important to stay away from telling someone what to do, but rather giving evidence to help understand why a certain path is more important over the other. This is because when something directly effects a person, understanding pathos is quite important.</w:t>
      </w:r>
    </w:p>
    <w:p w14:paraId="4318DA37" w14:textId="5469DF4B" w:rsidR="0090430B" w:rsidRPr="0090430B" w:rsidRDefault="0090430B" w:rsidP="005A5972">
      <w:pPr>
        <w:rPr>
          <w:b/>
          <w:i/>
        </w:rPr>
      </w:pPr>
      <w:r w:rsidRPr="0090430B">
        <w:rPr>
          <w:b/>
          <w:i/>
        </w:rPr>
        <w:t>Role Assignments:</w:t>
      </w:r>
    </w:p>
    <w:p w14:paraId="7CA818F5" w14:textId="03346687" w:rsidR="0090430B" w:rsidRDefault="0090430B" w:rsidP="0090430B">
      <w:pPr>
        <w:pStyle w:val="ListParagraph"/>
        <w:numPr>
          <w:ilvl w:val="0"/>
          <w:numId w:val="1"/>
        </w:numPr>
      </w:pPr>
      <w:r>
        <w:t>Team Leader – William Spaulding</w:t>
      </w:r>
    </w:p>
    <w:p w14:paraId="0C4DEB10" w14:textId="3C9507BC" w:rsidR="0090430B" w:rsidRDefault="0090430B" w:rsidP="0090430B">
      <w:pPr>
        <w:pStyle w:val="ListParagraph"/>
        <w:numPr>
          <w:ilvl w:val="0"/>
          <w:numId w:val="1"/>
        </w:numPr>
      </w:pPr>
      <w:r>
        <w:lastRenderedPageBreak/>
        <w:t xml:space="preserve">Power Point – Each member will be responsible for their own topic slides. Cesar </w:t>
      </w:r>
      <w:proofErr w:type="spellStart"/>
      <w:r>
        <w:t>Rodarte</w:t>
      </w:r>
      <w:proofErr w:type="spellEnd"/>
      <w:r>
        <w:t xml:space="preserve"> will pick a style and review all slides submitted.</w:t>
      </w:r>
    </w:p>
    <w:p w14:paraId="0B60E722" w14:textId="5FB02412" w:rsidR="0090430B" w:rsidRDefault="0090430B" w:rsidP="0090430B">
      <w:pPr>
        <w:pStyle w:val="ListParagraph"/>
        <w:numPr>
          <w:ilvl w:val="0"/>
          <w:numId w:val="1"/>
        </w:numPr>
      </w:pPr>
      <w:r>
        <w:t xml:space="preserve">Speech Preparer – Each member will be responsible for their own topic speech section. Keith </w:t>
      </w:r>
      <w:proofErr w:type="spellStart"/>
      <w:r>
        <w:t>Lilja</w:t>
      </w:r>
      <w:proofErr w:type="spellEnd"/>
      <w:r>
        <w:t xml:space="preserve"> will be responsible for supplying transitional statements for each topic to allow for a smooth transition.</w:t>
      </w:r>
    </w:p>
    <w:p w14:paraId="2CDC9E78" w14:textId="4E1A785C" w:rsidR="0090430B" w:rsidRDefault="0090430B" w:rsidP="0090430B">
      <w:pPr>
        <w:pStyle w:val="ListParagraph"/>
        <w:numPr>
          <w:ilvl w:val="0"/>
          <w:numId w:val="1"/>
        </w:numPr>
      </w:pPr>
      <w:r>
        <w:t>Reference Validation – Each member will be responsible for supplying their own topic references. Ray Phillips will be responsible for validating the given references as reliable sources.</w:t>
      </w:r>
    </w:p>
    <w:p w14:paraId="74112EFC" w14:textId="6D546B78" w:rsidR="00467F99" w:rsidRDefault="00F82D4C" w:rsidP="005A5972">
      <w:r w:rsidRPr="00F82D4C">
        <w:rPr>
          <w:b/>
          <w:i/>
        </w:rPr>
        <w:t>Main Topic #</w:t>
      </w:r>
      <w:r w:rsidR="00C5011E">
        <w:rPr>
          <w:b/>
        </w:rPr>
        <w:t>3</w:t>
      </w:r>
      <w:r w:rsidRPr="00F82D4C">
        <w:rPr>
          <w:b/>
        </w:rPr>
        <w:t>:</w:t>
      </w:r>
      <w:r>
        <w:t xml:space="preserve"> </w:t>
      </w:r>
      <w:r>
        <w:t>Workplace Ethics of Social Media</w:t>
      </w:r>
    </w:p>
    <w:p w14:paraId="24A9D2FC" w14:textId="3BDABED8" w:rsidR="00467F99" w:rsidRPr="00467F99" w:rsidRDefault="00F82D4C" w:rsidP="00467F99">
      <w:r w:rsidRPr="00F82D4C">
        <w:rPr>
          <w:b/>
          <w:i/>
        </w:rPr>
        <w:t>Main Topic #</w:t>
      </w:r>
      <w:r w:rsidR="00C5011E">
        <w:rPr>
          <w:b/>
          <w:i/>
        </w:rPr>
        <w:t>3</w:t>
      </w:r>
      <w:r w:rsidRPr="00F82D4C">
        <w:rPr>
          <w:b/>
          <w:i/>
        </w:rPr>
        <w:t xml:space="preserve"> </w:t>
      </w:r>
      <w:r w:rsidR="00467F99" w:rsidRPr="00F82D4C">
        <w:rPr>
          <w:b/>
          <w:i/>
        </w:rPr>
        <w:t>General Purpose:</w:t>
      </w:r>
      <w:r w:rsidRPr="00F82D4C">
        <w:rPr>
          <w:b/>
        </w:rPr>
        <w:t xml:space="preserve"> </w:t>
      </w:r>
      <w:sdt>
        <w:sdtPr>
          <w:alias w:val="To inform, to persuade, to entertain, or to commemorate"/>
          <w:tag w:val="To inform, to persuade, to entertain, or to commemorate"/>
          <w:id w:val="-1264226367"/>
          <w:placeholder>
            <w:docPart w:val="F292462246E6445C8B47388ACDABC49B"/>
          </w:placeholder>
          <w:text/>
        </w:sdtPr>
        <w:sdtEndPr/>
        <w:sdtContent>
          <w:r w:rsidR="00467F99" w:rsidRPr="00467F99">
            <w:t xml:space="preserve">To </w:t>
          </w:r>
          <w:r w:rsidR="00834BF9">
            <w:t>persuade</w:t>
          </w:r>
          <w:r>
            <w:t xml:space="preserve"> about social media privacy.</w:t>
          </w:r>
        </w:sdtContent>
      </w:sdt>
    </w:p>
    <w:p w14:paraId="52E563E9" w14:textId="7BCB9EF3" w:rsidR="00467F99" w:rsidRPr="00467F99" w:rsidRDefault="00F82D4C" w:rsidP="00467F99">
      <w:r w:rsidRPr="00F82D4C">
        <w:rPr>
          <w:b/>
          <w:i/>
        </w:rPr>
        <w:t>Main Topic #</w:t>
      </w:r>
      <w:r w:rsidR="00C5011E">
        <w:rPr>
          <w:b/>
          <w:i/>
        </w:rPr>
        <w:t>3</w:t>
      </w:r>
      <w:r w:rsidRPr="00F82D4C">
        <w:rPr>
          <w:b/>
          <w:i/>
        </w:rPr>
        <w:t xml:space="preserve"> </w:t>
      </w:r>
      <w:r w:rsidR="00467F99" w:rsidRPr="00F82D4C">
        <w:rPr>
          <w:b/>
          <w:i/>
        </w:rPr>
        <w:t>Specific Purpose:</w:t>
      </w:r>
      <w:r>
        <w:rPr>
          <w:i/>
        </w:rPr>
        <w:t xml:space="preserve"> </w:t>
      </w:r>
      <w:sdt>
        <w:sdtPr>
          <w:alias w:val="This should be written as an infinitive phrase using &quot;To...&quot;"/>
          <w:tag w:val="This should be written as an infinitive phrase using &quot;To...&quot;"/>
          <w:id w:val="1047266496"/>
          <w:placeholder>
            <w:docPart w:val="7738D04CED1E4F3AB5AEE3CA4E54DB58"/>
          </w:placeholder>
          <w:text w:multiLine="1"/>
        </w:sdtPr>
        <w:sdtEndPr/>
        <w:sdtContent>
          <w:r w:rsidR="00834BF9">
            <w:t xml:space="preserve">To persuade an audience </w:t>
          </w:r>
          <w:r w:rsidR="00445A06">
            <w:t xml:space="preserve">that an employee is held </w:t>
          </w:r>
          <w:r w:rsidR="006142AD">
            <w:t>accountable</w:t>
          </w:r>
          <w:r w:rsidR="00445A06">
            <w:t xml:space="preserve"> for their social</w:t>
          </w:r>
          <w:r>
            <w:t xml:space="preserve"> </w:t>
          </w:r>
          <w:r w:rsidR="00445A06">
            <w:t>media activity</w:t>
          </w:r>
          <w:r w:rsidR="00834BF9">
            <w:t xml:space="preserve"> </w:t>
          </w:r>
        </w:sdtContent>
      </w:sdt>
    </w:p>
    <w:p w14:paraId="183F84A4" w14:textId="39403B65" w:rsidR="00F82D4C" w:rsidRDefault="00F82D4C">
      <w:r w:rsidRPr="00F82D4C">
        <w:rPr>
          <w:b/>
          <w:i/>
        </w:rPr>
        <w:t>Main Topic #</w:t>
      </w:r>
      <w:r w:rsidR="00C5011E">
        <w:rPr>
          <w:b/>
          <w:i/>
        </w:rPr>
        <w:t>3</w:t>
      </w:r>
      <w:r w:rsidRPr="00F82D4C">
        <w:rPr>
          <w:b/>
          <w:i/>
        </w:rPr>
        <w:t xml:space="preserve"> </w:t>
      </w:r>
      <w:r w:rsidR="00467F99" w:rsidRPr="00F82D4C">
        <w:rPr>
          <w:b/>
          <w:i/>
        </w:rPr>
        <w:t>Thesis Statement:</w:t>
      </w:r>
      <w:r w:rsidRPr="00F82D4C">
        <w:rPr>
          <w:b/>
        </w:rPr>
        <w:t xml:space="preserve"> </w:t>
      </w:r>
      <w:r w:rsidR="00445A06">
        <w:t>E</w:t>
      </w:r>
      <w:r w:rsidR="00467F99" w:rsidRPr="00467F99">
        <w:t xml:space="preserve">mployees </w:t>
      </w:r>
      <w:r w:rsidR="00445A06">
        <w:t>are being held in</w:t>
      </w:r>
      <w:r w:rsidR="00467F99" w:rsidRPr="00467F99">
        <w:t xml:space="preserve"> contempt </w:t>
      </w:r>
      <w:r w:rsidR="00467F99">
        <w:t>for</w:t>
      </w:r>
      <w:r w:rsidR="00467F99" w:rsidRPr="00467F99">
        <w:t xml:space="preserve"> abusing their confidential knowledge of business processes and products through social media</w:t>
      </w:r>
      <w:r w:rsidR="00445A06">
        <w:t xml:space="preserve"> by their employers.</w:t>
      </w:r>
    </w:p>
    <w:p w14:paraId="3C1A4C4E" w14:textId="14A00030" w:rsidR="00C353D6" w:rsidRPr="00F82D4C" w:rsidRDefault="00F82D4C">
      <w:pPr>
        <w:rPr>
          <w:b/>
          <w:i/>
        </w:rPr>
      </w:pPr>
      <w:r w:rsidRPr="00F82D4C">
        <w:rPr>
          <w:b/>
          <w:i/>
        </w:rPr>
        <w:t>Main Topic #</w:t>
      </w:r>
      <w:r w:rsidR="00C5011E">
        <w:rPr>
          <w:b/>
          <w:i/>
        </w:rPr>
        <w:t>3</w:t>
      </w:r>
      <w:r w:rsidRPr="00F82D4C">
        <w:rPr>
          <w:b/>
          <w:i/>
        </w:rPr>
        <w:t xml:space="preserve"> </w:t>
      </w:r>
      <w:r w:rsidR="00C353D6" w:rsidRPr="00F82D4C">
        <w:rPr>
          <w:b/>
          <w:i/>
        </w:rPr>
        <w:t>References:</w:t>
      </w:r>
    </w:p>
    <w:p w14:paraId="63D159D3" w14:textId="6C98328E" w:rsidR="00FF0152" w:rsidRDefault="00C353D6">
      <w:proofErr w:type="spellStart"/>
      <w:r>
        <w:t>Lunday</w:t>
      </w:r>
      <w:proofErr w:type="spellEnd"/>
      <w:r w:rsidRPr="00C353D6">
        <w:t xml:space="preserve">, </w:t>
      </w:r>
      <w:r>
        <w:t>J</w:t>
      </w:r>
      <w:r w:rsidRPr="00C353D6">
        <w:t xml:space="preserve">. (2010, July </w:t>
      </w:r>
      <w:r>
        <w:t>21</w:t>
      </w:r>
      <w:r w:rsidRPr="00C353D6">
        <w:t>). </w:t>
      </w:r>
      <w:r>
        <w:rPr>
          <w:i/>
          <w:iCs/>
        </w:rPr>
        <w:t>Managing the Workplace Ethics of Social Media</w:t>
      </w:r>
      <w:r w:rsidR="00697418">
        <w:rPr>
          <w:i/>
          <w:iCs/>
        </w:rPr>
        <w:t>.</w:t>
      </w:r>
      <w:bookmarkStart w:id="0" w:name="_GoBack"/>
      <w:bookmarkEnd w:id="0"/>
      <w:r w:rsidRPr="00C353D6">
        <w:t xml:space="preserve"> Retrieved from </w:t>
      </w:r>
      <w:hyperlink r:id="rId5" w:history="1">
        <w:r w:rsidR="005A5972" w:rsidRPr="003D6A13">
          <w:rPr>
            <w:rStyle w:val="Hyperlink"/>
          </w:rPr>
          <w:t>http://www.corporatecomplianceinsights.com/managing-the-workplace-ethics-of-social-media/</w:t>
        </w:r>
      </w:hyperlink>
    </w:p>
    <w:p w14:paraId="716FD0B6" w14:textId="1B1AC22F" w:rsidR="004518B4" w:rsidRDefault="00FF0152">
      <w:proofErr w:type="spellStart"/>
      <w:r w:rsidRPr="00FF0152">
        <w:t>Appenteng</w:t>
      </w:r>
      <w:proofErr w:type="spellEnd"/>
      <w:r>
        <w:t xml:space="preserve">, K (2017, June 22) </w:t>
      </w:r>
      <w:r w:rsidRPr="00FF0152">
        <w:rPr>
          <w:i/>
          <w:iCs/>
        </w:rPr>
        <w:t xml:space="preserve">Investigating Employees’ Social Media Activity: 3 Permissible Approaches </w:t>
      </w:r>
      <w:proofErr w:type="gramStart"/>
      <w:r w:rsidRPr="00FF0152">
        <w:rPr>
          <w:i/>
          <w:iCs/>
        </w:rPr>
        <w:t>For</w:t>
      </w:r>
      <w:proofErr w:type="gramEnd"/>
      <w:r w:rsidRPr="00FF0152">
        <w:rPr>
          <w:i/>
          <w:iCs/>
        </w:rPr>
        <w:t xml:space="preserve"> Employers</w:t>
      </w:r>
      <w:r w:rsidR="00697418">
        <w:rPr>
          <w:i/>
          <w:iCs/>
        </w:rPr>
        <w:t>.</w:t>
      </w:r>
      <w:r>
        <w:rPr>
          <w:i/>
          <w:iCs/>
        </w:rPr>
        <w:t xml:space="preserve"> </w:t>
      </w:r>
      <w:r w:rsidRPr="00C353D6">
        <w:t>Retrieved from</w:t>
      </w:r>
      <w:r>
        <w:t>:</w:t>
      </w:r>
    </w:p>
    <w:p w14:paraId="69A6C6E2" w14:textId="77777777" w:rsidR="004518B4" w:rsidRDefault="00697418">
      <w:hyperlink r:id="rId6" w:history="1">
        <w:r w:rsidR="004518B4" w:rsidRPr="003D6A13">
          <w:rPr>
            <w:rStyle w:val="Hyperlink"/>
          </w:rPr>
          <w:t>https://www.law.com/insidecounsel/2017/06/22/investigating-employees-social-media-activity-3-pe/?slreturn=20180102211513</w:t>
        </w:r>
      </w:hyperlink>
    </w:p>
    <w:p w14:paraId="72E06391" w14:textId="62C992EF" w:rsidR="00C5011E" w:rsidRDefault="00C5011E" w:rsidP="00C5011E">
      <w:r w:rsidRPr="00F82D4C">
        <w:rPr>
          <w:b/>
          <w:i/>
        </w:rPr>
        <w:t>Main Topic #</w:t>
      </w:r>
      <w:r>
        <w:rPr>
          <w:b/>
        </w:rPr>
        <w:t>4</w:t>
      </w:r>
      <w:r w:rsidRPr="00F82D4C">
        <w:rPr>
          <w:b/>
        </w:rPr>
        <w:t>:</w:t>
      </w:r>
      <w:r>
        <w:rPr>
          <w:b/>
        </w:rPr>
        <w:t xml:space="preserve"> A</w:t>
      </w:r>
      <w:r>
        <w:t xml:space="preserve"> </w:t>
      </w:r>
      <w:r>
        <w:t>Minimum Wage Increase</w:t>
      </w:r>
    </w:p>
    <w:p w14:paraId="2558A91D" w14:textId="1DC8D908" w:rsidR="00C5011E" w:rsidRPr="00467F99" w:rsidRDefault="00C5011E" w:rsidP="00C5011E">
      <w:r w:rsidRPr="00F82D4C">
        <w:rPr>
          <w:b/>
          <w:i/>
        </w:rPr>
        <w:t>Main Topic #</w:t>
      </w:r>
      <w:r>
        <w:rPr>
          <w:b/>
          <w:i/>
        </w:rPr>
        <w:t>4</w:t>
      </w:r>
      <w:r w:rsidRPr="00F82D4C">
        <w:rPr>
          <w:b/>
          <w:i/>
        </w:rPr>
        <w:t xml:space="preserve"> General Purpose:</w:t>
      </w:r>
      <w:r w:rsidRPr="00F82D4C">
        <w:rPr>
          <w:b/>
        </w:rPr>
        <w:t xml:space="preserve"> </w:t>
      </w:r>
      <w:sdt>
        <w:sdtPr>
          <w:alias w:val="To inform, to persuade, to entertain, or to commemorate"/>
          <w:tag w:val="To inform, to persuade, to entertain, or to commemorate"/>
          <w:id w:val="508801575"/>
          <w:placeholder>
            <w:docPart w:val="3A0456B210844E8CA6F8CC8F77B6F332"/>
          </w:placeholder>
          <w:text/>
        </w:sdtPr>
        <w:sdtContent>
          <w:r w:rsidRPr="00467F99">
            <w:t xml:space="preserve">To </w:t>
          </w:r>
          <w:r>
            <w:t>persuade about</w:t>
          </w:r>
          <w:r>
            <w:t xml:space="preserve"> dramatic</w:t>
          </w:r>
          <w:r>
            <w:t xml:space="preserve"> </w:t>
          </w:r>
          <w:r>
            <w:t>minimum wage increases</w:t>
          </w:r>
          <w:r>
            <w:t>.</w:t>
          </w:r>
        </w:sdtContent>
      </w:sdt>
    </w:p>
    <w:p w14:paraId="555C85B1" w14:textId="7B354DBE" w:rsidR="00C5011E" w:rsidRPr="00467F99" w:rsidRDefault="00C5011E" w:rsidP="00C5011E">
      <w:r w:rsidRPr="00F82D4C">
        <w:rPr>
          <w:b/>
          <w:i/>
        </w:rPr>
        <w:t>Main Topic #</w:t>
      </w:r>
      <w:r>
        <w:rPr>
          <w:b/>
          <w:i/>
        </w:rPr>
        <w:t>4</w:t>
      </w:r>
      <w:r w:rsidRPr="00F82D4C">
        <w:rPr>
          <w:b/>
          <w:i/>
        </w:rPr>
        <w:t xml:space="preserve"> Specific Purpose:</w:t>
      </w:r>
      <w:r>
        <w:rPr>
          <w:i/>
        </w:rPr>
        <w:t xml:space="preserve"> </w:t>
      </w:r>
      <w:sdt>
        <w:sdtPr>
          <w:alias w:val="This should be written as an infinitive phrase using &quot;To...&quot;"/>
          <w:tag w:val="This should be written as an infinitive phrase using &quot;To...&quot;"/>
          <w:id w:val="-557940536"/>
          <w:placeholder>
            <w:docPart w:val="D9B22596DA8142F3816AD26B18078B24"/>
          </w:placeholder>
          <w:text w:multiLine="1"/>
        </w:sdtPr>
        <w:sdtContent>
          <w:r>
            <w:t xml:space="preserve">To persuade an audience that </w:t>
          </w:r>
          <w:r>
            <w:t>raising the minimum wage a lot is not a good solution towards stimulating the economy, which in turn should not occur.</w:t>
          </w:r>
        </w:sdtContent>
      </w:sdt>
    </w:p>
    <w:p w14:paraId="5981AE11" w14:textId="79F96059" w:rsidR="00C5011E" w:rsidRDefault="00C5011E" w:rsidP="00C5011E">
      <w:r w:rsidRPr="00F82D4C">
        <w:rPr>
          <w:b/>
          <w:i/>
        </w:rPr>
        <w:lastRenderedPageBreak/>
        <w:t>Main Topic #</w:t>
      </w:r>
      <w:r>
        <w:rPr>
          <w:b/>
          <w:i/>
        </w:rPr>
        <w:t>4</w:t>
      </w:r>
      <w:r w:rsidRPr="00F82D4C">
        <w:rPr>
          <w:b/>
          <w:i/>
        </w:rPr>
        <w:t xml:space="preserve"> Thesis Statement:</w:t>
      </w:r>
      <w:r w:rsidRPr="00F82D4C">
        <w:rPr>
          <w:b/>
        </w:rPr>
        <w:t xml:space="preserve"> </w:t>
      </w:r>
      <w:r>
        <w:t>When it comes to raising minimum wage, there are both good and bad results, but this is all dependent on how much, and what other solutions are put in place to allow economy stability.</w:t>
      </w:r>
    </w:p>
    <w:p w14:paraId="5EFFA90D" w14:textId="49E832E7" w:rsidR="00C5011E" w:rsidRPr="00F82D4C" w:rsidRDefault="00C5011E" w:rsidP="00C5011E">
      <w:pPr>
        <w:rPr>
          <w:b/>
          <w:i/>
        </w:rPr>
      </w:pPr>
      <w:r w:rsidRPr="00F82D4C">
        <w:rPr>
          <w:b/>
          <w:i/>
        </w:rPr>
        <w:t>Main Topic #</w:t>
      </w:r>
      <w:r>
        <w:rPr>
          <w:b/>
          <w:i/>
        </w:rPr>
        <w:t>4</w:t>
      </w:r>
      <w:r w:rsidRPr="00F82D4C">
        <w:rPr>
          <w:b/>
          <w:i/>
        </w:rPr>
        <w:t xml:space="preserve"> References:</w:t>
      </w:r>
    </w:p>
    <w:p w14:paraId="3E28B42D" w14:textId="6DBC73F3" w:rsidR="004518B4" w:rsidRDefault="004A27D6">
      <w:r>
        <w:t xml:space="preserve">Doyle, A. (2018). </w:t>
      </w:r>
      <w:r w:rsidRPr="004A27D6">
        <w:rPr>
          <w:i/>
        </w:rPr>
        <w:t>2018 Federal and State Minimum Wage Rates</w:t>
      </w:r>
      <w:r>
        <w:t xml:space="preserve">. Retrieved from </w:t>
      </w:r>
      <w:hyperlink r:id="rId7" w:history="1">
        <w:r w:rsidRPr="008A137E">
          <w:rPr>
            <w:rStyle w:val="Hyperlink"/>
          </w:rPr>
          <w:t>https://www.thebalance.com/2017-federal-state-minimum-wage-rates-2061043</w:t>
        </w:r>
      </w:hyperlink>
    </w:p>
    <w:p w14:paraId="3A9507A7" w14:textId="1D3220C2" w:rsidR="005A5972" w:rsidRDefault="004A27D6">
      <w:r>
        <w:t xml:space="preserve">Heathfield, S. (January 28, 2018). </w:t>
      </w:r>
      <w:r>
        <w:rPr>
          <w:i/>
        </w:rPr>
        <w:t>Pros and Cons of Employee Profit Sharing.</w:t>
      </w:r>
      <w:r>
        <w:t xml:space="preserve"> Retrieved from </w:t>
      </w:r>
      <w:hyperlink r:id="rId8" w:history="1">
        <w:r w:rsidRPr="008A137E">
          <w:rPr>
            <w:rStyle w:val="Hyperlink"/>
          </w:rPr>
          <w:t>https://www.thebalance.com/profit-sharing-1918230</w:t>
        </w:r>
      </w:hyperlink>
    </w:p>
    <w:p w14:paraId="02535B54" w14:textId="77777777" w:rsidR="005A5972" w:rsidRDefault="005A5972"/>
    <w:sectPr w:rsidR="005A5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44AB7"/>
    <w:multiLevelType w:val="hybridMultilevel"/>
    <w:tmpl w:val="2384E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972"/>
    <w:rsid w:val="00000D7E"/>
    <w:rsid w:val="000142BC"/>
    <w:rsid w:val="0001626B"/>
    <w:rsid w:val="00020436"/>
    <w:rsid w:val="00046001"/>
    <w:rsid w:val="00047FBE"/>
    <w:rsid w:val="0005029B"/>
    <w:rsid w:val="00051197"/>
    <w:rsid w:val="00065DD9"/>
    <w:rsid w:val="00070594"/>
    <w:rsid w:val="00074693"/>
    <w:rsid w:val="0008447F"/>
    <w:rsid w:val="0008491A"/>
    <w:rsid w:val="000868FE"/>
    <w:rsid w:val="000905CF"/>
    <w:rsid w:val="00095525"/>
    <w:rsid w:val="000A0401"/>
    <w:rsid w:val="000A0BA5"/>
    <w:rsid w:val="000A2F98"/>
    <w:rsid w:val="000A66DE"/>
    <w:rsid w:val="000B427A"/>
    <w:rsid w:val="000D1B45"/>
    <w:rsid w:val="000E05DE"/>
    <w:rsid w:val="000E1368"/>
    <w:rsid w:val="000E3E23"/>
    <w:rsid w:val="000E5195"/>
    <w:rsid w:val="000E7DE6"/>
    <w:rsid w:val="000F21A9"/>
    <w:rsid w:val="000F2CD1"/>
    <w:rsid w:val="001017F9"/>
    <w:rsid w:val="0010324D"/>
    <w:rsid w:val="001064B3"/>
    <w:rsid w:val="001212B0"/>
    <w:rsid w:val="00144310"/>
    <w:rsid w:val="00152329"/>
    <w:rsid w:val="00152488"/>
    <w:rsid w:val="00163E3D"/>
    <w:rsid w:val="00164B41"/>
    <w:rsid w:val="00180F2E"/>
    <w:rsid w:val="001840C7"/>
    <w:rsid w:val="00190404"/>
    <w:rsid w:val="0019330C"/>
    <w:rsid w:val="001A696F"/>
    <w:rsid w:val="001B2D46"/>
    <w:rsid w:val="001C3956"/>
    <w:rsid w:val="001C7CCB"/>
    <w:rsid w:val="001E3422"/>
    <w:rsid w:val="001F019B"/>
    <w:rsid w:val="001F56D5"/>
    <w:rsid w:val="00203111"/>
    <w:rsid w:val="00203402"/>
    <w:rsid w:val="0022417F"/>
    <w:rsid w:val="00227745"/>
    <w:rsid w:val="0023293A"/>
    <w:rsid w:val="00247BB4"/>
    <w:rsid w:val="00251323"/>
    <w:rsid w:val="00265127"/>
    <w:rsid w:val="002655CD"/>
    <w:rsid w:val="00270EB0"/>
    <w:rsid w:val="0027545D"/>
    <w:rsid w:val="002938CF"/>
    <w:rsid w:val="00296DC3"/>
    <w:rsid w:val="002A0B38"/>
    <w:rsid w:val="002A106F"/>
    <w:rsid w:val="002A1C50"/>
    <w:rsid w:val="002B1D54"/>
    <w:rsid w:val="002B2F73"/>
    <w:rsid w:val="002B3EBF"/>
    <w:rsid w:val="002B4BA6"/>
    <w:rsid w:val="002B66F7"/>
    <w:rsid w:val="002B74F6"/>
    <w:rsid w:val="002D02CC"/>
    <w:rsid w:val="002D1761"/>
    <w:rsid w:val="002D5C90"/>
    <w:rsid w:val="002E7867"/>
    <w:rsid w:val="002F444A"/>
    <w:rsid w:val="002F6E9A"/>
    <w:rsid w:val="0032079D"/>
    <w:rsid w:val="00332804"/>
    <w:rsid w:val="00336114"/>
    <w:rsid w:val="0033753F"/>
    <w:rsid w:val="00337C67"/>
    <w:rsid w:val="00347279"/>
    <w:rsid w:val="00350866"/>
    <w:rsid w:val="00353BD4"/>
    <w:rsid w:val="00355FB5"/>
    <w:rsid w:val="003642CF"/>
    <w:rsid w:val="00365ED6"/>
    <w:rsid w:val="003768B2"/>
    <w:rsid w:val="00380505"/>
    <w:rsid w:val="00384919"/>
    <w:rsid w:val="003855E2"/>
    <w:rsid w:val="00386110"/>
    <w:rsid w:val="003874DE"/>
    <w:rsid w:val="003A4018"/>
    <w:rsid w:val="003B12C7"/>
    <w:rsid w:val="003B1452"/>
    <w:rsid w:val="003B3514"/>
    <w:rsid w:val="003B717D"/>
    <w:rsid w:val="003B7909"/>
    <w:rsid w:val="003C7743"/>
    <w:rsid w:val="003D25BE"/>
    <w:rsid w:val="003D4398"/>
    <w:rsid w:val="003D4F3D"/>
    <w:rsid w:val="004001F2"/>
    <w:rsid w:val="004030D3"/>
    <w:rsid w:val="00416A64"/>
    <w:rsid w:val="00421933"/>
    <w:rsid w:val="00425EC2"/>
    <w:rsid w:val="00425F56"/>
    <w:rsid w:val="00433CB8"/>
    <w:rsid w:val="00433FF8"/>
    <w:rsid w:val="0043737C"/>
    <w:rsid w:val="004422CB"/>
    <w:rsid w:val="00445A06"/>
    <w:rsid w:val="00445B11"/>
    <w:rsid w:val="004518B4"/>
    <w:rsid w:val="00455738"/>
    <w:rsid w:val="00467F99"/>
    <w:rsid w:val="0047629A"/>
    <w:rsid w:val="00483C44"/>
    <w:rsid w:val="00484C9D"/>
    <w:rsid w:val="004868BB"/>
    <w:rsid w:val="004A17E0"/>
    <w:rsid w:val="004A1F2A"/>
    <w:rsid w:val="004A27D6"/>
    <w:rsid w:val="004A7E58"/>
    <w:rsid w:val="004D193C"/>
    <w:rsid w:val="004D1BDB"/>
    <w:rsid w:val="004E2768"/>
    <w:rsid w:val="004E6CE9"/>
    <w:rsid w:val="0051326A"/>
    <w:rsid w:val="00514769"/>
    <w:rsid w:val="00517382"/>
    <w:rsid w:val="00517FE1"/>
    <w:rsid w:val="005224D2"/>
    <w:rsid w:val="0052351C"/>
    <w:rsid w:val="005318FB"/>
    <w:rsid w:val="00533DFA"/>
    <w:rsid w:val="00537FD7"/>
    <w:rsid w:val="00550881"/>
    <w:rsid w:val="005631B4"/>
    <w:rsid w:val="00563AC6"/>
    <w:rsid w:val="00581BE7"/>
    <w:rsid w:val="00583D69"/>
    <w:rsid w:val="00591E41"/>
    <w:rsid w:val="00596072"/>
    <w:rsid w:val="005A5972"/>
    <w:rsid w:val="005A73C3"/>
    <w:rsid w:val="005B2943"/>
    <w:rsid w:val="005C28D3"/>
    <w:rsid w:val="005F326C"/>
    <w:rsid w:val="005F584C"/>
    <w:rsid w:val="00612C41"/>
    <w:rsid w:val="006142AD"/>
    <w:rsid w:val="00617020"/>
    <w:rsid w:val="00626BBF"/>
    <w:rsid w:val="006301FC"/>
    <w:rsid w:val="00636192"/>
    <w:rsid w:val="00640AF2"/>
    <w:rsid w:val="00654185"/>
    <w:rsid w:val="006730C4"/>
    <w:rsid w:val="006757C8"/>
    <w:rsid w:val="00677953"/>
    <w:rsid w:val="00687C12"/>
    <w:rsid w:val="006939EF"/>
    <w:rsid w:val="00697418"/>
    <w:rsid w:val="006B3FC3"/>
    <w:rsid w:val="006C4149"/>
    <w:rsid w:val="006E1683"/>
    <w:rsid w:val="006F03A3"/>
    <w:rsid w:val="0070638A"/>
    <w:rsid w:val="0071101E"/>
    <w:rsid w:val="007125C2"/>
    <w:rsid w:val="0072738A"/>
    <w:rsid w:val="00772020"/>
    <w:rsid w:val="00780CC1"/>
    <w:rsid w:val="0078254A"/>
    <w:rsid w:val="007A38E2"/>
    <w:rsid w:val="007A3D01"/>
    <w:rsid w:val="007B0384"/>
    <w:rsid w:val="007D3089"/>
    <w:rsid w:val="007D4BD8"/>
    <w:rsid w:val="007F21E9"/>
    <w:rsid w:val="00834BF9"/>
    <w:rsid w:val="00835718"/>
    <w:rsid w:val="0084270B"/>
    <w:rsid w:val="00851B4F"/>
    <w:rsid w:val="00855BC0"/>
    <w:rsid w:val="0086790D"/>
    <w:rsid w:val="008710DF"/>
    <w:rsid w:val="008766FD"/>
    <w:rsid w:val="0088310C"/>
    <w:rsid w:val="00884D3A"/>
    <w:rsid w:val="00892645"/>
    <w:rsid w:val="008945B5"/>
    <w:rsid w:val="008A17F5"/>
    <w:rsid w:val="008A1A67"/>
    <w:rsid w:val="008A2923"/>
    <w:rsid w:val="008A3B6B"/>
    <w:rsid w:val="008B58BF"/>
    <w:rsid w:val="008B6D9D"/>
    <w:rsid w:val="008C6BB0"/>
    <w:rsid w:val="008D0E67"/>
    <w:rsid w:val="008D7109"/>
    <w:rsid w:val="008E25B4"/>
    <w:rsid w:val="008F178E"/>
    <w:rsid w:val="008F6750"/>
    <w:rsid w:val="00903297"/>
    <w:rsid w:val="0090430B"/>
    <w:rsid w:val="0090696E"/>
    <w:rsid w:val="00915684"/>
    <w:rsid w:val="00921B61"/>
    <w:rsid w:val="009235C2"/>
    <w:rsid w:val="00927950"/>
    <w:rsid w:val="009332AF"/>
    <w:rsid w:val="00933AFD"/>
    <w:rsid w:val="0094483E"/>
    <w:rsid w:val="0094692C"/>
    <w:rsid w:val="00946F47"/>
    <w:rsid w:val="00950D07"/>
    <w:rsid w:val="00966242"/>
    <w:rsid w:val="0098509F"/>
    <w:rsid w:val="00991C1F"/>
    <w:rsid w:val="00993BEE"/>
    <w:rsid w:val="00993F23"/>
    <w:rsid w:val="009A7F14"/>
    <w:rsid w:val="009B10AB"/>
    <w:rsid w:val="009D6FDE"/>
    <w:rsid w:val="009F0ABF"/>
    <w:rsid w:val="00A16FB6"/>
    <w:rsid w:val="00A30DBC"/>
    <w:rsid w:val="00A30DD1"/>
    <w:rsid w:val="00A34F5B"/>
    <w:rsid w:val="00A379C3"/>
    <w:rsid w:val="00A409DC"/>
    <w:rsid w:val="00A57E9E"/>
    <w:rsid w:val="00A65145"/>
    <w:rsid w:val="00A664DC"/>
    <w:rsid w:val="00A67491"/>
    <w:rsid w:val="00A72B93"/>
    <w:rsid w:val="00A74A96"/>
    <w:rsid w:val="00A76CD5"/>
    <w:rsid w:val="00A80F16"/>
    <w:rsid w:val="00AA2127"/>
    <w:rsid w:val="00AA4818"/>
    <w:rsid w:val="00AA4AA9"/>
    <w:rsid w:val="00AC02DC"/>
    <w:rsid w:val="00AD0378"/>
    <w:rsid w:val="00AD1516"/>
    <w:rsid w:val="00AD7422"/>
    <w:rsid w:val="00AE190B"/>
    <w:rsid w:val="00AE76BE"/>
    <w:rsid w:val="00AF7943"/>
    <w:rsid w:val="00B0313D"/>
    <w:rsid w:val="00B14D2A"/>
    <w:rsid w:val="00B17B7C"/>
    <w:rsid w:val="00B25C79"/>
    <w:rsid w:val="00B33B44"/>
    <w:rsid w:val="00B362A1"/>
    <w:rsid w:val="00B37052"/>
    <w:rsid w:val="00B37CE8"/>
    <w:rsid w:val="00B40E76"/>
    <w:rsid w:val="00B42C02"/>
    <w:rsid w:val="00B5269B"/>
    <w:rsid w:val="00B64CD4"/>
    <w:rsid w:val="00B752AA"/>
    <w:rsid w:val="00B76671"/>
    <w:rsid w:val="00B76BBE"/>
    <w:rsid w:val="00B835B8"/>
    <w:rsid w:val="00B849FB"/>
    <w:rsid w:val="00B90464"/>
    <w:rsid w:val="00BA0E15"/>
    <w:rsid w:val="00BA1596"/>
    <w:rsid w:val="00BA737C"/>
    <w:rsid w:val="00BB065D"/>
    <w:rsid w:val="00BB47B8"/>
    <w:rsid w:val="00BC0840"/>
    <w:rsid w:val="00BD1D81"/>
    <w:rsid w:val="00BD4E59"/>
    <w:rsid w:val="00BD7E6F"/>
    <w:rsid w:val="00BE2268"/>
    <w:rsid w:val="00BE3843"/>
    <w:rsid w:val="00BE539D"/>
    <w:rsid w:val="00BF2CA5"/>
    <w:rsid w:val="00BF4621"/>
    <w:rsid w:val="00C03974"/>
    <w:rsid w:val="00C03C55"/>
    <w:rsid w:val="00C20B55"/>
    <w:rsid w:val="00C23E26"/>
    <w:rsid w:val="00C23E27"/>
    <w:rsid w:val="00C24455"/>
    <w:rsid w:val="00C26209"/>
    <w:rsid w:val="00C353D6"/>
    <w:rsid w:val="00C447B7"/>
    <w:rsid w:val="00C47F85"/>
    <w:rsid w:val="00C5011E"/>
    <w:rsid w:val="00C70A4A"/>
    <w:rsid w:val="00C836AC"/>
    <w:rsid w:val="00C914E3"/>
    <w:rsid w:val="00CB7F28"/>
    <w:rsid w:val="00CC62A4"/>
    <w:rsid w:val="00CD4371"/>
    <w:rsid w:val="00CD7564"/>
    <w:rsid w:val="00CE458D"/>
    <w:rsid w:val="00CE71CB"/>
    <w:rsid w:val="00D11892"/>
    <w:rsid w:val="00D24E99"/>
    <w:rsid w:val="00D319DC"/>
    <w:rsid w:val="00D46DFA"/>
    <w:rsid w:val="00D5005B"/>
    <w:rsid w:val="00D64751"/>
    <w:rsid w:val="00D6482F"/>
    <w:rsid w:val="00D65611"/>
    <w:rsid w:val="00D75515"/>
    <w:rsid w:val="00D76FB6"/>
    <w:rsid w:val="00D862F8"/>
    <w:rsid w:val="00D917E0"/>
    <w:rsid w:val="00DA1301"/>
    <w:rsid w:val="00DB3BD7"/>
    <w:rsid w:val="00DC218B"/>
    <w:rsid w:val="00DD013C"/>
    <w:rsid w:val="00DD6D5B"/>
    <w:rsid w:val="00DE000E"/>
    <w:rsid w:val="00DF0CB8"/>
    <w:rsid w:val="00DF3404"/>
    <w:rsid w:val="00DF7CB3"/>
    <w:rsid w:val="00E151AB"/>
    <w:rsid w:val="00E23F64"/>
    <w:rsid w:val="00E32F64"/>
    <w:rsid w:val="00E33F89"/>
    <w:rsid w:val="00E4457B"/>
    <w:rsid w:val="00E61AE4"/>
    <w:rsid w:val="00E627AD"/>
    <w:rsid w:val="00E65B99"/>
    <w:rsid w:val="00E6707E"/>
    <w:rsid w:val="00E75C36"/>
    <w:rsid w:val="00E833A0"/>
    <w:rsid w:val="00E84F45"/>
    <w:rsid w:val="00E92618"/>
    <w:rsid w:val="00E94526"/>
    <w:rsid w:val="00E94D54"/>
    <w:rsid w:val="00E95C6F"/>
    <w:rsid w:val="00E96E02"/>
    <w:rsid w:val="00EA4824"/>
    <w:rsid w:val="00EA640A"/>
    <w:rsid w:val="00EB735F"/>
    <w:rsid w:val="00EC4C7F"/>
    <w:rsid w:val="00ED1AE9"/>
    <w:rsid w:val="00ED35C8"/>
    <w:rsid w:val="00EE08EC"/>
    <w:rsid w:val="00EE79E5"/>
    <w:rsid w:val="00EF6E9D"/>
    <w:rsid w:val="00EF7646"/>
    <w:rsid w:val="00F01CCE"/>
    <w:rsid w:val="00F055B1"/>
    <w:rsid w:val="00F14136"/>
    <w:rsid w:val="00F16E90"/>
    <w:rsid w:val="00F2211C"/>
    <w:rsid w:val="00F227E8"/>
    <w:rsid w:val="00F22F20"/>
    <w:rsid w:val="00F27CD1"/>
    <w:rsid w:val="00F325FA"/>
    <w:rsid w:val="00F32F0F"/>
    <w:rsid w:val="00F42ECD"/>
    <w:rsid w:val="00F626B4"/>
    <w:rsid w:val="00F65E27"/>
    <w:rsid w:val="00F81DB2"/>
    <w:rsid w:val="00F82D4C"/>
    <w:rsid w:val="00FA6160"/>
    <w:rsid w:val="00FB4729"/>
    <w:rsid w:val="00FC336A"/>
    <w:rsid w:val="00FE7195"/>
    <w:rsid w:val="00FF0152"/>
    <w:rsid w:val="00FF16F6"/>
    <w:rsid w:val="00FF2F3F"/>
    <w:rsid w:val="00FF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978F"/>
  <w15:chartTrackingRefBased/>
  <w15:docId w15:val="{54F3DBB1-EB7A-43A1-8144-3872569D0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972"/>
    <w:rPr>
      <w:color w:val="0563C1" w:themeColor="hyperlink"/>
      <w:u w:val="single"/>
    </w:rPr>
  </w:style>
  <w:style w:type="character" w:styleId="FollowedHyperlink">
    <w:name w:val="FollowedHyperlink"/>
    <w:basedOn w:val="DefaultParagraphFont"/>
    <w:uiPriority w:val="99"/>
    <w:semiHidden/>
    <w:unhideWhenUsed/>
    <w:rsid w:val="00C353D6"/>
    <w:rPr>
      <w:color w:val="954F72" w:themeColor="followedHyperlink"/>
      <w:u w:val="single"/>
    </w:rPr>
  </w:style>
  <w:style w:type="paragraph" w:styleId="ListParagraph">
    <w:name w:val="List Paragraph"/>
    <w:basedOn w:val="Normal"/>
    <w:uiPriority w:val="34"/>
    <w:qFormat/>
    <w:rsid w:val="0090430B"/>
    <w:pPr>
      <w:ind w:left="720"/>
      <w:contextualSpacing/>
    </w:pPr>
  </w:style>
  <w:style w:type="character" w:styleId="UnresolvedMention">
    <w:name w:val="Unresolved Mention"/>
    <w:basedOn w:val="DefaultParagraphFont"/>
    <w:uiPriority w:val="99"/>
    <w:semiHidden/>
    <w:unhideWhenUsed/>
    <w:rsid w:val="004A27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24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profit-sharing-1918230" TargetMode="External"/><Relationship Id="rId3" Type="http://schemas.openxmlformats.org/officeDocument/2006/relationships/settings" Target="settings.xml"/><Relationship Id="rId7" Type="http://schemas.openxmlformats.org/officeDocument/2006/relationships/hyperlink" Target="https://www.thebalance.com/2017-federal-state-minimum-wage-rates-20610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w.com/insidecounsel/2017/06/22/investigating-employees-social-media-activity-3-pe/?slreturn=20180102211513" TargetMode="External"/><Relationship Id="rId11" Type="http://schemas.openxmlformats.org/officeDocument/2006/relationships/theme" Target="theme/theme1.xml"/><Relationship Id="rId5" Type="http://schemas.openxmlformats.org/officeDocument/2006/relationships/hyperlink" Target="http://www.corporatecomplianceinsights.com/managing-the-workplace-ethics-of-social-media/"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92462246E6445C8B47388ACDABC49B"/>
        <w:category>
          <w:name w:val="General"/>
          <w:gallery w:val="placeholder"/>
        </w:category>
        <w:types>
          <w:type w:val="bbPlcHdr"/>
        </w:types>
        <w:behaviors>
          <w:behavior w:val="content"/>
        </w:behaviors>
        <w:guid w:val="{09851FD8-086D-4435-BADE-03064377387F}"/>
      </w:docPartPr>
      <w:docPartBody>
        <w:p w:rsidR="003A099D" w:rsidRDefault="00453D71" w:rsidP="00453D71">
          <w:pPr>
            <w:pStyle w:val="F292462246E6445C8B47388ACDABC49B"/>
          </w:pPr>
          <w:r w:rsidRPr="00701A2E">
            <w:rPr>
              <w:rStyle w:val="PlaceholderText"/>
            </w:rPr>
            <w:t>Click here to enter text.</w:t>
          </w:r>
        </w:p>
      </w:docPartBody>
    </w:docPart>
    <w:docPart>
      <w:docPartPr>
        <w:name w:val="7738D04CED1E4F3AB5AEE3CA4E54DB58"/>
        <w:category>
          <w:name w:val="General"/>
          <w:gallery w:val="placeholder"/>
        </w:category>
        <w:types>
          <w:type w:val="bbPlcHdr"/>
        </w:types>
        <w:behaviors>
          <w:behavior w:val="content"/>
        </w:behaviors>
        <w:guid w:val="{F056B043-D00A-401F-B413-FBBB48ACD57A}"/>
      </w:docPartPr>
      <w:docPartBody>
        <w:p w:rsidR="003A099D" w:rsidRDefault="00453D71" w:rsidP="00453D71">
          <w:pPr>
            <w:pStyle w:val="7738D04CED1E4F3AB5AEE3CA4E54DB58"/>
          </w:pPr>
          <w:r w:rsidRPr="00701A2E">
            <w:rPr>
              <w:rStyle w:val="PlaceholderText"/>
            </w:rPr>
            <w:t>Click here to enter text.</w:t>
          </w:r>
        </w:p>
      </w:docPartBody>
    </w:docPart>
    <w:docPart>
      <w:docPartPr>
        <w:name w:val="3A0456B210844E8CA6F8CC8F77B6F332"/>
        <w:category>
          <w:name w:val="General"/>
          <w:gallery w:val="placeholder"/>
        </w:category>
        <w:types>
          <w:type w:val="bbPlcHdr"/>
        </w:types>
        <w:behaviors>
          <w:behavior w:val="content"/>
        </w:behaviors>
        <w:guid w:val="{DE184164-DF77-4663-B0F0-BC8273DBBD4D}"/>
      </w:docPartPr>
      <w:docPartBody>
        <w:p w:rsidR="00000000" w:rsidRDefault="003A099D" w:rsidP="003A099D">
          <w:pPr>
            <w:pStyle w:val="3A0456B210844E8CA6F8CC8F77B6F332"/>
          </w:pPr>
          <w:r w:rsidRPr="00701A2E">
            <w:rPr>
              <w:rStyle w:val="PlaceholderText"/>
            </w:rPr>
            <w:t>Click here to enter text.</w:t>
          </w:r>
        </w:p>
      </w:docPartBody>
    </w:docPart>
    <w:docPart>
      <w:docPartPr>
        <w:name w:val="D9B22596DA8142F3816AD26B18078B24"/>
        <w:category>
          <w:name w:val="General"/>
          <w:gallery w:val="placeholder"/>
        </w:category>
        <w:types>
          <w:type w:val="bbPlcHdr"/>
        </w:types>
        <w:behaviors>
          <w:behavior w:val="content"/>
        </w:behaviors>
        <w:guid w:val="{4A0D9CFE-C103-4FAE-A476-64E4C318D6A1}"/>
      </w:docPartPr>
      <w:docPartBody>
        <w:p w:rsidR="00000000" w:rsidRDefault="003A099D" w:rsidP="003A099D">
          <w:pPr>
            <w:pStyle w:val="D9B22596DA8142F3816AD26B18078B24"/>
          </w:pPr>
          <w:r w:rsidRPr="00701A2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D71"/>
    <w:rsid w:val="003A099D"/>
    <w:rsid w:val="00453D71"/>
    <w:rsid w:val="00A10007"/>
    <w:rsid w:val="00B8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99D"/>
    <w:rPr>
      <w:color w:val="808080"/>
    </w:rPr>
  </w:style>
  <w:style w:type="paragraph" w:customStyle="1" w:styleId="F292462246E6445C8B47388ACDABC49B">
    <w:name w:val="F292462246E6445C8B47388ACDABC49B"/>
    <w:rsid w:val="00453D71"/>
  </w:style>
  <w:style w:type="paragraph" w:customStyle="1" w:styleId="7738D04CED1E4F3AB5AEE3CA4E54DB58">
    <w:name w:val="7738D04CED1E4F3AB5AEE3CA4E54DB58"/>
    <w:rsid w:val="00453D71"/>
  </w:style>
  <w:style w:type="paragraph" w:customStyle="1" w:styleId="1EF0C38EF649430B8DD77A6BFE3200E6">
    <w:name w:val="1EF0C38EF649430B8DD77A6BFE3200E6"/>
    <w:rsid w:val="00453D71"/>
  </w:style>
  <w:style w:type="paragraph" w:customStyle="1" w:styleId="3A0456B210844E8CA6F8CC8F77B6F332">
    <w:name w:val="3A0456B210844E8CA6F8CC8F77B6F332"/>
    <w:rsid w:val="003A099D"/>
  </w:style>
  <w:style w:type="paragraph" w:customStyle="1" w:styleId="D9B22596DA8142F3816AD26B18078B24">
    <w:name w:val="D9B22596DA8142F3816AD26B18078B24"/>
    <w:rsid w:val="003A0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Lilja</dc:creator>
  <cp:keywords/>
  <dc:description/>
  <cp:lastModifiedBy>William Spaulding</cp:lastModifiedBy>
  <cp:revision>4</cp:revision>
  <dcterms:created xsi:type="dcterms:W3CDTF">2018-02-03T21:30:00Z</dcterms:created>
  <dcterms:modified xsi:type="dcterms:W3CDTF">2018-02-03T21:31:00Z</dcterms:modified>
</cp:coreProperties>
</file>