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hd w:fill="ffffff" w:val="clear"/>
        <w:spacing w:after="80" w:lineRule="auto"/>
        <w:rPr/>
      </w:pPr>
      <w:r w:rsidDel="00000000" w:rsidR="00000000" w:rsidRPr="00000000">
        <w:rPr>
          <w:rtl w:val="0"/>
        </w:rPr>
        <w:t xml:space="preserve"> </w:t>
      </w:r>
    </w:p>
    <w:p w:rsidR="00000000" w:rsidDel="00000000" w:rsidP="00000000" w:rsidRDefault="00000000" w:rsidRPr="00000000" w14:paraId="00000002">
      <w:pPr>
        <w:pStyle w:val="Title"/>
        <w:shd w:fill="ffffff" w:val="clear"/>
        <w:spacing w:after="80" w:lineRule="auto"/>
        <w:rPr/>
      </w:pPr>
      <w:bookmarkStart w:colFirst="0" w:colLast="0" w:name="_468ojsme9s5v" w:id="0"/>
      <w:bookmarkEnd w:id="0"/>
      <w:r w:rsidDel="00000000" w:rsidR="00000000" w:rsidRPr="00000000">
        <w:rPr>
          <w:rtl w:val="0"/>
        </w:rPr>
        <w:t xml:space="preserve">2.1. Подготовка ER-диаграмм </w:t>
      </w:r>
    </w:p>
    <w:p w:rsidR="00000000" w:rsidDel="00000000" w:rsidP="00000000" w:rsidRDefault="00000000" w:rsidRPr="00000000" w14:paraId="00000003">
      <w:pPr>
        <w:keepNext w:val="0"/>
        <w:keepLines w:val="0"/>
        <w:shd w:fill="ffffff" w:val="clear"/>
        <w:spacing w:after="80" w:lineRule="auto"/>
        <w:rPr/>
      </w:pPr>
      <w:r w:rsidDel="00000000" w:rsidR="00000000" w:rsidRPr="00000000">
        <w:rPr>
          <w:rtl w:val="0"/>
        </w:rPr>
        <w:t xml:space="preserve">Знакомство с  ER-моделированием предполагается путем подготовки диаграмм в </w:t>
      </w:r>
      <w:r w:rsidDel="00000000" w:rsidR="00000000" w:rsidRPr="00000000">
        <w:rPr/>
        <mc:AlternateContent>
          <mc:Choice Requires="wpg">
            <w:drawing>
              <wp:inline distB="114300" distT="114300" distL="114300" distR="114300">
                <wp:extent cx="5745600" cy="2540000"/>
                <wp:effectExtent b="0" l="0" r="0" t="0"/>
                <wp:docPr id="1" name=""/>
                <a:graphic>
                  <a:graphicData uri="http://schemas.microsoft.com/office/word/2010/wordprocessingGroup">
                    <wpg:wgp>
                      <wpg:cNvGrpSpPr/>
                      <wpg:grpSpPr>
                        <a:xfrm>
                          <a:off x="845675" y="291950"/>
                          <a:ext cx="5745600" cy="2540000"/>
                          <a:chOff x="845675" y="291950"/>
                          <a:chExt cx="5992825" cy="2639725"/>
                        </a:xfrm>
                      </wpg:grpSpPr>
                      <wps:wsp>
                        <wps:cNvSpPr/>
                        <wps:cNvPr id="2" name="Shape 2"/>
                        <wps:spPr>
                          <a:xfrm>
                            <a:off x="2811413" y="961000"/>
                            <a:ext cx="1110900" cy="47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Сотрудник</w:t>
                              </w:r>
                            </w:p>
                          </w:txbxContent>
                        </wps:txbx>
                        <wps:bodyPr anchorCtr="0" anchor="ctr" bIns="91425" lIns="91425" spcFirstLastPara="1" rIns="91425" wrap="square" tIns="91425">
                          <a:noAutofit/>
                        </wps:bodyPr>
                      </wps:wsp>
                      <wps:wsp>
                        <wps:cNvSpPr/>
                        <wps:cNvPr id="3" name="Shape 3"/>
                        <wps:spPr>
                          <a:xfrm>
                            <a:off x="4767325" y="2186500"/>
                            <a:ext cx="1931400" cy="7404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Доставляет</w:t>
                              </w:r>
                            </w:p>
                          </w:txbxContent>
                        </wps:txbx>
                        <wps:bodyPr anchorCtr="0" anchor="ctr" bIns="91425" lIns="91425" spcFirstLastPara="1" rIns="91425" wrap="square" tIns="91425">
                          <a:noAutofit/>
                        </wps:bodyPr>
                      </wps:wsp>
                      <wps:wsp>
                        <wps:cNvSpPr/>
                        <wps:cNvPr id="4" name="Shape 4"/>
                        <wps:spPr>
                          <a:xfrm>
                            <a:off x="5177575" y="1284163"/>
                            <a:ext cx="1110900" cy="47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Заказ</w:t>
                              </w:r>
                            </w:p>
                          </w:txbxContent>
                        </wps:txbx>
                        <wps:bodyPr anchorCtr="0" anchor="ctr" bIns="91425" lIns="91425" spcFirstLastPara="1" rIns="91425" wrap="square" tIns="91425">
                          <a:noAutofit/>
                        </wps:bodyPr>
                      </wps:wsp>
                      <wps:wsp>
                        <wps:cNvCnPr/>
                        <wps:spPr>
                          <a:xfrm>
                            <a:off x="4002725" y="2556700"/>
                            <a:ext cx="764700" cy="600"/>
                          </a:xfrm>
                          <a:prstGeom prst="bentConnector3">
                            <a:avLst>
                              <a:gd fmla="val 49993"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5517325" y="1970200"/>
                            <a:ext cx="432000" cy="600"/>
                          </a:xfrm>
                          <a:prstGeom prst="bentConnector3">
                            <a:avLst>
                              <a:gd fmla="val 49993"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2713850" y="746750"/>
                            <a:ext cx="330300" cy="331500"/>
                          </a:xfrm>
                          <a:prstGeom prst="ellipse">
                            <a:avLst/>
                          </a:prstGeom>
                          <a:solidFill>
                            <a:srgbClr val="FBDD85">
                              <a:alpha val="39869"/>
                            </a:srgbClr>
                          </a:solidFill>
                          <a:ln>
                            <a:noFill/>
                          </a:ln>
                        </wps:spPr>
                        <wps:txbx>
                          <w:txbxContent>
                            <w:p w:rsidR="00000000" w:rsidDel="00000000" w:rsidP="00000000" w:rsidRDefault="00000000" w:rsidRPr="00000000">
                              <w:pPr>
                                <w:spacing w:after="0" w:before="0" w:line="240"/>
                                <w:ind w:left="0" w:right="0" w:firstLine="-47.24400043487549"/>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9" name="Shape 9"/>
                        <wps:spPr>
                          <a:xfrm>
                            <a:off x="6508200" y="2388800"/>
                            <a:ext cx="330300" cy="331500"/>
                          </a:xfrm>
                          <a:prstGeom prst="ellipse">
                            <a:avLst/>
                          </a:prstGeom>
                          <a:solidFill>
                            <a:srgbClr val="FBDD85">
                              <a:alpha val="39869"/>
                            </a:srgbClr>
                          </a:solidFill>
                          <a:ln>
                            <a:noFill/>
                          </a:ln>
                        </wps:spPr>
                        <wps:txbx>
                          <w:txbxContent>
                            <w:p w:rsidR="00000000" w:rsidDel="00000000" w:rsidP="00000000" w:rsidRDefault="00000000" w:rsidRPr="00000000">
                              <w:pPr>
                                <w:spacing w:after="0" w:before="0" w:line="240"/>
                                <w:ind w:left="0" w:right="0" w:firstLine="-47.24400043487549"/>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10" name="Shape 10"/>
                        <wps:spPr>
                          <a:xfrm>
                            <a:off x="6318000" y="1803500"/>
                            <a:ext cx="330300" cy="331500"/>
                          </a:xfrm>
                          <a:prstGeom prst="ellipse">
                            <a:avLst/>
                          </a:prstGeom>
                          <a:solidFill>
                            <a:srgbClr val="FBDD85">
                              <a:alpha val="39869"/>
                            </a:srgbClr>
                          </a:solidFill>
                          <a:ln>
                            <a:noFill/>
                          </a:ln>
                        </wps:spPr>
                        <wps:txbx>
                          <w:txbxContent>
                            <w:p w:rsidR="00000000" w:rsidDel="00000000" w:rsidP="00000000" w:rsidRDefault="00000000" w:rsidRPr="00000000">
                              <w:pPr>
                                <w:spacing w:after="0" w:before="0" w:line="240"/>
                                <w:ind w:left="0" w:right="0" w:firstLine="-47.24400043487549"/>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ctr" bIns="91425" lIns="91425" spcFirstLastPara="1" rIns="91425" wrap="square" tIns="91425">
                          <a:noAutofit/>
                        </wps:bodyPr>
                      </wps:wsp>
                      <wps:wsp>
                        <wps:cNvSpPr/>
                        <wps:cNvPr id="11" name="Shape 11"/>
                        <wps:spPr>
                          <a:xfrm>
                            <a:off x="5328525" y="296725"/>
                            <a:ext cx="810600" cy="43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Номер</w:t>
                              </w:r>
                            </w:p>
                          </w:txbxContent>
                        </wps:txbx>
                        <wps:bodyPr anchorCtr="0" anchor="ctr" bIns="91425" lIns="91425" spcFirstLastPara="1" rIns="91425" wrap="square" tIns="91425">
                          <a:noAutofit/>
                        </wps:bodyPr>
                      </wps:wsp>
                      <wps:wsp>
                        <wps:cNvCnPr/>
                        <wps:spPr>
                          <a:xfrm flipH="1" rot="10800000">
                            <a:off x="5733025" y="727063"/>
                            <a:ext cx="900" cy="55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3" name="Shape 13"/>
                        <wps:spPr>
                          <a:xfrm>
                            <a:off x="5807700" y="1803500"/>
                            <a:ext cx="700500" cy="33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0..N</w:t>
                              </w:r>
                            </w:p>
                          </w:txbxContent>
                        </wps:txbx>
                        <wps:bodyPr anchorCtr="0" anchor="t" bIns="91425" lIns="91425" spcFirstLastPara="1" rIns="91425" wrap="square" tIns="91425">
                          <a:noAutofit/>
                        </wps:bodyPr>
                      </wps:wsp>
                      <wps:wsp>
                        <wps:cNvSpPr txBox="1"/>
                        <wps:cNvPr id="14" name="Shape 14"/>
                        <wps:spPr>
                          <a:xfrm>
                            <a:off x="4112875" y="2225800"/>
                            <a:ext cx="330300" cy="33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5" name="Shape 15"/>
                        <wps:spPr>
                          <a:xfrm>
                            <a:off x="3952775" y="2484100"/>
                            <a:ext cx="864600" cy="30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курьер</w:t>
                              </w:r>
                            </w:p>
                          </w:txbxContent>
                        </wps:txbx>
                        <wps:bodyPr anchorCtr="0" anchor="t" bIns="91425" lIns="91425" spcFirstLastPara="1" rIns="91425" wrap="square" tIns="91425">
                          <a:noAutofit/>
                        </wps:bodyPr>
                      </wps:wsp>
                      <wps:wsp>
                        <wps:cNvSpPr/>
                        <wps:cNvPr id="16" name="Shape 16"/>
                        <wps:spPr>
                          <a:xfrm>
                            <a:off x="4504525" y="2595400"/>
                            <a:ext cx="330300" cy="331500"/>
                          </a:xfrm>
                          <a:prstGeom prst="ellipse">
                            <a:avLst/>
                          </a:prstGeom>
                          <a:solidFill>
                            <a:srgbClr val="FBDD85">
                              <a:alpha val="39869"/>
                            </a:srgbClr>
                          </a:solidFill>
                          <a:ln>
                            <a:noFill/>
                          </a:ln>
                        </wps:spPr>
                        <wps:txbx>
                          <w:txbxContent>
                            <w:p w:rsidR="00000000" w:rsidDel="00000000" w:rsidP="00000000" w:rsidRDefault="00000000" w:rsidRPr="00000000">
                              <w:pPr>
                                <w:spacing w:after="0" w:before="0" w:line="240"/>
                                <w:ind w:left="0" w:right="0" w:firstLine="-47.24400043487549"/>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ctr" bIns="91425" lIns="91425" spcFirstLastPara="1" rIns="91425" wrap="square" tIns="91425">
                          <a:noAutofit/>
                        </wps:bodyPr>
                      </wps:wsp>
                      <wps:wsp>
                        <wps:cNvSpPr/>
                        <wps:cNvPr id="17" name="Shape 17"/>
                        <wps:spPr>
                          <a:xfrm>
                            <a:off x="3505663" y="296725"/>
                            <a:ext cx="810600" cy="43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ФИО</w:t>
                              </w:r>
                            </w:p>
                          </w:txbxContent>
                        </wps:txbx>
                        <wps:bodyPr anchorCtr="0" anchor="ctr" bIns="91425" lIns="91425" spcFirstLastPara="1" rIns="91425" wrap="square" tIns="91425">
                          <a:noAutofit/>
                        </wps:bodyPr>
                      </wps:wsp>
                      <wps:wsp>
                        <wps:cNvSpPr/>
                        <wps:cNvPr id="18" name="Shape 18"/>
                        <wps:spPr>
                          <a:xfrm>
                            <a:off x="1165025" y="2306938"/>
                            <a:ext cx="925800" cy="470400"/>
                          </a:xfrm>
                          <a:prstGeom prst="rect">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контакт</w:t>
                              </w:r>
                            </w:p>
                          </w:txbxContent>
                        </wps:txbx>
                        <wps:bodyPr anchorCtr="0" anchor="ctr" bIns="91425" lIns="91425" spcFirstLastPara="1" rIns="91425" wrap="square" tIns="91425">
                          <a:noAutofit/>
                        </wps:bodyPr>
                      </wps:wsp>
                      <wps:wsp>
                        <wps:cNvSpPr/>
                        <wps:cNvPr id="19" name="Shape 19"/>
                        <wps:spPr>
                          <a:xfrm>
                            <a:off x="864725" y="825988"/>
                            <a:ext cx="1526400" cy="740400"/>
                          </a:xfrm>
                          <a:prstGeom prst="diamond">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имеет</w:t>
                              </w:r>
                            </w:p>
                          </w:txbxContent>
                        </wps:txbx>
                        <wps:bodyPr anchorCtr="0" anchor="ctr" bIns="91425" lIns="91425" spcFirstLastPara="1" rIns="91425" wrap="square" tIns="91425">
                          <a:noAutofit/>
                        </wps:bodyPr>
                      </wps:wsp>
                      <wps:wsp>
                        <wps:cNvCnPr/>
                        <wps:spPr>
                          <a:xfrm rot="10800000">
                            <a:off x="2391113" y="1196200"/>
                            <a:ext cx="420300" cy="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27925" y="1566388"/>
                            <a:ext cx="0" cy="7407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2" name="Shape 22"/>
                        <wps:spPr>
                          <a:xfrm>
                            <a:off x="1627925" y="1825438"/>
                            <a:ext cx="700500" cy="33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1..N</w:t>
                              </w:r>
                            </w:p>
                          </w:txbxContent>
                        </wps:txbx>
                        <wps:bodyPr anchorCtr="0" anchor="t" bIns="91425" lIns="91425" spcFirstLastPara="1" rIns="91425" wrap="square" tIns="91425">
                          <a:noAutofit/>
                        </wps:bodyPr>
                      </wps:wsp>
                      <wps:wsp>
                        <wps:cNvCnPr/>
                        <wps:spPr>
                          <a:xfrm flipH="1" rot="10800000">
                            <a:off x="3366863" y="727000"/>
                            <a:ext cx="544200" cy="23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4" name="Shape 24"/>
                        <wps:spPr>
                          <a:xfrm>
                            <a:off x="2114688" y="316550"/>
                            <a:ext cx="617400" cy="43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Id</w:t>
                              </w:r>
                            </w:p>
                          </w:txbxContent>
                        </wps:txbx>
                        <wps:bodyPr anchorCtr="0" anchor="ctr" bIns="91425" lIns="91425" spcFirstLastPara="1" rIns="91425" wrap="square" tIns="91425">
                          <a:noAutofit/>
                        </wps:bodyPr>
                      </wps:wsp>
                      <wps:wsp>
                        <wps:cNvCnPr/>
                        <wps:spPr>
                          <a:xfrm>
                            <a:off x="2732088" y="531650"/>
                            <a:ext cx="634800" cy="429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6" name="Shape 26"/>
                        <wps:spPr>
                          <a:xfrm>
                            <a:off x="4288763" y="346075"/>
                            <a:ext cx="330300" cy="331500"/>
                          </a:xfrm>
                          <a:prstGeom prst="ellipse">
                            <a:avLst/>
                          </a:prstGeom>
                          <a:solidFill>
                            <a:srgbClr val="FBDD85">
                              <a:alpha val="39869"/>
                            </a:srgbClr>
                          </a:solidFill>
                          <a:ln>
                            <a:noFill/>
                          </a:ln>
                        </wps:spPr>
                        <wps:txbx>
                          <w:txbxContent>
                            <w:p w:rsidR="00000000" w:rsidDel="00000000" w:rsidP="00000000" w:rsidRDefault="00000000" w:rsidRPr="00000000">
                              <w:pPr>
                                <w:spacing w:after="0" w:before="0" w:line="240"/>
                                <w:ind w:left="0" w:right="0" w:firstLine="-47.24400043487549"/>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ctr" bIns="91425" lIns="91425" spcFirstLastPara="1" rIns="91425" wrap="square" tIns="91425">
                          <a:noAutofit/>
                        </wps:bodyPr>
                      </wps:wsp>
                      <wps:wsp>
                        <wps:cNvSpPr/>
                        <wps:cNvPr id="27" name="Shape 27"/>
                        <wps:spPr>
                          <a:xfrm>
                            <a:off x="2163113" y="646075"/>
                            <a:ext cx="330300" cy="331500"/>
                          </a:xfrm>
                          <a:prstGeom prst="ellipse">
                            <a:avLst/>
                          </a:prstGeom>
                          <a:solidFill>
                            <a:srgbClr val="FBDD85">
                              <a:alpha val="39869"/>
                            </a:srgbClr>
                          </a:solidFill>
                          <a:ln>
                            <a:noFill/>
                          </a:ln>
                        </wps:spPr>
                        <wps:txbx>
                          <w:txbxContent>
                            <w:p w:rsidR="00000000" w:rsidDel="00000000" w:rsidP="00000000" w:rsidRDefault="00000000" w:rsidRPr="00000000">
                              <w:pPr>
                                <w:spacing w:after="0" w:before="0" w:line="240"/>
                                <w:ind w:left="0" w:right="0" w:firstLine="-47.24400043487549"/>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6</w:t>
                              </w:r>
                            </w:p>
                          </w:txbxContent>
                        </wps:txbx>
                        <wps:bodyPr anchorCtr="0" anchor="ctr" bIns="91425" lIns="91425" spcFirstLastPara="1" rIns="91425" wrap="square" tIns="91425">
                          <a:noAutofit/>
                        </wps:bodyPr>
                      </wps:wsp>
                      <wps:wsp>
                        <wps:cNvSpPr/>
                        <wps:cNvPr id="28" name="Shape 28"/>
                        <wps:spPr>
                          <a:xfrm>
                            <a:off x="1998125" y="2156938"/>
                            <a:ext cx="330300" cy="331500"/>
                          </a:xfrm>
                          <a:prstGeom prst="ellipse">
                            <a:avLst/>
                          </a:prstGeom>
                          <a:solidFill>
                            <a:srgbClr val="FBDD85">
                              <a:alpha val="39869"/>
                            </a:srgbClr>
                          </a:solidFill>
                          <a:ln>
                            <a:noFill/>
                          </a:ln>
                        </wps:spPr>
                        <wps:txbx>
                          <w:txbxContent>
                            <w:p w:rsidR="00000000" w:rsidDel="00000000" w:rsidP="00000000" w:rsidRDefault="00000000" w:rsidRPr="00000000">
                              <w:pPr>
                                <w:spacing w:after="0" w:before="0" w:line="240"/>
                                <w:ind w:left="0" w:right="0" w:firstLine="-47.24400043487549"/>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7</w:t>
                              </w:r>
                            </w:p>
                          </w:txbxContent>
                        </wps:txbx>
                        <wps:bodyPr anchorCtr="0" anchor="ctr" bIns="91425" lIns="91425" spcFirstLastPara="1" rIns="91425" wrap="square" tIns="91425">
                          <a:noAutofit/>
                        </wps:bodyPr>
                      </wps:wsp>
                      <wps:wsp>
                        <wps:cNvSpPr/>
                        <wps:cNvPr id="6" name="Shape 6"/>
                        <wps:spPr>
                          <a:xfrm>
                            <a:off x="2731025" y="2321500"/>
                            <a:ext cx="1271700" cy="470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Сотрудник с Транспортом</w:t>
                              </w:r>
                            </w:p>
                          </w:txbxContent>
                        </wps:txbx>
                        <wps:bodyPr anchorCtr="0" anchor="ctr" bIns="91425" lIns="91425" spcFirstLastPara="1" rIns="91425" wrap="square" tIns="91425">
                          <a:noAutofit/>
                        </wps:bodyPr>
                      </wps:wsp>
                      <wps:wsp>
                        <wps:cNvSpPr/>
                        <wps:cNvPr id="29" name="Shape 29"/>
                        <wps:spPr>
                          <a:xfrm>
                            <a:off x="3181325" y="1722550"/>
                            <a:ext cx="371100" cy="307800"/>
                          </a:xfrm>
                          <a:prstGeom prst="triangle">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366863" y="1431400"/>
                            <a:ext cx="0" cy="291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366875" y="2030350"/>
                            <a:ext cx="0" cy="291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2" name="Shape 32"/>
                        <wps:spPr>
                          <a:xfrm>
                            <a:off x="3036575" y="1638863"/>
                            <a:ext cx="330300" cy="331500"/>
                          </a:xfrm>
                          <a:prstGeom prst="ellipse">
                            <a:avLst/>
                          </a:prstGeom>
                          <a:solidFill>
                            <a:srgbClr val="FBDD85">
                              <a:alpha val="39869"/>
                            </a:srgbClr>
                          </a:solidFill>
                          <a:ln>
                            <a:noFill/>
                          </a:ln>
                        </wps:spPr>
                        <wps:txbx>
                          <w:txbxContent>
                            <w:p w:rsidR="00000000" w:rsidDel="00000000" w:rsidP="00000000" w:rsidRDefault="00000000" w:rsidRPr="00000000">
                              <w:pPr>
                                <w:spacing w:after="0" w:before="0" w:line="240"/>
                                <w:ind w:left="0" w:right="0" w:firstLine="-47.24400043487549"/>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8</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45600" cy="25400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45600" cy="2540000"/>
                        </a:xfrm>
                        <a:prstGeom prst="rect"/>
                        <a:ln/>
                      </pic:spPr>
                    </pic:pic>
                  </a:graphicData>
                </a:graphic>
              </wp:inline>
            </w:drawing>
          </mc:Fallback>
        </mc:AlternateContent>
      </w:r>
      <w:r w:rsidDel="00000000" w:rsidR="00000000" w:rsidRPr="00000000">
        <w:rPr>
          <w:rtl w:val="0"/>
        </w:rPr>
        <w:t xml:space="preserve">нотации Чена:</w:t>
      </w:r>
    </w:p>
    <w:p w:rsidR="00000000" w:rsidDel="00000000" w:rsidP="00000000" w:rsidRDefault="00000000" w:rsidRPr="00000000" w14:paraId="00000004">
      <w:pPr>
        <w:widowControl w:val="0"/>
        <w:spacing w:line="240" w:lineRule="auto"/>
        <w:rPr/>
      </w:pPr>
      <w:r w:rsidDel="00000000" w:rsidR="00000000" w:rsidRPr="00000000">
        <w:rPr>
          <w:rtl w:val="0"/>
        </w:rPr>
      </w:r>
    </w:p>
    <w:p w:rsidR="00000000" w:rsidDel="00000000" w:rsidP="00000000" w:rsidRDefault="00000000" w:rsidRPr="00000000" w14:paraId="00000005">
      <w:pPr>
        <w:widowControl w:val="0"/>
        <w:numPr>
          <w:ilvl w:val="0"/>
          <w:numId w:val="4"/>
        </w:numPr>
        <w:spacing w:line="240" w:lineRule="auto"/>
        <w:ind w:left="720" w:hanging="360"/>
      </w:pPr>
      <w:r w:rsidDel="00000000" w:rsidR="00000000" w:rsidRPr="00000000">
        <w:rPr>
          <w:b w:val="1"/>
          <w:bCs w:val="1"/>
          <w:rtl w:val="0"/>
        </w:rPr>
        <w:t xml:space="preserve">Тип Сущности</w:t>
      </w:r>
      <w:r w:rsidDel="00000000" w:rsidR="00000000" w:rsidRPr="00000000">
        <w:rPr>
          <w:rtl w:val="0"/>
        </w:rPr>
        <w:t xml:space="preserve"> изображается прямоугольником с названием типа внутри. </w:t>
      </w:r>
    </w:p>
    <w:p w:rsidR="00000000" w:rsidDel="00000000" w:rsidP="00000000" w:rsidRDefault="00000000" w:rsidRPr="00000000" w14:paraId="00000006">
      <w:pPr>
        <w:widowControl w:val="0"/>
        <w:numPr>
          <w:ilvl w:val="0"/>
          <w:numId w:val="4"/>
        </w:numPr>
        <w:spacing w:line="240" w:lineRule="auto"/>
        <w:ind w:left="720" w:hanging="360"/>
      </w:pPr>
      <w:r w:rsidDel="00000000" w:rsidR="00000000" w:rsidRPr="00000000">
        <w:rPr>
          <w:b w:val="1"/>
          <w:bCs w:val="1"/>
          <w:rtl w:val="0"/>
        </w:rPr>
        <w:t xml:space="preserve">Тип Связи</w:t>
      </w:r>
      <w:r w:rsidDel="00000000" w:rsidR="00000000" w:rsidRPr="00000000">
        <w:rPr>
          <w:rtl w:val="0"/>
        </w:rPr>
        <w:t xml:space="preserve"> изображается ромбом с названием типа связи внутри. В большинстве случаев в названии связи участвует глагол.</w:t>
      </w:r>
    </w:p>
    <w:p w:rsidR="00000000" w:rsidDel="00000000" w:rsidP="00000000" w:rsidRDefault="00000000" w:rsidRPr="00000000" w14:paraId="00000007">
      <w:pPr>
        <w:widowControl w:val="0"/>
        <w:numPr>
          <w:ilvl w:val="0"/>
          <w:numId w:val="4"/>
        </w:numPr>
        <w:spacing w:line="240" w:lineRule="auto"/>
        <w:ind w:left="720" w:hanging="360"/>
        <w:rPr/>
      </w:pPr>
      <w:r w:rsidDel="00000000" w:rsidR="00000000" w:rsidRPr="00000000">
        <w:rPr>
          <w:b w:val="1"/>
          <w:bCs w:val="1"/>
          <w:rtl w:val="0"/>
        </w:rPr>
        <w:t xml:space="preserve">Роли </w:t>
      </w:r>
      <w:r w:rsidDel="00000000" w:rsidR="00000000" w:rsidRPr="00000000">
        <w:rPr>
          <w:rtl w:val="0"/>
        </w:rPr>
        <w:t xml:space="preserve">в связи изображаются линиями (без стрелок и каких-либо декораций), соединяющими тип связи с типами сущностей. </w:t>
        <w:br w:type="textWrapping"/>
      </w:r>
      <w:r w:rsidDel="00000000" w:rsidR="00000000" w:rsidRPr="00000000">
        <w:rPr>
          <w:b w:val="1"/>
          <w:bCs w:val="1"/>
          <w:rtl w:val="0"/>
        </w:rPr>
        <w:t xml:space="preserve">Кардинальность роли </w:t>
      </w:r>
      <w:r w:rsidDel="00000000" w:rsidR="00000000" w:rsidRPr="00000000">
        <w:rPr>
          <w:rtl w:val="0"/>
        </w:rPr>
        <w:t xml:space="preserve">(минимальное и максимальное количество участников данной роли в связи) обозначается возле линии, ближе к типу сущности.</w:t>
      </w:r>
    </w:p>
    <w:p w:rsidR="00000000" w:rsidDel="00000000" w:rsidP="00000000" w:rsidRDefault="00000000" w:rsidRPr="00000000" w14:paraId="00000008">
      <w:pPr>
        <w:widowControl w:val="0"/>
        <w:numPr>
          <w:ilvl w:val="0"/>
          <w:numId w:val="4"/>
        </w:numPr>
        <w:spacing w:line="240" w:lineRule="auto"/>
        <w:ind w:left="720" w:hanging="360"/>
        <w:rPr>
          <w:u w:val="none"/>
        </w:rPr>
      </w:pPr>
      <w:r w:rsidDel="00000000" w:rsidR="00000000" w:rsidRPr="00000000">
        <w:rPr>
          <w:rtl w:val="0"/>
        </w:rPr>
        <w:t xml:space="preserve">Если </w:t>
      </w:r>
      <w:r w:rsidDel="00000000" w:rsidR="00000000" w:rsidRPr="00000000">
        <w:rPr>
          <w:b w:val="1"/>
          <w:bCs w:val="1"/>
          <w:rtl w:val="0"/>
        </w:rPr>
        <w:t xml:space="preserve">название роли </w:t>
      </w:r>
      <w:r w:rsidDel="00000000" w:rsidR="00000000" w:rsidRPr="00000000">
        <w:rPr>
          <w:rtl w:val="0"/>
        </w:rPr>
        <w:t xml:space="preserve">не очевидно из типа сущности, то ее тоже обозначают названием возле линии.</w:t>
      </w:r>
    </w:p>
    <w:p w:rsidR="00000000" w:rsidDel="00000000" w:rsidP="00000000" w:rsidRDefault="00000000" w:rsidRPr="00000000" w14:paraId="00000009">
      <w:pPr>
        <w:widowControl w:val="0"/>
        <w:numPr>
          <w:ilvl w:val="0"/>
          <w:numId w:val="4"/>
        </w:numPr>
        <w:spacing w:line="240" w:lineRule="auto"/>
        <w:ind w:left="720" w:hanging="360"/>
        <w:rPr/>
      </w:pPr>
      <w:r w:rsidDel="00000000" w:rsidR="00000000" w:rsidRPr="00000000">
        <w:rPr>
          <w:b w:val="1"/>
          <w:bCs w:val="1"/>
          <w:rtl w:val="0"/>
        </w:rPr>
        <w:t xml:space="preserve">Атрибуты </w:t>
      </w:r>
      <w:r w:rsidDel="00000000" w:rsidR="00000000" w:rsidRPr="00000000">
        <w:rPr>
          <w:rtl w:val="0"/>
        </w:rPr>
        <w:t xml:space="preserve">изображаются овалами или скругленными прямоугольниками с названием атрибута. Принадлежность атрибута тому или иному типу связи изображается линией</w:t>
        <w:br w:type="textWrapping"/>
      </w:r>
      <w:r w:rsidDel="00000000" w:rsidR="00000000" w:rsidRPr="00000000">
        <w:rPr>
          <w:b w:val="1"/>
          <w:bCs w:val="1"/>
          <w:rtl w:val="0"/>
        </w:rPr>
        <w:t xml:space="preserve">Примечание</w:t>
      </w:r>
      <w:r w:rsidDel="00000000" w:rsidR="00000000" w:rsidRPr="00000000">
        <w:rPr>
          <w:rtl w:val="0"/>
        </w:rPr>
        <w:t xml:space="preserve">: в целях экономии места, одноименные атрибуты, характерные для разных типов сущностей, можно изображать в одном экземпляре, и связывать их с несколькими фигурами сущностей.</w:t>
      </w:r>
    </w:p>
    <w:p w:rsidR="00000000" w:rsidDel="00000000" w:rsidP="00000000" w:rsidRDefault="00000000" w:rsidRPr="00000000" w14:paraId="0000000A">
      <w:pPr>
        <w:widowControl w:val="0"/>
        <w:numPr>
          <w:ilvl w:val="0"/>
          <w:numId w:val="4"/>
        </w:numPr>
        <w:spacing w:line="240" w:lineRule="auto"/>
        <w:ind w:left="720" w:hanging="360"/>
        <w:rPr>
          <w:u w:val="none"/>
        </w:rPr>
      </w:pPr>
      <w:r w:rsidDel="00000000" w:rsidR="00000000" w:rsidRPr="00000000">
        <w:rPr>
          <w:b w:val="1"/>
          <w:bCs w:val="1"/>
          <w:rtl w:val="0"/>
        </w:rPr>
        <w:t xml:space="preserve">Ключевой атрибут</w:t>
      </w:r>
      <w:r w:rsidDel="00000000" w:rsidR="00000000" w:rsidRPr="00000000">
        <w:rPr>
          <w:rtl w:val="0"/>
        </w:rPr>
        <w:t xml:space="preserve"> для каждой сущности изображается подчеркнутым текстом</w:t>
      </w:r>
    </w:p>
    <w:p w:rsidR="00000000" w:rsidDel="00000000" w:rsidP="00000000" w:rsidRDefault="00000000" w:rsidRPr="00000000" w14:paraId="0000000B">
      <w:pPr>
        <w:widowControl w:val="0"/>
        <w:numPr>
          <w:ilvl w:val="0"/>
          <w:numId w:val="4"/>
        </w:numPr>
        <w:spacing w:line="240" w:lineRule="auto"/>
        <w:ind w:left="720" w:hanging="360"/>
        <w:rPr/>
      </w:pPr>
      <w:r w:rsidDel="00000000" w:rsidR="00000000" w:rsidRPr="00000000">
        <w:rPr>
          <w:b w:val="1"/>
          <w:bCs w:val="1"/>
          <w:rtl w:val="0"/>
        </w:rPr>
        <w:t xml:space="preserve">Слабые сущности</w:t>
      </w:r>
      <w:r w:rsidDel="00000000" w:rsidR="00000000" w:rsidRPr="00000000">
        <w:rPr>
          <w:rtl w:val="0"/>
        </w:rPr>
        <w:t xml:space="preserve"> (зависящие от других сущностей) изображаются прямоугольником с двойным (или утолщенным) контуром; владеющая связь также выделяется контуром.</w:t>
      </w:r>
    </w:p>
    <w:p w:rsidR="00000000" w:rsidDel="00000000" w:rsidP="00000000" w:rsidRDefault="00000000" w:rsidRPr="00000000" w14:paraId="0000000C">
      <w:pPr>
        <w:widowControl w:val="0"/>
        <w:numPr>
          <w:ilvl w:val="0"/>
          <w:numId w:val="4"/>
        </w:numPr>
        <w:spacing w:line="240" w:lineRule="auto"/>
        <w:ind w:left="720" w:hanging="360"/>
        <w:rPr>
          <w:u w:val="none"/>
        </w:rPr>
      </w:pPr>
      <w:r w:rsidDel="00000000" w:rsidR="00000000" w:rsidRPr="00000000">
        <w:rPr>
          <w:b w:val="1"/>
          <w:bCs w:val="1"/>
          <w:rtl w:val="0"/>
        </w:rPr>
        <w:t xml:space="preserve">Связь вида “is-a”</w:t>
      </w:r>
      <w:r w:rsidDel="00000000" w:rsidR="00000000" w:rsidRPr="00000000">
        <w:rPr>
          <w:rtl w:val="0"/>
        </w:rPr>
        <w:t xml:space="preserve">, или “</w:t>
      </w:r>
      <w:r w:rsidDel="00000000" w:rsidR="00000000" w:rsidRPr="00000000">
        <w:rPr>
          <w:b w:val="1"/>
          <w:bCs w:val="1"/>
          <w:rtl w:val="0"/>
        </w:rPr>
        <w:t xml:space="preserve">являться подтипом</w:t>
      </w:r>
      <w:r w:rsidDel="00000000" w:rsidR="00000000" w:rsidRPr="00000000">
        <w:rPr>
          <w:rtl w:val="0"/>
        </w:rPr>
        <w:t xml:space="preserve">” изображается равносторонним треугольником; базовый тип связывается с углом треугольника, подтип - с серединой противоположной стороны.</w:t>
      </w:r>
    </w:p>
    <w:p w:rsidR="00000000" w:rsidDel="00000000" w:rsidP="00000000" w:rsidRDefault="00000000" w:rsidRPr="00000000" w14:paraId="0000000D">
      <w:pPr>
        <w:widowControl w:val="0"/>
        <w:numPr>
          <w:ilvl w:val="0"/>
          <w:numId w:val="4"/>
        </w:numPr>
        <w:spacing w:line="240" w:lineRule="auto"/>
        <w:ind w:left="720" w:hanging="360"/>
        <w:rPr>
          <w:u w:val="none"/>
        </w:rPr>
      </w:pPr>
      <w:r w:rsidDel="00000000" w:rsidR="00000000" w:rsidRPr="00000000">
        <w:rPr>
          <w:rtl w:val="0"/>
        </w:rPr>
        <w:t xml:space="preserve">Помните о том, что в связи могут участвовать две </w:t>
      </w:r>
      <w:r w:rsidDel="00000000" w:rsidR="00000000" w:rsidRPr="00000000">
        <w:rPr>
          <w:i w:val="1"/>
          <w:iCs w:val="1"/>
          <w:rtl w:val="0"/>
        </w:rPr>
        <w:t xml:space="preserve">или более</w:t>
      </w:r>
      <w:r w:rsidDel="00000000" w:rsidR="00000000" w:rsidRPr="00000000">
        <w:rPr>
          <w:rtl w:val="0"/>
        </w:rPr>
        <w:t xml:space="preserve"> ролей. В некоторых случаях у типа связи могут быть и свои атрибуты - если атрибут относится не к какой-то из сущностей, участвующей в связи, а описывает свойства самой связи. Например: </w:t>
      </w:r>
      <w:r w:rsidDel="00000000" w:rsidR="00000000" w:rsidRPr="00000000">
        <w:rPr>
          <w:i w:val="1"/>
          <w:iCs w:val="1"/>
          <w:rtl w:val="0"/>
        </w:rPr>
        <w:t xml:space="preserve">Товар Входит </w:t>
      </w:r>
      <w:r w:rsidDel="00000000" w:rsidR="00000000" w:rsidRPr="00000000">
        <w:rPr>
          <w:rtl w:val="0"/>
        </w:rPr>
        <w:t xml:space="preserve">в </w:t>
      </w:r>
      <w:r w:rsidDel="00000000" w:rsidR="00000000" w:rsidRPr="00000000">
        <w:rPr>
          <w:i w:val="1"/>
          <w:iCs w:val="1"/>
          <w:rtl w:val="0"/>
        </w:rPr>
        <w:t xml:space="preserve">Заказ </w:t>
      </w:r>
      <w:r w:rsidDel="00000000" w:rsidR="00000000" w:rsidRPr="00000000">
        <w:rPr>
          <w:rtl w:val="0"/>
        </w:rPr>
        <w:t xml:space="preserve">в определённом</w:t>
      </w:r>
      <w:r w:rsidDel="00000000" w:rsidR="00000000" w:rsidRPr="00000000">
        <w:rPr>
          <w:i w:val="1"/>
          <w:iCs w:val="1"/>
          <w:rtl w:val="0"/>
        </w:rPr>
        <w:t xml:space="preserve"> Количестве </w:t>
      </w:r>
      <w:r w:rsidDel="00000000" w:rsidR="00000000" w:rsidRPr="00000000">
        <w:rPr>
          <w:rtl w:val="0"/>
        </w:rPr>
        <w:t xml:space="preserve">и по определённой </w:t>
      </w:r>
      <w:r w:rsidDel="00000000" w:rsidR="00000000" w:rsidRPr="00000000">
        <w:rPr>
          <w:i w:val="1"/>
          <w:iCs w:val="1"/>
          <w:rtl w:val="0"/>
        </w:rPr>
        <w:t xml:space="preserve">Цене</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E">
      <w:pPr>
        <w:pStyle w:val="Heading1"/>
        <w:rPr/>
      </w:pPr>
      <w:bookmarkStart w:colFirst="0" w:colLast="0" w:name="_15hht9m4bydj" w:id="1"/>
      <w:bookmarkEnd w:id="1"/>
      <w:r w:rsidDel="00000000" w:rsidR="00000000" w:rsidRPr="00000000">
        <w:rPr>
          <w:rtl w:val="0"/>
        </w:rPr>
        <w:t xml:space="preserve">Задания</w:t>
      </w:r>
    </w:p>
    <w:p w:rsidR="00000000" w:rsidDel="00000000" w:rsidP="00000000" w:rsidRDefault="00000000" w:rsidRPr="00000000" w14:paraId="0000000F">
      <w:pPr>
        <w:rPr/>
      </w:pPr>
      <w:r w:rsidDel="00000000" w:rsidR="00000000" w:rsidRPr="00000000">
        <w:rPr>
          <w:rtl w:val="0"/>
        </w:rPr>
        <w:t xml:space="preserve">Подготовьте ER-диаграммы в нотации Чена для каждой из предметных областей.</w:t>
      </w:r>
    </w:p>
    <w:p w:rsidR="00000000" w:rsidDel="00000000" w:rsidP="00000000" w:rsidRDefault="00000000" w:rsidRPr="00000000" w14:paraId="00000010">
      <w:pPr>
        <w:pStyle w:val="Heading3"/>
        <w:keepNext w:val="0"/>
        <w:keepLines w:val="0"/>
        <w:numPr>
          <w:ilvl w:val="0"/>
          <w:numId w:val="1"/>
        </w:numPr>
        <w:rPr>
          <w:u w:val="none"/>
        </w:rPr>
      </w:pPr>
      <w:bookmarkStart w:colFirst="0" w:colLast="0" w:name="_a5cf24e70mtj" w:id="2"/>
      <w:bookmarkEnd w:id="2"/>
      <w:r w:rsidDel="00000000" w:rsidR="00000000" w:rsidRPr="00000000">
        <w:rPr>
          <w:rtl w:val="0"/>
        </w:rPr>
        <w:t xml:space="preserve">Больница (1 балл)</w:t>
      </w:r>
    </w:p>
    <w:p w:rsidR="00000000" w:rsidDel="00000000" w:rsidP="00000000" w:rsidRDefault="00000000" w:rsidRPr="00000000" w14:paraId="00000011">
      <w:pPr>
        <w:shd w:fill="ffffff" w:val="clear"/>
        <w:rPr/>
      </w:pPr>
      <w:r w:rsidDel="00000000" w:rsidR="00000000" w:rsidRPr="00000000">
        <w:rPr>
          <w:rtl w:val="0"/>
        </w:rPr>
        <w:t xml:space="preserve">Информационная система больницы (стационара) содержит информацию о врачах больницы и о пациентах. Запись о каждом враче содержит: </w:t>
      </w:r>
    </w:p>
    <w:p w:rsidR="00000000" w:rsidDel="00000000" w:rsidP="00000000" w:rsidRDefault="00000000" w:rsidRPr="00000000" w14:paraId="00000012">
      <w:pPr>
        <w:numPr>
          <w:ilvl w:val="0"/>
          <w:numId w:val="3"/>
        </w:numPr>
        <w:shd w:fill="ffffff" w:val="clear"/>
        <w:ind w:left="283.46456692913375"/>
        <w:rPr>
          <w:color w:val="000000"/>
          <w:sz w:val="22"/>
          <w:szCs w:val="22"/>
        </w:rPr>
      </w:pPr>
      <w:r w:rsidDel="00000000" w:rsidR="00000000" w:rsidRPr="00000000">
        <w:rPr>
          <w:rtl w:val="0"/>
        </w:rPr>
        <w:t xml:space="preserve">ФИО</w:t>
      </w:r>
    </w:p>
    <w:p w:rsidR="00000000" w:rsidDel="00000000" w:rsidP="00000000" w:rsidRDefault="00000000" w:rsidRPr="00000000" w14:paraId="00000013">
      <w:pPr>
        <w:numPr>
          <w:ilvl w:val="0"/>
          <w:numId w:val="3"/>
        </w:numPr>
        <w:shd w:fill="ffffff" w:val="clear"/>
        <w:ind w:left="283.46456692913375"/>
        <w:rPr>
          <w:color w:val="000000"/>
          <w:sz w:val="22"/>
          <w:szCs w:val="22"/>
        </w:rPr>
      </w:pPr>
      <w:r w:rsidDel="00000000" w:rsidR="00000000" w:rsidRPr="00000000">
        <w:rPr>
          <w:rtl w:val="0"/>
        </w:rPr>
        <w:t xml:space="preserve">адрес</w:t>
      </w:r>
    </w:p>
    <w:p w:rsidR="00000000" w:rsidDel="00000000" w:rsidP="00000000" w:rsidRDefault="00000000" w:rsidRPr="00000000" w14:paraId="00000014">
      <w:pPr>
        <w:numPr>
          <w:ilvl w:val="0"/>
          <w:numId w:val="3"/>
        </w:numPr>
        <w:shd w:fill="ffffff" w:val="clear"/>
        <w:ind w:left="283.46456692913375"/>
        <w:rPr>
          <w:color w:val="000000"/>
          <w:sz w:val="22"/>
          <w:szCs w:val="22"/>
        </w:rPr>
      </w:pPr>
      <w:r w:rsidDel="00000000" w:rsidR="00000000" w:rsidRPr="00000000">
        <w:rPr>
          <w:rtl w:val="0"/>
        </w:rPr>
        <w:t xml:space="preserve">дату рождения</w:t>
      </w:r>
    </w:p>
    <w:p w:rsidR="00000000" w:rsidDel="00000000" w:rsidP="00000000" w:rsidRDefault="00000000" w:rsidRPr="00000000" w14:paraId="00000015">
      <w:pPr>
        <w:numPr>
          <w:ilvl w:val="0"/>
          <w:numId w:val="3"/>
        </w:numPr>
        <w:shd w:fill="ffffff" w:val="clear"/>
        <w:ind w:left="283.46456692913375"/>
        <w:rPr>
          <w:color w:val="000000"/>
          <w:sz w:val="22"/>
          <w:szCs w:val="22"/>
        </w:rPr>
      </w:pPr>
      <w:r w:rsidDel="00000000" w:rsidR="00000000" w:rsidRPr="00000000">
        <w:rPr>
          <w:rtl w:val="0"/>
        </w:rPr>
        <w:t xml:space="preserve">паспортные данные</w:t>
      </w:r>
    </w:p>
    <w:p w:rsidR="00000000" w:rsidDel="00000000" w:rsidP="00000000" w:rsidRDefault="00000000" w:rsidRPr="00000000" w14:paraId="00000016">
      <w:pPr>
        <w:numPr>
          <w:ilvl w:val="0"/>
          <w:numId w:val="3"/>
        </w:numPr>
        <w:shd w:fill="ffffff" w:val="clear"/>
        <w:ind w:left="283.46456692913375"/>
        <w:rPr>
          <w:color w:val="000000"/>
          <w:sz w:val="22"/>
          <w:szCs w:val="22"/>
        </w:rPr>
      </w:pPr>
      <w:r w:rsidDel="00000000" w:rsidR="00000000" w:rsidRPr="00000000">
        <w:rPr>
          <w:rtl w:val="0"/>
        </w:rPr>
        <w:t xml:space="preserve">специальность</w:t>
      </w:r>
    </w:p>
    <w:p w:rsidR="00000000" w:rsidDel="00000000" w:rsidP="00000000" w:rsidRDefault="00000000" w:rsidRPr="00000000" w14:paraId="00000017">
      <w:pPr>
        <w:numPr>
          <w:ilvl w:val="0"/>
          <w:numId w:val="3"/>
        </w:numPr>
        <w:shd w:fill="ffffff" w:val="clear"/>
        <w:ind w:left="283.46456692913375"/>
        <w:rPr>
          <w:color w:val="000000"/>
          <w:sz w:val="22"/>
          <w:szCs w:val="22"/>
        </w:rPr>
      </w:pPr>
      <w:r w:rsidDel="00000000" w:rsidR="00000000" w:rsidRPr="00000000">
        <w:rPr>
          <w:rtl w:val="0"/>
        </w:rPr>
        <w:t xml:space="preserve">стаж</w:t>
      </w:r>
    </w:p>
    <w:p w:rsidR="00000000" w:rsidDel="00000000" w:rsidP="00000000" w:rsidRDefault="00000000" w:rsidRPr="00000000" w14:paraId="00000018">
      <w:pPr>
        <w:shd w:fill="ffffff" w:val="clear"/>
        <w:rPr/>
      </w:pPr>
      <w:r w:rsidDel="00000000" w:rsidR="00000000" w:rsidRPr="00000000">
        <w:rPr>
          <w:rtl w:val="0"/>
        </w:rPr>
        <w:t xml:space="preserve">Информация о пациенте </w:t>
      </w:r>
    </w:p>
    <w:p w:rsidR="00000000" w:rsidDel="00000000" w:rsidP="00000000" w:rsidRDefault="00000000" w:rsidRPr="00000000" w14:paraId="00000019">
      <w:pPr>
        <w:numPr>
          <w:ilvl w:val="0"/>
          <w:numId w:val="3"/>
        </w:numPr>
        <w:shd w:fill="ffffff" w:val="clear"/>
        <w:ind w:left="283.46456692913375"/>
        <w:rPr>
          <w:color w:val="000000"/>
          <w:sz w:val="22"/>
          <w:szCs w:val="22"/>
        </w:rPr>
      </w:pPr>
      <w:r w:rsidDel="00000000" w:rsidR="00000000" w:rsidRPr="00000000">
        <w:rPr>
          <w:rtl w:val="0"/>
        </w:rPr>
        <w:t xml:space="preserve">ФИО </w:t>
      </w:r>
    </w:p>
    <w:p w:rsidR="00000000" w:rsidDel="00000000" w:rsidP="00000000" w:rsidRDefault="00000000" w:rsidRPr="00000000" w14:paraId="0000001A">
      <w:pPr>
        <w:numPr>
          <w:ilvl w:val="0"/>
          <w:numId w:val="3"/>
        </w:numPr>
        <w:shd w:fill="ffffff" w:val="clear"/>
        <w:ind w:left="283.46456692913375"/>
        <w:rPr>
          <w:color w:val="000000"/>
          <w:sz w:val="22"/>
          <w:szCs w:val="22"/>
        </w:rPr>
      </w:pPr>
      <w:r w:rsidDel="00000000" w:rsidR="00000000" w:rsidRPr="00000000">
        <w:rPr>
          <w:rtl w:val="0"/>
        </w:rPr>
        <w:t xml:space="preserve">Дата рождения</w:t>
      </w:r>
    </w:p>
    <w:p w:rsidR="00000000" w:rsidDel="00000000" w:rsidP="00000000" w:rsidRDefault="00000000" w:rsidRPr="00000000" w14:paraId="0000001B">
      <w:pPr>
        <w:numPr>
          <w:ilvl w:val="0"/>
          <w:numId w:val="3"/>
        </w:numPr>
        <w:shd w:fill="ffffff" w:val="clear"/>
        <w:ind w:left="283.46456692913375"/>
        <w:rPr>
          <w:color w:val="000000"/>
          <w:sz w:val="22"/>
          <w:szCs w:val="22"/>
        </w:rPr>
      </w:pPr>
      <w:r w:rsidDel="00000000" w:rsidR="00000000" w:rsidRPr="00000000">
        <w:rPr>
          <w:rtl w:val="0"/>
        </w:rPr>
        <w:t xml:space="preserve">Полис</w:t>
      </w:r>
    </w:p>
    <w:p w:rsidR="00000000" w:rsidDel="00000000" w:rsidP="00000000" w:rsidRDefault="00000000" w:rsidRPr="00000000" w14:paraId="0000001C">
      <w:pPr>
        <w:numPr>
          <w:ilvl w:val="0"/>
          <w:numId w:val="3"/>
        </w:numPr>
        <w:shd w:fill="ffffff" w:val="clear"/>
        <w:ind w:left="283.46456692913375"/>
        <w:rPr>
          <w:color w:val="000000"/>
          <w:sz w:val="22"/>
          <w:szCs w:val="22"/>
        </w:rPr>
      </w:pPr>
      <w:r w:rsidDel="00000000" w:rsidR="00000000" w:rsidRPr="00000000">
        <w:rPr>
          <w:rtl w:val="0"/>
        </w:rPr>
        <w:t xml:space="preserve">Дата поступления</w:t>
      </w:r>
    </w:p>
    <w:p w:rsidR="00000000" w:rsidDel="00000000" w:rsidP="00000000" w:rsidRDefault="00000000" w:rsidRPr="00000000" w14:paraId="0000001D">
      <w:pPr>
        <w:numPr>
          <w:ilvl w:val="0"/>
          <w:numId w:val="3"/>
        </w:numPr>
        <w:shd w:fill="ffffff" w:val="clear"/>
        <w:ind w:left="283.46456692913375"/>
        <w:rPr>
          <w:color w:val="000000"/>
          <w:sz w:val="22"/>
          <w:szCs w:val="22"/>
        </w:rPr>
      </w:pPr>
      <w:r w:rsidDel="00000000" w:rsidR="00000000" w:rsidRPr="00000000">
        <w:rPr>
          <w:rtl w:val="0"/>
        </w:rPr>
        <w:t xml:space="preserve">Дата выписки</w:t>
      </w:r>
    </w:p>
    <w:p w:rsidR="00000000" w:rsidDel="00000000" w:rsidP="00000000" w:rsidRDefault="00000000" w:rsidRPr="00000000" w14:paraId="0000001E">
      <w:pPr>
        <w:numPr>
          <w:ilvl w:val="0"/>
          <w:numId w:val="3"/>
        </w:numPr>
        <w:shd w:fill="ffffff" w:val="clear"/>
        <w:ind w:left="283.46456692913375"/>
        <w:rPr>
          <w:color w:val="000000"/>
          <w:sz w:val="22"/>
          <w:szCs w:val="22"/>
        </w:rPr>
      </w:pPr>
      <w:r w:rsidDel="00000000" w:rsidR="00000000" w:rsidRPr="00000000">
        <w:rPr>
          <w:rtl w:val="0"/>
        </w:rPr>
        <w:t xml:space="preserve">Диагноз</w:t>
      </w:r>
    </w:p>
    <w:p w:rsidR="00000000" w:rsidDel="00000000" w:rsidP="00000000" w:rsidRDefault="00000000" w:rsidRPr="00000000" w14:paraId="0000001F">
      <w:pPr>
        <w:numPr>
          <w:ilvl w:val="0"/>
          <w:numId w:val="3"/>
        </w:numPr>
        <w:shd w:fill="ffffff" w:val="clear"/>
        <w:ind w:left="283.46456692913375"/>
        <w:rPr>
          <w:color w:val="000000"/>
          <w:sz w:val="22"/>
          <w:szCs w:val="22"/>
        </w:rPr>
      </w:pPr>
      <w:r w:rsidDel="00000000" w:rsidR="00000000" w:rsidRPr="00000000">
        <w:rPr>
          <w:rtl w:val="0"/>
        </w:rPr>
        <w:t xml:space="preserve">Лечащий врач</w:t>
      </w:r>
    </w:p>
    <w:p w:rsidR="00000000" w:rsidDel="00000000" w:rsidP="00000000" w:rsidRDefault="00000000" w:rsidRPr="00000000" w14:paraId="00000020">
      <w:pPr>
        <w:numPr>
          <w:ilvl w:val="0"/>
          <w:numId w:val="3"/>
        </w:numPr>
        <w:shd w:fill="ffffff" w:val="clear"/>
        <w:ind w:left="283.46456692913375"/>
        <w:rPr>
          <w:color w:val="000000"/>
          <w:sz w:val="22"/>
          <w:szCs w:val="22"/>
        </w:rPr>
      </w:pPr>
      <w:r w:rsidDel="00000000" w:rsidR="00000000" w:rsidRPr="00000000">
        <w:rPr>
          <w:rtl w:val="0"/>
        </w:rPr>
        <w:t xml:space="preserve">Отделение</w:t>
      </w:r>
    </w:p>
    <w:p w:rsidR="00000000" w:rsidDel="00000000" w:rsidP="00000000" w:rsidRDefault="00000000" w:rsidRPr="00000000" w14:paraId="00000021">
      <w:pPr>
        <w:numPr>
          <w:ilvl w:val="0"/>
          <w:numId w:val="3"/>
        </w:numPr>
        <w:shd w:fill="ffffff" w:val="clear"/>
        <w:ind w:left="283.46456692913375"/>
        <w:rPr>
          <w:color w:val="000000"/>
          <w:sz w:val="22"/>
          <w:szCs w:val="22"/>
        </w:rPr>
      </w:pPr>
      <w:r w:rsidDel="00000000" w:rsidR="00000000" w:rsidRPr="00000000">
        <w:rPr>
          <w:color w:val="000000"/>
          <w:sz w:val="22"/>
          <w:szCs w:val="22"/>
          <w:rtl w:val="0"/>
        </w:rPr>
        <w:t xml:space="preserve">Палата</w:t>
      </w:r>
      <w:r w:rsidDel="00000000" w:rsidR="00000000" w:rsidRPr="00000000">
        <w:rPr>
          <w:rtl w:val="0"/>
        </w:rPr>
        <w:t xml:space="preserve"> </w:t>
      </w:r>
    </w:p>
    <w:p w:rsidR="00000000" w:rsidDel="00000000" w:rsidP="00000000" w:rsidRDefault="00000000" w:rsidRPr="00000000" w14:paraId="00000022">
      <w:pPr>
        <w:shd w:fill="ffffff" w:val="clear"/>
        <w:rPr/>
      </w:pPr>
      <w:r w:rsidDel="00000000" w:rsidR="00000000" w:rsidRPr="00000000">
        <w:rPr>
          <w:rtl w:val="0"/>
        </w:rPr>
      </w:r>
    </w:p>
    <w:p w:rsidR="00000000" w:rsidDel="00000000" w:rsidP="00000000" w:rsidRDefault="00000000" w:rsidRPr="00000000" w14:paraId="00000023">
      <w:pPr>
        <w:pStyle w:val="Heading3"/>
        <w:numPr>
          <w:ilvl w:val="0"/>
          <w:numId w:val="1"/>
        </w:numPr>
        <w:rPr>
          <w:color w:val="434343"/>
          <w:sz w:val="28"/>
          <w:szCs w:val="28"/>
        </w:rPr>
      </w:pPr>
      <w:bookmarkStart w:colFirst="0" w:colLast="0" w:name="_1r41s8v8iid6" w:id="3"/>
      <w:bookmarkEnd w:id="3"/>
      <w:r w:rsidDel="00000000" w:rsidR="00000000" w:rsidRPr="00000000">
        <w:rPr>
          <w:rtl w:val="0"/>
        </w:rPr>
        <w:t xml:space="preserve">Повышение квалификации (1 балл)</w:t>
      </w:r>
    </w:p>
    <w:p w:rsidR="00000000" w:rsidDel="00000000" w:rsidP="00000000" w:rsidRDefault="00000000" w:rsidRPr="00000000" w14:paraId="00000024">
      <w:pPr>
        <w:shd w:fill="ffffff" w:val="clear"/>
        <w:rPr/>
      </w:pPr>
      <w:r w:rsidDel="00000000" w:rsidR="00000000" w:rsidRPr="00000000">
        <w:rPr>
          <w:rtl w:val="0"/>
        </w:rPr>
        <w:t xml:space="preserve">Для сотрудников университета организованы курсы по повышению квалификации. Курс ведет также сотрудник университета. Курс характеризуется датой начала, датой окончания, наименованием. Каждый сотрудник университета может посещать несколько курсов. По окончании курса выдается свидетельство.</w:t>
      </w:r>
    </w:p>
    <w:p w:rsidR="00000000" w:rsidDel="00000000" w:rsidP="00000000" w:rsidRDefault="00000000" w:rsidRPr="00000000" w14:paraId="00000025">
      <w:pPr>
        <w:shd w:fill="ffffff" w:val="clear"/>
        <w:rPr/>
      </w:pPr>
      <w:r w:rsidDel="00000000" w:rsidR="00000000" w:rsidRPr="00000000">
        <w:rPr>
          <w:rtl w:val="0"/>
        </w:rPr>
      </w:r>
    </w:p>
    <w:p w:rsidR="00000000" w:rsidDel="00000000" w:rsidP="00000000" w:rsidRDefault="00000000" w:rsidRPr="00000000" w14:paraId="00000026">
      <w:pPr>
        <w:shd w:fill="ffffff" w:val="clear"/>
        <w:rPr/>
      </w:pPr>
      <w:r w:rsidDel="00000000" w:rsidR="00000000" w:rsidRPr="00000000">
        <w:rPr>
          <w:rtl w:val="0"/>
        </w:rPr>
      </w:r>
    </w:p>
    <w:p w:rsidR="00000000" w:rsidDel="00000000" w:rsidP="00000000" w:rsidRDefault="00000000" w:rsidRPr="00000000" w14:paraId="00000027">
      <w:pPr>
        <w:pStyle w:val="Heading3"/>
        <w:numPr>
          <w:ilvl w:val="0"/>
          <w:numId w:val="1"/>
        </w:numPr>
        <w:ind w:left="425.19685039370086" w:hanging="425.19685039370086"/>
        <w:rPr>
          <w:u w:val="none"/>
        </w:rPr>
      </w:pPr>
      <w:bookmarkStart w:colFirst="0" w:colLast="0" w:name="_l44j3o45i1ix" w:id="4"/>
      <w:bookmarkEnd w:id="4"/>
      <w:r w:rsidDel="00000000" w:rsidR="00000000" w:rsidRPr="00000000">
        <w:rPr>
          <w:rtl w:val="0"/>
        </w:rPr>
        <w:t xml:space="preserve">Библиотека (2 балла)</w:t>
      </w:r>
    </w:p>
    <w:p w:rsidR="00000000" w:rsidDel="00000000" w:rsidP="00000000" w:rsidRDefault="00000000" w:rsidRPr="00000000" w14:paraId="00000028">
      <w:pPr>
        <w:shd w:fill="ffffff" w:val="clear"/>
        <w:rPr/>
      </w:pPr>
      <w:r w:rsidDel="00000000" w:rsidR="00000000" w:rsidRPr="00000000">
        <w:rPr>
          <w:rtl w:val="0"/>
        </w:rPr>
        <w:t xml:space="preserve">Информационная система библиотеки, состоящей из двух филиалов, предназначена для учета книг, передаваемых читателям. Каждый филиал библиотеки имеет адрес (улица, дом) и наименование (минимальный набор атрибутов). При записи в библиотеку читатель предоставляет следующую информацию: ФИО, год рождения и адрес. Экземпляры одной и той же книги могут хранится в любом филиале или в обоих филиалах. Минимальный набор атрибутов книги:</w:t>
      </w:r>
    </w:p>
    <w:p w:rsidR="00000000" w:rsidDel="00000000" w:rsidP="00000000" w:rsidRDefault="00000000" w:rsidRPr="00000000" w14:paraId="00000029">
      <w:pPr>
        <w:numPr>
          <w:ilvl w:val="0"/>
          <w:numId w:val="3"/>
        </w:numPr>
        <w:shd w:fill="ffffff" w:val="clear"/>
        <w:ind w:left="283.46456692913375" w:hanging="283.46456692913375"/>
        <w:rPr>
          <w:u w:val="none"/>
        </w:rPr>
      </w:pPr>
      <w:r w:rsidDel="00000000" w:rsidR="00000000" w:rsidRPr="00000000">
        <w:rPr>
          <w:sz w:val="20"/>
          <w:szCs w:val="20"/>
          <w:rtl w:val="0"/>
        </w:rPr>
        <w:t xml:space="preserve">ISBN</w:t>
      </w:r>
      <w:r w:rsidDel="00000000" w:rsidR="00000000" w:rsidRPr="00000000">
        <w:rPr>
          <w:rtl w:val="0"/>
        </w:rPr>
      </w:r>
    </w:p>
    <w:p w:rsidR="00000000" w:rsidDel="00000000" w:rsidP="00000000" w:rsidRDefault="00000000" w:rsidRPr="00000000" w14:paraId="0000002A">
      <w:pPr>
        <w:numPr>
          <w:ilvl w:val="0"/>
          <w:numId w:val="3"/>
        </w:numPr>
        <w:shd w:fill="ffffff" w:val="clear"/>
        <w:ind w:left="283.46456692913375" w:hanging="283.46456692913375"/>
        <w:rPr>
          <w:u w:val="none"/>
        </w:rPr>
      </w:pPr>
      <w:r w:rsidDel="00000000" w:rsidR="00000000" w:rsidRPr="00000000">
        <w:rPr>
          <w:rtl w:val="0"/>
        </w:rPr>
        <w:t xml:space="preserve">наименование;</w:t>
      </w:r>
    </w:p>
    <w:p w:rsidR="00000000" w:rsidDel="00000000" w:rsidP="00000000" w:rsidRDefault="00000000" w:rsidRPr="00000000" w14:paraId="0000002B">
      <w:pPr>
        <w:numPr>
          <w:ilvl w:val="0"/>
          <w:numId w:val="3"/>
        </w:numPr>
        <w:shd w:fill="ffffff" w:val="clear"/>
        <w:spacing w:after="0" w:before="0" w:lineRule="auto"/>
        <w:ind w:left="283.46456692913375" w:hanging="283.46456692913375"/>
        <w:rPr>
          <w:u w:val="none"/>
        </w:rPr>
      </w:pPr>
      <w:r w:rsidDel="00000000" w:rsidR="00000000" w:rsidRPr="00000000">
        <w:rPr>
          <w:rtl w:val="0"/>
        </w:rPr>
        <w:t xml:space="preserve">наименование и адрес издательства;</w:t>
      </w:r>
    </w:p>
    <w:p w:rsidR="00000000" w:rsidDel="00000000" w:rsidP="00000000" w:rsidRDefault="00000000" w:rsidRPr="00000000" w14:paraId="0000002C">
      <w:pPr>
        <w:numPr>
          <w:ilvl w:val="0"/>
          <w:numId w:val="3"/>
        </w:numPr>
        <w:shd w:fill="ffffff" w:val="clear"/>
        <w:spacing w:after="0" w:before="0" w:lineRule="auto"/>
        <w:ind w:left="283.46456692913375" w:hanging="283.46456692913375"/>
        <w:rPr>
          <w:u w:val="none"/>
        </w:rPr>
      </w:pPr>
      <w:r w:rsidDel="00000000" w:rsidR="00000000" w:rsidRPr="00000000">
        <w:rPr>
          <w:rtl w:val="0"/>
        </w:rPr>
        <w:t xml:space="preserve">тип обложки (мягкая, твердая, суперобложка);</w:t>
      </w:r>
    </w:p>
    <w:p w:rsidR="00000000" w:rsidDel="00000000" w:rsidP="00000000" w:rsidRDefault="00000000" w:rsidRPr="00000000" w14:paraId="0000002D">
      <w:pPr>
        <w:numPr>
          <w:ilvl w:val="0"/>
          <w:numId w:val="3"/>
        </w:numPr>
        <w:shd w:fill="ffffff" w:val="clear"/>
        <w:spacing w:after="0" w:before="0" w:lineRule="auto"/>
        <w:ind w:left="283.46456692913375" w:hanging="283.46456692913375"/>
        <w:rPr>
          <w:u w:val="none"/>
        </w:rPr>
      </w:pPr>
      <w:r w:rsidDel="00000000" w:rsidR="00000000" w:rsidRPr="00000000">
        <w:rPr>
          <w:rtl w:val="0"/>
        </w:rPr>
        <w:t xml:space="preserve">год издания;</w:t>
      </w:r>
    </w:p>
    <w:p w:rsidR="00000000" w:rsidDel="00000000" w:rsidP="00000000" w:rsidRDefault="00000000" w:rsidRPr="00000000" w14:paraId="0000002E">
      <w:pPr>
        <w:numPr>
          <w:ilvl w:val="0"/>
          <w:numId w:val="3"/>
        </w:numPr>
        <w:shd w:fill="ffffff" w:val="clear"/>
        <w:spacing w:after="0" w:before="0" w:lineRule="auto"/>
        <w:ind w:left="283.46456692913375" w:hanging="283.46456692913375"/>
        <w:rPr>
          <w:u w:val="none"/>
        </w:rPr>
      </w:pPr>
      <w:r w:rsidDel="00000000" w:rsidR="00000000" w:rsidRPr="00000000">
        <w:rPr>
          <w:rtl w:val="0"/>
        </w:rPr>
        <w:t xml:space="preserve">жанр / тип;</w:t>
      </w:r>
    </w:p>
    <w:p w:rsidR="00000000" w:rsidDel="00000000" w:rsidP="00000000" w:rsidRDefault="00000000" w:rsidRPr="00000000" w14:paraId="0000002F">
      <w:pPr>
        <w:numPr>
          <w:ilvl w:val="0"/>
          <w:numId w:val="3"/>
        </w:numPr>
        <w:shd w:fill="ffffff" w:val="clear"/>
        <w:spacing w:after="240" w:before="0" w:lineRule="auto"/>
        <w:ind w:left="283.46456692913375" w:hanging="283.46456692913375"/>
        <w:rPr>
          <w:u w:val="none"/>
        </w:rPr>
      </w:pPr>
      <w:r w:rsidDel="00000000" w:rsidR="00000000" w:rsidRPr="00000000">
        <w:rPr>
          <w:rtl w:val="0"/>
        </w:rPr>
        <w:t xml:space="preserve">количество страниц.</w:t>
      </w:r>
    </w:p>
    <w:p w:rsidR="00000000" w:rsidDel="00000000" w:rsidP="00000000" w:rsidRDefault="00000000" w:rsidRPr="00000000" w14:paraId="00000030">
      <w:pPr>
        <w:shd w:fill="ffffff" w:val="clear"/>
        <w:spacing w:after="0" w:before="0" w:lineRule="auto"/>
        <w:rPr/>
      </w:pPr>
      <w:r w:rsidDel="00000000" w:rsidR="00000000" w:rsidRPr="00000000">
        <w:rPr>
          <w:rtl w:val="0"/>
        </w:rPr>
        <w:t xml:space="preserve">Набор остальных типов сущностей и их атрибутов нужно спроектировать самостоятельно, предполагая реализацию в будущем следующих функций:</w:t>
      </w:r>
    </w:p>
    <w:p w:rsidR="00000000" w:rsidDel="00000000" w:rsidP="00000000" w:rsidRDefault="00000000" w:rsidRPr="00000000" w14:paraId="00000031">
      <w:pPr>
        <w:shd w:fill="ffffff" w:val="clear"/>
        <w:ind w:left="720" w:firstLine="0"/>
        <w:rPr/>
      </w:pPr>
      <w:r w:rsidDel="00000000" w:rsidR="00000000" w:rsidRPr="00000000">
        <w:rPr>
          <w:b w:val="1"/>
          <w:bCs w:val="1"/>
          <w:rtl w:val="0"/>
        </w:rPr>
        <w:t xml:space="preserve">Простые запросы</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1003.4645669291338" w:right="0" w:hanging="283.46456692913375"/>
        <w:jc w:val="left"/>
      </w:pPr>
      <w:r w:rsidDel="00000000" w:rsidR="00000000" w:rsidRPr="00000000">
        <w:rPr>
          <w:rtl w:val="0"/>
        </w:rPr>
        <w:t xml:space="preserve">Список книг в библиотеке (наименование, жанр, год издания)</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1003.4645669291338" w:right="0" w:hanging="283.46456692913375"/>
        <w:jc w:val="left"/>
      </w:pPr>
      <w:r w:rsidDel="00000000" w:rsidR="00000000" w:rsidRPr="00000000">
        <w:rPr>
          <w:rtl w:val="0"/>
        </w:rPr>
        <w:t xml:space="preserve">Список филиалов</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1003.4645669291338" w:right="0" w:hanging="283.46456692913375"/>
        <w:jc w:val="left"/>
      </w:pPr>
      <w:r w:rsidDel="00000000" w:rsidR="00000000" w:rsidRPr="00000000">
        <w:rPr>
          <w:rtl w:val="0"/>
        </w:rPr>
        <w:t xml:space="preserve">Список читателей</w:t>
      </w:r>
    </w:p>
    <w:p w:rsidR="00000000" w:rsidDel="00000000" w:rsidP="00000000" w:rsidRDefault="00000000" w:rsidRPr="00000000" w14:paraId="00000035">
      <w:pPr>
        <w:shd w:fill="ffffff" w:val="clear"/>
        <w:spacing w:before="200" w:lineRule="auto"/>
        <w:ind w:left="720" w:firstLine="0"/>
        <w:rPr/>
      </w:pPr>
      <w:r w:rsidDel="00000000" w:rsidR="00000000" w:rsidRPr="00000000">
        <w:rPr>
          <w:b w:val="1"/>
          <w:bCs w:val="1"/>
          <w:rtl w:val="0"/>
        </w:rPr>
        <w:t xml:space="preserve">Сложные запросы</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1003.4645669291338" w:right="0" w:hanging="283.46456692913375"/>
        <w:jc w:val="left"/>
      </w:pPr>
      <w:r w:rsidDel="00000000" w:rsidR="00000000" w:rsidRPr="00000000">
        <w:rPr>
          <w:rtl w:val="0"/>
        </w:rPr>
        <w:t xml:space="preserve">Читатели, у которых есть книги на руках</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1003.4645669291338" w:right="0" w:hanging="283.46456692913375"/>
        <w:jc w:val="left"/>
      </w:pPr>
      <w:r w:rsidDel="00000000" w:rsidR="00000000" w:rsidRPr="00000000">
        <w:rPr>
          <w:rtl w:val="0"/>
        </w:rPr>
        <w:t xml:space="preserve">Книги у конкретного читателя</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9">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ffffff" w:val="clear"/>
        <w:spacing w:after="40" w:before="240" w:line="276" w:lineRule="auto"/>
        <w:ind w:left="425.19685039370086" w:right="0" w:hanging="425.19685039370086"/>
        <w:jc w:val="left"/>
      </w:pPr>
      <w:bookmarkStart w:colFirst="0" w:colLast="0" w:name="_jtmwzq57cgy4" w:id="5"/>
      <w:bookmarkEnd w:id="5"/>
      <w:r w:rsidDel="00000000" w:rsidR="00000000" w:rsidRPr="00000000">
        <w:rPr>
          <w:rtl w:val="0"/>
        </w:rPr>
        <w:t xml:space="preserve">Аптека (3 балла)</w:t>
      </w:r>
    </w:p>
    <w:p w:rsidR="00000000" w:rsidDel="00000000" w:rsidP="00000000" w:rsidRDefault="00000000" w:rsidRPr="00000000" w14:paraId="0000003A">
      <w:pPr>
        <w:shd w:fill="ffffff" w:val="clear"/>
        <w:rPr/>
      </w:pPr>
      <w:r w:rsidDel="00000000" w:rsidR="00000000" w:rsidRPr="00000000">
        <w:rPr>
          <w:rtl w:val="0"/>
        </w:rPr>
        <w:t xml:space="preserve">Информационная система предназначена для учета движения товаров от поставщиков в несколько филиалов аптечной сети, продажи товаров покупателям.</w:t>
      </w:r>
      <w:r w:rsidDel="00000000" w:rsidR="00000000" w:rsidRPr="00000000">
        <w:rPr>
          <w:rtl w:val="0"/>
        </w:rPr>
      </w:r>
    </w:p>
    <w:p w:rsidR="00000000" w:rsidDel="00000000" w:rsidP="00000000" w:rsidRDefault="00000000" w:rsidRPr="00000000" w14:paraId="0000003B">
      <w:pPr>
        <w:shd w:fill="ffffff" w:val="clear"/>
        <w:ind w:left="360"/>
        <w:rPr>
          <w:b w:val="1"/>
          <w:bCs w:val="1"/>
        </w:rPr>
      </w:pPr>
      <w:r w:rsidDel="00000000" w:rsidR="00000000" w:rsidRPr="00000000">
        <w:rPr>
          <w:b w:val="1"/>
          <w:bCs w:val="1"/>
          <w:rtl w:val="0"/>
        </w:rPr>
        <w:t xml:space="preserve">Лекарство</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Наименование</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Производитель</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Поставщик</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Тип</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Цена (может изменяться)</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Возможна ли продажа без рецепта</w:t>
      </w:r>
    </w:p>
    <w:p w:rsidR="00000000" w:rsidDel="00000000" w:rsidP="00000000" w:rsidRDefault="00000000" w:rsidRPr="00000000" w14:paraId="00000042">
      <w:pPr>
        <w:shd w:fill="ffffff" w:val="clear"/>
        <w:spacing w:after="0" w:before="240" w:lineRule="auto"/>
        <w:ind w:left="360"/>
        <w:rPr>
          <w:b w:val="1"/>
          <w:bCs w:val="1"/>
        </w:rPr>
      </w:pPr>
      <w:r w:rsidDel="00000000" w:rsidR="00000000" w:rsidRPr="00000000">
        <w:rPr>
          <w:b w:val="1"/>
          <w:bCs w:val="1"/>
          <w:rtl w:val="0"/>
        </w:rPr>
        <w:t xml:space="preserve">Покупатель</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ФИО</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Телефон</w:t>
      </w:r>
    </w:p>
    <w:p w:rsidR="00000000" w:rsidDel="00000000" w:rsidP="00000000" w:rsidRDefault="00000000" w:rsidRPr="00000000" w14:paraId="00000045">
      <w:pPr>
        <w:shd w:fill="ffffff" w:val="clear"/>
        <w:spacing w:after="0" w:before="240" w:lineRule="auto"/>
        <w:ind w:left="360"/>
        <w:rPr>
          <w:b w:val="1"/>
          <w:bCs w:val="1"/>
        </w:rPr>
      </w:pPr>
      <w:r w:rsidDel="00000000" w:rsidR="00000000" w:rsidRPr="00000000">
        <w:rPr>
          <w:b w:val="1"/>
          <w:bCs w:val="1"/>
          <w:rtl w:val="0"/>
        </w:rPr>
        <w:t xml:space="preserve">Поставщик</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Наименование</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ИНН</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Адрес</w:t>
      </w:r>
    </w:p>
    <w:p w:rsidR="00000000" w:rsidDel="00000000" w:rsidP="00000000" w:rsidRDefault="00000000" w:rsidRPr="00000000" w14:paraId="00000049">
      <w:pPr>
        <w:shd w:fill="ffffff" w:val="clear"/>
        <w:rPr/>
      </w:pPr>
      <w:r w:rsidDel="00000000" w:rsidR="00000000" w:rsidRPr="00000000">
        <w:rPr>
          <w:rtl w:val="0"/>
        </w:rPr>
        <w:t xml:space="preserve">Набор остальных типов сущностей и их атрибутов нужно спроектировать самостоятельно</w:t>
      </w:r>
    </w:p>
    <w:p w:rsidR="00000000" w:rsidDel="00000000" w:rsidP="00000000" w:rsidRDefault="00000000" w:rsidRPr="00000000" w14:paraId="0000004A">
      <w:pPr>
        <w:shd w:fill="ffffff" w:val="clear"/>
        <w:rPr/>
      </w:pPr>
      <w:r w:rsidDel="00000000" w:rsidR="00000000" w:rsidRPr="00000000">
        <w:rPr>
          <w:rtl w:val="0"/>
        </w:rPr>
      </w:r>
    </w:p>
    <w:p w:rsidR="00000000" w:rsidDel="00000000" w:rsidP="00000000" w:rsidRDefault="00000000" w:rsidRPr="00000000" w14:paraId="0000004B">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ffffff" w:val="clear"/>
        <w:spacing w:after="40" w:before="240" w:line="276" w:lineRule="auto"/>
        <w:ind w:left="425.19685039370086" w:right="0" w:hanging="425.19685039370086"/>
        <w:jc w:val="left"/>
      </w:pPr>
      <w:bookmarkStart w:colFirst="0" w:colLast="0" w:name="_argzzgb5qf7d" w:id="6"/>
      <w:bookmarkEnd w:id="6"/>
      <w:r w:rsidDel="00000000" w:rsidR="00000000" w:rsidRPr="00000000">
        <w:rPr>
          <w:color w:val="434343"/>
          <w:sz w:val="28"/>
          <w:szCs w:val="28"/>
          <w:rtl w:val="0"/>
        </w:rPr>
        <w:t xml:space="preserve">Предприятие </w:t>
      </w:r>
      <w:r w:rsidDel="00000000" w:rsidR="00000000" w:rsidRPr="00000000">
        <w:rPr>
          <w:rtl w:val="0"/>
        </w:rPr>
        <w:t xml:space="preserve">(3 балла)</w:t>
      </w:r>
      <w:r w:rsidDel="00000000" w:rsidR="00000000" w:rsidRPr="00000000">
        <w:rPr>
          <w:rtl w:val="0"/>
        </w:rPr>
      </w:r>
    </w:p>
    <w:p w:rsidR="00000000" w:rsidDel="00000000" w:rsidP="00000000" w:rsidRDefault="00000000" w:rsidRPr="00000000" w14:paraId="0000004C">
      <w:pPr>
        <w:shd w:fill="ffffff" w:val="clear"/>
        <w:rPr/>
      </w:pPr>
      <w:r w:rsidDel="00000000" w:rsidR="00000000" w:rsidRPr="00000000">
        <w:rPr>
          <w:rtl w:val="0"/>
        </w:rPr>
        <w:t xml:space="preserve">Малое предприятие разрабатывает информационную систему, частью которой является информационная система учета персонала. В информационной системе хранится следующая информация о сотруднике:</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ФИО</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Дата рождения</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Образование</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Образовательное учреждение, год окончания, специальность</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283.46456692913375" w:right="0" w:hanging="283.46456692913375"/>
        <w:jc w:val="left"/>
      </w:pPr>
      <w:r w:rsidDel="00000000" w:rsidR="00000000" w:rsidRPr="00000000">
        <w:rPr>
          <w:rtl w:val="0"/>
        </w:rPr>
        <w:t xml:space="preserve">Стаж работы</w:t>
      </w:r>
    </w:p>
    <w:p w:rsidR="00000000" w:rsidDel="00000000" w:rsidP="00000000" w:rsidRDefault="00000000" w:rsidRPr="00000000" w14:paraId="00000052">
      <w:pPr>
        <w:shd w:fill="ffffff" w:val="clear"/>
        <w:rPr/>
      </w:pPr>
      <w:r w:rsidDel="00000000" w:rsidR="00000000" w:rsidRPr="00000000">
        <w:rPr>
          <w:rtl w:val="0"/>
        </w:rPr>
        <w:t xml:space="preserve">А также информация о его назначениях, включая информацию о должности, окладе, номере и дате приказа, по которому он переводится на другую должность, номер отдела. В информационной системе учитываются отпуска сотрудников и больничные листы, с указанием периодов временной нетрудоспособности сотрудников.</w:t>
      </w:r>
    </w:p>
    <w:p w:rsidR="00000000" w:rsidDel="00000000" w:rsidP="00000000" w:rsidRDefault="00000000" w:rsidRPr="00000000" w14:paraId="00000053">
      <w:pPr>
        <w:shd w:fill="ffffff" w:val="clear"/>
        <w:rPr>
          <w:b w:val="1"/>
          <w:bCs w:val="1"/>
        </w:rPr>
      </w:pPr>
      <w:r w:rsidDel="00000000" w:rsidR="00000000" w:rsidRPr="00000000">
        <w:rPr>
          <w:rtl w:val="0"/>
        </w:rPr>
      </w:r>
    </w:p>
    <w:p w:rsidR="00000000" w:rsidDel="00000000" w:rsidP="00000000" w:rsidRDefault="00000000" w:rsidRPr="00000000" w14:paraId="00000054">
      <w:pPr>
        <w:pStyle w:val="Heading3"/>
        <w:numPr>
          <w:ilvl w:val="0"/>
          <w:numId w:val="1"/>
        </w:numPr>
        <w:rPr>
          <w:color w:val="434343"/>
          <w:sz w:val="28"/>
          <w:szCs w:val="28"/>
        </w:rPr>
      </w:pPr>
      <w:bookmarkStart w:colFirst="0" w:colLast="0" w:name="_9o2onddedj9w" w:id="7"/>
      <w:bookmarkEnd w:id="7"/>
      <w:r w:rsidDel="00000000" w:rsidR="00000000" w:rsidRPr="00000000">
        <w:rPr>
          <w:rtl w:val="0"/>
        </w:rPr>
        <w:t xml:space="preserve">Пиццерия (3 балла)</w:t>
      </w:r>
    </w:p>
    <w:p w:rsidR="00000000" w:rsidDel="00000000" w:rsidP="00000000" w:rsidRDefault="00000000" w:rsidRPr="00000000" w14:paraId="00000055">
      <w:pPr>
        <w:shd w:fill="ffffff" w:val="clear"/>
        <w:rPr/>
      </w:pPr>
      <w:r w:rsidDel="00000000" w:rsidR="00000000" w:rsidRPr="00000000">
        <w:rPr>
          <w:rtl w:val="0"/>
        </w:rPr>
        <w:t xml:space="preserve">Сеть пиццерий доставляет пиццы клиентам, которые заказывают их по телефону или через интернет. Имеется ограниченный набор типов пицц. Каждый тип пиццы имеет свой набор продуктов для изготовления и количество. Заказ доставляется курьером по адресу, указанному клиентом.</w:t>
      </w:r>
    </w:p>
    <w:p w:rsidR="00000000" w:rsidDel="00000000" w:rsidP="00000000" w:rsidRDefault="00000000" w:rsidRPr="00000000" w14:paraId="00000056">
      <w:pPr>
        <w:shd w:fill="ffffff" w:val="clear"/>
        <w:rPr>
          <w:b w:val="1"/>
          <w:bCs w:val="1"/>
        </w:rPr>
      </w:pPr>
      <w:r w:rsidDel="00000000" w:rsidR="00000000" w:rsidRPr="00000000">
        <w:rPr>
          <w:rtl w:val="0"/>
        </w:rPr>
      </w:r>
    </w:p>
    <w:p w:rsidR="00000000" w:rsidDel="00000000" w:rsidP="00000000" w:rsidRDefault="00000000" w:rsidRPr="00000000" w14:paraId="00000057">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ffffff" w:val="clear"/>
        <w:spacing w:after="40" w:before="240" w:line="276" w:lineRule="auto"/>
        <w:ind w:left="425.19685039370086" w:right="0" w:hanging="425.19685039370086"/>
        <w:jc w:val="left"/>
      </w:pPr>
      <w:bookmarkStart w:colFirst="0" w:colLast="0" w:name="_37ky75t4ykw5" w:id="8"/>
      <w:bookmarkEnd w:id="8"/>
      <w:r w:rsidDel="00000000" w:rsidR="00000000" w:rsidRPr="00000000">
        <w:rPr>
          <w:color w:val="434343"/>
          <w:sz w:val="28"/>
          <w:szCs w:val="28"/>
          <w:rtl w:val="0"/>
        </w:rPr>
        <w:t xml:space="preserve">Курьерская доставка (4 балла)</w:t>
      </w:r>
      <w:r w:rsidDel="00000000" w:rsidR="00000000" w:rsidRPr="00000000">
        <w:rPr>
          <w:rtl w:val="0"/>
        </w:rPr>
      </w:r>
    </w:p>
    <w:p w:rsidR="00000000" w:rsidDel="00000000" w:rsidP="00000000" w:rsidRDefault="00000000" w:rsidRPr="00000000" w14:paraId="00000058">
      <w:pPr>
        <w:shd w:fill="ffffff" w:val="clear"/>
        <w:rPr/>
      </w:pPr>
      <w:r w:rsidDel="00000000" w:rsidR="00000000" w:rsidRPr="00000000">
        <w:rPr>
          <w:rtl w:val="0"/>
        </w:rPr>
        <w:t xml:space="preserve">Организация осуществляет курьерскую доставку товаров. Филиалы организации – пункты приема и выдачи отправлений – расположены в нескольких городах. Для отправки товара можно самостоятельно прийти в филиал организации и отправить товар, оплатив стоимость доставки, или вызвать курьера, который заберет посылку после оплаты услуг курьера и услуги доставки. Стоимость услуг курьера фиксирована. Стоимость доставки различна для каждой пары городов. Товар может быть доставлен до пункта выдачи или по адресу получателя. Получатель и отправитель могут иметь несколько адресов приема товара для доставки и его получения.</w:t>
      </w:r>
    </w:p>
    <w:p w:rsidR="00000000" w:rsidDel="00000000" w:rsidP="00000000" w:rsidRDefault="00000000" w:rsidRPr="00000000" w14:paraId="00000059">
      <w:pPr>
        <w:shd w:fill="ffffff" w:val="clear"/>
        <w:rPr/>
      </w:pPr>
      <w:r w:rsidDel="00000000" w:rsidR="00000000" w:rsidRPr="00000000">
        <w:rPr>
          <w:rtl w:val="0"/>
        </w:rPr>
      </w:r>
    </w:p>
    <w:p w:rsidR="00000000" w:rsidDel="00000000" w:rsidP="00000000" w:rsidRDefault="00000000" w:rsidRPr="00000000" w14:paraId="0000005A">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ffffff" w:val="clear"/>
        <w:spacing w:after="40" w:before="240" w:line="276" w:lineRule="auto"/>
        <w:ind w:left="425.19685039370086" w:right="0" w:hanging="425.19685039370086"/>
        <w:jc w:val="left"/>
      </w:pPr>
      <w:bookmarkStart w:colFirst="0" w:colLast="0" w:name="_v69jqphzsnp7" w:id="9"/>
      <w:bookmarkEnd w:id="9"/>
      <w:r w:rsidDel="00000000" w:rsidR="00000000" w:rsidRPr="00000000">
        <w:rPr>
          <w:color w:val="434343"/>
          <w:sz w:val="28"/>
          <w:szCs w:val="28"/>
          <w:rtl w:val="0"/>
        </w:rPr>
        <w:t xml:space="preserve">Научная конференция (4 </w:t>
      </w:r>
      <w:r w:rsidDel="00000000" w:rsidR="00000000" w:rsidRPr="00000000">
        <w:rPr>
          <w:rtl w:val="0"/>
        </w:rPr>
        <w:t xml:space="preserve">балла)</w:t>
      </w:r>
      <w:r w:rsidDel="00000000" w:rsidR="00000000" w:rsidRPr="00000000">
        <w:rPr>
          <w:rtl w:val="0"/>
        </w:rPr>
      </w:r>
    </w:p>
    <w:p w:rsidR="00000000" w:rsidDel="00000000" w:rsidP="00000000" w:rsidRDefault="00000000" w:rsidRPr="00000000" w14:paraId="0000005B">
      <w:pPr>
        <w:shd w:fill="ffffff" w:val="clear"/>
        <w:rPr/>
      </w:pPr>
      <w:r w:rsidDel="00000000" w:rsidR="00000000" w:rsidRPr="00000000">
        <w:rPr>
          <w:rtl w:val="0"/>
        </w:rPr>
        <w:t xml:space="preserve">В университете организуется научная конференция, по результатам проведения которой публикуется сборник статей. Каждый участник конференции отправляет в адрес конференции статью, которая характеризуется наименованием, списком авторов и количеством листов, а также презентацию, наименование которой и список авторов совпадает с наименованием статьи. Конференция разделена на секции. Заседания секций происходят в разных аудиториях с 9:00 до 17:00 с перерывом с 12:00 до 13:00. На представление доклада выделяется 30 минут.</w:t>
      </w:r>
    </w:p>
    <w:p w:rsidR="00000000" w:rsidDel="00000000" w:rsidP="00000000" w:rsidRDefault="00000000" w:rsidRPr="00000000" w14:paraId="0000005C">
      <w:pPr>
        <w:shd w:fill="ffffff" w:val="clear"/>
        <w:rPr/>
      </w:pPr>
      <w:r w:rsidDel="00000000" w:rsidR="00000000" w:rsidRPr="00000000">
        <w:rPr>
          <w:rtl w:val="0"/>
        </w:rPr>
      </w:r>
    </w:p>
    <w:p w:rsidR="00000000" w:rsidDel="00000000" w:rsidP="00000000" w:rsidRDefault="00000000" w:rsidRPr="00000000" w14:paraId="0000005D">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ffffff" w:val="clear"/>
        <w:spacing w:after="40" w:before="240" w:line="276" w:lineRule="auto"/>
        <w:ind w:left="425.19685039370086" w:right="0" w:hanging="425.19685039370086"/>
        <w:jc w:val="left"/>
      </w:pPr>
      <w:bookmarkStart w:colFirst="0" w:colLast="0" w:name="_5khi3f4bs5gs" w:id="10"/>
      <w:bookmarkEnd w:id="10"/>
      <w:r w:rsidDel="00000000" w:rsidR="00000000" w:rsidRPr="00000000">
        <w:rPr>
          <w:color w:val="434343"/>
          <w:sz w:val="28"/>
          <w:szCs w:val="28"/>
          <w:rtl w:val="0"/>
        </w:rPr>
        <w:t xml:space="preserve">Прокат велосипедов (4 балла)</w:t>
      </w:r>
    </w:p>
    <w:p w:rsidR="00000000" w:rsidDel="00000000" w:rsidP="00000000" w:rsidRDefault="00000000" w:rsidRPr="00000000" w14:paraId="0000005E">
      <w:pPr>
        <w:shd w:fill="ffffff" w:val="clear"/>
        <w:rPr/>
      </w:pPr>
      <w:r w:rsidDel="00000000" w:rsidR="00000000" w:rsidRPr="00000000">
        <w:rPr>
          <w:rtl w:val="0"/>
        </w:rPr>
        <w:t xml:space="preserve">Компания по прокату велосипедов имеет филиалы в нескольких городах. Каждый филиал имеет парк из нескольких сотен велосипедов разных трех марок. Для аренды велосипеда клиенты используют мобильное приложение, привязанное к номеру телефона. В приложении указывается имя клиента и банковская карта или электронный кошелек. </w:t>
        <w:br w:type="textWrapping"/>
        <w:t xml:space="preserve">Для каждого типа велосипеда существует собственная стоимость одного часа аренды, которая также зависит от города, где находится филиал. В информационной системе учитывается продолжительность аренды, стоимость услуги (после возвращения велосипеда).</w:t>
      </w:r>
    </w:p>
    <w:p w:rsidR="00000000" w:rsidDel="00000000" w:rsidP="00000000" w:rsidRDefault="00000000" w:rsidRPr="00000000" w14:paraId="0000005F">
      <w:pPr>
        <w:shd w:fill="ffffff" w:val="clear"/>
        <w:rPr/>
      </w:pPr>
      <w:r w:rsidDel="00000000" w:rsidR="00000000" w:rsidRPr="00000000">
        <w:rPr>
          <w:rtl w:val="0"/>
        </w:rPr>
      </w:r>
    </w:p>
    <w:p w:rsidR="00000000" w:rsidDel="00000000" w:rsidP="00000000" w:rsidRDefault="00000000" w:rsidRPr="00000000" w14:paraId="00000060">
      <w:pPr>
        <w:pStyle w:val="Heading4"/>
        <w:keepNext w:val="0"/>
        <w:keepLines w:val="0"/>
        <w:shd w:fill="ffffff" w:val="clear"/>
        <w:spacing w:after="40" w:before="240" w:lineRule="auto"/>
        <w:rPr>
          <w:b w:val="1"/>
          <w:bCs w:val="1"/>
          <w:color w:val="000000"/>
          <w:sz w:val="22"/>
          <w:szCs w:val="22"/>
        </w:rPr>
      </w:pPr>
      <w:bookmarkStart w:colFirst="0" w:colLast="0" w:name="_h7rs1zy7rc5b" w:id="11"/>
      <w:bookmarkEnd w:id="11"/>
      <w:r w:rsidDel="00000000" w:rsidR="00000000" w:rsidRPr="00000000">
        <w:rPr>
          <w:rtl w:val="0"/>
        </w:rPr>
      </w:r>
    </w:p>
    <w:p w:rsidR="00000000" w:rsidDel="00000000" w:rsidP="00000000" w:rsidRDefault="00000000" w:rsidRPr="00000000" w14:paraId="00000061">
      <w:pPr>
        <w:pStyle w:val="Heading3"/>
        <w:keepNext w:val="1"/>
        <w:keepLines w:val="1"/>
        <w:pageBreakBefore w:val="0"/>
        <w:widowControl w:val="1"/>
        <w:numPr>
          <w:ilvl w:val="0"/>
          <w:numId w:val="1"/>
        </w:numPr>
        <w:pBdr>
          <w:top w:space="0" w:sz="0" w:val="nil"/>
          <w:left w:space="0" w:sz="0" w:val="nil"/>
          <w:bottom w:space="0" w:sz="0" w:val="nil"/>
          <w:right w:space="0" w:sz="0" w:val="nil"/>
          <w:between w:space="0" w:sz="0" w:val="nil"/>
        </w:pBdr>
        <w:shd w:fill="ffffff" w:val="clear"/>
        <w:spacing w:after="40" w:before="240" w:line="276" w:lineRule="auto"/>
        <w:ind w:left="425.19685039370086" w:right="0" w:hanging="425.19685039370086"/>
        <w:jc w:val="left"/>
      </w:pPr>
      <w:bookmarkStart w:colFirst="0" w:colLast="0" w:name="_osp1h8u9rb62" w:id="12"/>
      <w:bookmarkEnd w:id="12"/>
      <w:r w:rsidDel="00000000" w:rsidR="00000000" w:rsidRPr="00000000">
        <w:rPr>
          <w:color w:val="434343"/>
          <w:sz w:val="28"/>
          <w:szCs w:val="28"/>
          <w:rtl w:val="0"/>
        </w:rPr>
        <w:t xml:space="preserve">Расписание занятий (5 </w:t>
      </w:r>
      <w:r w:rsidDel="00000000" w:rsidR="00000000" w:rsidRPr="00000000">
        <w:rPr>
          <w:rtl w:val="0"/>
        </w:rPr>
        <w:t xml:space="preserve">б</w:t>
      </w:r>
      <w:r w:rsidDel="00000000" w:rsidR="00000000" w:rsidRPr="00000000">
        <w:rPr>
          <w:color w:val="434343"/>
          <w:sz w:val="28"/>
          <w:szCs w:val="28"/>
          <w:rtl w:val="0"/>
        </w:rPr>
        <w:t xml:space="preserve">алло</w:t>
      </w:r>
      <w:r w:rsidDel="00000000" w:rsidR="00000000" w:rsidRPr="00000000">
        <w:rPr>
          <w:rtl w:val="0"/>
        </w:rPr>
        <w:t xml:space="preserve">в)</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Спроектируйте информационную систему для расписания занятий студентов с преподавателями, на основе следующих фактов:</w:t>
      </w:r>
    </w:p>
    <w:p w:rsidR="00000000" w:rsidDel="00000000" w:rsidP="00000000" w:rsidRDefault="00000000" w:rsidRPr="00000000" w14:paraId="00000063">
      <w:pPr>
        <w:numPr>
          <w:ilvl w:val="0"/>
          <w:numId w:val="2"/>
        </w:numPr>
        <w:ind w:left="720" w:hanging="360"/>
        <w:rPr>
          <w:color w:val="000000"/>
          <w:sz w:val="22"/>
          <w:szCs w:val="22"/>
        </w:rPr>
      </w:pPr>
      <w:r w:rsidDel="00000000" w:rsidR="00000000" w:rsidRPr="00000000">
        <w:rPr>
          <w:rtl w:val="0"/>
        </w:rPr>
        <w:t xml:space="preserve">Единицей времени является </w:t>
      </w:r>
      <w:r w:rsidDel="00000000" w:rsidR="00000000" w:rsidRPr="00000000">
        <w:rPr>
          <w:i w:val="1"/>
          <w:iCs w:val="1"/>
          <w:rtl w:val="0"/>
        </w:rPr>
        <w:t xml:space="preserve">пара</w:t>
      </w:r>
      <w:r w:rsidDel="00000000" w:rsidR="00000000" w:rsidRPr="00000000">
        <w:rPr>
          <w:rtl w:val="0"/>
        </w:rPr>
        <w:t xml:space="preserve">. Расписание пар - фиксированное, одно на всех, и единое в любой день недели</w:t>
      </w:r>
    </w:p>
    <w:p w:rsidR="00000000" w:rsidDel="00000000" w:rsidP="00000000" w:rsidRDefault="00000000" w:rsidRPr="00000000" w14:paraId="00000064">
      <w:pPr>
        <w:numPr>
          <w:ilvl w:val="0"/>
          <w:numId w:val="2"/>
        </w:numPr>
        <w:ind w:left="720" w:hanging="360"/>
        <w:rPr>
          <w:color w:val="000000"/>
          <w:sz w:val="22"/>
          <w:szCs w:val="22"/>
        </w:rPr>
      </w:pPr>
      <w:r w:rsidDel="00000000" w:rsidR="00000000" w:rsidRPr="00000000">
        <w:rPr>
          <w:rtl w:val="0"/>
        </w:rPr>
        <w:t xml:space="preserve">Занятия идут с понедельника по субботу, в воскресенье занятий нет</w:t>
      </w:r>
    </w:p>
    <w:p w:rsidR="00000000" w:rsidDel="00000000" w:rsidP="00000000" w:rsidRDefault="00000000" w:rsidRPr="00000000" w14:paraId="00000065">
      <w:pPr>
        <w:numPr>
          <w:ilvl w:val="0"/>
          <w:numId w:val="2"/>
        </w:numPr>
        <w:ind w:left="720" w:hanging="360"/>
        <w:rPr>
          <w:color w:val="000000"/>
          <w:sz w:val="22"/>
          <w:szCs w:val="22"/>
        </w:rPr>
      </w:pPr>
      <w:r w:rsidDel="00000000" w:rsidR="00000000" w:rsidRPr="00000000">
        <w:rPr>
          <w:rtl w:val="0"/>
        </w:rPr>
        <w:t xml:space="preserve">Занятия бывают двух видов: лекция и семинар</w:t>
      </w:r>
    </w:p>
    <w:p w:rsidR="00000000" w:rsidDel="00000000" w:rsidP="00000000" w:rsidRDefault="00000000" w:rsidRPr="00000000" w14:paraId="00000066">
      <w:pPr>
        <w:numPr>
          <w:ilvl w:val="0"/>
          <w:numId w:val="2"/>
        </w:numPr>
        <w:ind w:left="720" w:hanging="360"/>
        <w:rPr>
          <w:color w:val="000000"/>
          <w:sz w:val="22"/>
          <w:szCs w:val="22"/>
        </w:rPr>
      </w:pPr>
      <w:r w:rsidDel="00000000" w:rsidR="00000000" w:rsidRPr="00000000">
        <w:rPr>
          <w:rtl w:val="0"/>
        </w:rPr>
        <w:t xml:space="preserve">Занятия ведут преподаватели. Преподаватели занимают должности: ассистент, старший преподаватель, доцент, профессор. Семинары может вести любой преподаватель, лекции - только доцент или профессор</w:t>
      </w:r>
    </w:p>
    <w:p w:rsidR="00000000" w:rsidDel="00000000" w:rsidP="00000000" w:rsidRDefault="00000000" w:rsidRPr="00000000" w14:paraId="00000067">
      <w:pPr>
        <w:numPr>
          <w:ilvl w:val="0"/>
          <w:numId w:val="2"/>
        </w:numPr>
        <w:ind w:left="720" w:hanging="360"/>
        <w:rPr>
          <w:color w:val="000000"/>
          <w:sz w:val="22"/>
          <w:szCs w:val="22"/>
        </w:rPr>
      </w:pPr>
      <w:r w:rsidDel="00000000" w:rsidR="00000000" w:rsidRPr="00000000">
        <w:rPr>
          <w:rtl w:val="0"/>
        </w:rPr>
        <w:t xml:space="preserve">Любое занятие ведёт только один преподаватель</w:t>
      </w:r>
    </w:p>
    <w:p w:rsidR="00000000" w:rsidDel="00000000" w:rsidP="00000000" w:rsidRDefault="00000000" w:rsidRPr="00000000" w14:paraId="00000068">
      <w:pPr>
        <w:numPr>
          <w:ilvl w:val="0"/>
          <w:numId w:val="2"/>
        </w:numPr>
        <w:ind w:left="720" w:hanging="360"/>
        <w:rPr>
          <w:color w:val="000000"/>
          <w:sz w:val="22"/>
          <w:szCs w:val="22"/>
        </w:rPr>
      </w:pPr>
      <w:r w:rsidDel="00000000" w:rsidR="00000000" w:rsidRPr="00000000">
        <w:rPr>
          <w:rtl w:val="0"/>
        </w:rPr>
        <w:t xml:space="preserve">На семинаре может присутствовать только одна группа, на лекции - любое количество групп</w:t>
      </w:r>
    </w:p>
    <w:p w:rsidR="00000000" w:rsidDel="00000000" w:rsidP="00000000" w:rsidRDefault="00000000" w:rsidRPr="00000000" w14:paraId="00000069">
      <w:pPr>
        <w:numPr>
          <w:ilvl w:val="0"/>
          <w:numId w:val="2"/>
        </w:numPr>
        <w:ind w:left="720" w:hanging="360"/>
        <w:rPr>
          <w:color w:val="000000"/>
          <w:sz w:val="22"/>
          <w:szCs w:val="22"/>
        </w:rPr>
      </w:pPr>
      <w:r w:rsidDel="00000000" w:rsidR="00000000" w:rsidRPr="00000000">
        <w:rPr>
          <w:rtl w:val="0"/>
        </w:rPr>
        <w:t xml:space="preserve">Занятия проходят в аудиториях, которые расположены в различных корпусах</w:t>
      </w:r>
    </w:p>
    <w:p w:rsidR="00000000" w:rsidDel="00000000" w:rsidP="00000000" w:rsidRDefault="00000000" w:rsidRPr="00000000" w14:paraId="0000006A">
      <w:pPr>
        <w:shd w:fill="ffffff" w:val="clear"/>
        <w:rPr>
          <w:b w:val="1"/>
          <w:bCs w:val="1"/>
          <w:color w:val="000000"/>
          <w:sz w:val="22"/>
          <w:szCs w:val="22"/>
        </w:rPr>
      </w:pPr>
      <w:r w:rsidDel="00000000" w:rsidR="00000000" w:rsidRPr="00000000">
        <w:rPr>
          <w:rtl w:val="0"/>
        </w:rPr>
      </w:r>
    </w:p>
    <w:p w:rsidR="00000000" w:rsidDel="00000000" w:rsidP="00000000" w:rsidRDefault="00000000" w:rsidRPr="00000000" w14:paraId="0000006B">
      <w:pPr>
        <w:shd w:fill="ffffff" w:val="clear"/>
        <w:rPr/>
      </w:pPr>
      <w:r w:rsidDel="00000000" w:rsidR="00000000" w:rsidRPr="00000000">
        <w:rPr>
          <w:rtl w:val="0"/>
        </w:rPr>
      </w:r>
    </w:p>
    <w:sectPr>
      <w:footerReference r:id="rId7" w:type="default"/>
      <w:pgSz w:h="16834" w:w="11909" w:orient="portrait"/>
      <w:pgMar w:bottom="1440.0000000000002" w:top="1440.0000000000002" w:left="1417.3228346456694"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2.1.%1."/>
      <w:lvlJc w:val="left"/>
      <w:pPr>
        <w:ind w:left="720" w:hanging="360"/>
      </w:pPr>
      <w:rPr>
        <w:u w:val="none"/>
      </w:rPr>
    </w:lvl>
    <w:lvl w:ilvl="1">
      <w:start w:val="1"/>
      <w:numFmt w:val="lowerLetter"/>
      <w:lvlText w:val="2.1.%2."/>
      <w:lvlJc w:val="left"/>
      <w:pPr>
        <w:ind w:left="1440" w:hanging="360"/>
      </w:pPr>
      <w:rPr>
        <w:u w:val="none"/>
      </w:rPr>
    </w:lvl>
    <w:lvl w:ilvl="2">
      <w:start w:val="1"/>
      <w:numFmt w:val="lowerRoman"/>
      <w:lvlText w:val="2.1.%3."/>
      <w:lvlJc w:val="right"/>
      <w:pPr>
        <w:ind w:left="2160" w:hanging="360"/>
      </w:pPr>
      <w:rPr>
        <w:u w:val="none"/>
      </w:rPr>
    </w:lvl>
    <w:lvl w:ilvl="3">
      <w:start w:val="1"/>
      <w:numFmt w:val="decimal"/>
      <w:lvlText w:val="2.1.%4."/>
      <w:lvlJc w:val="left"/>
      <w:pPr>
        <w:ind w:left="2880" w:hanging="360"/>
      </w:pPr>
      <w:rPr>
        <w:u w:val="none"/>
      </w:rPr>
    </w:lvl>
    <w:lvl w:ilvl="4">
      <w:start w:val="1"/>
      <w:numFmt w:val="lowerLetter"/>
      <w:lvlText w:val="2.1.%5."/>
      <w:lvlJc w:val="left"/>
      <w:pPr>
        <w:ind w:left="3600" w:hanging="360"/>
      </w:pPr>
      <w:rPr>
        <w:u w:val="none"/>
      </w:rPr>
    </w:lvl>
    <w:lvl w:ilvl="5">
      <w:start w:val="1"/>
      <w:numFmt w:val="lowerRoman"/>
      <w:lvlText w:val="2.1.%6."/>
      <w:lvlJc w:val="right"/>
      <w:pPr>
        <w:ind w:left="4320" w:hanging="360"/>
      </w:pPr>
      <w:rPr>
        <w:u w:val="none"/>
      </w:rPr>
    </w:lvl>
    <w:lvl w:ilvl="6">
      <w:start w:val="1"/>
      <w:numFmt w:val="decimal"/>
      <w:lvlText w:val="2.1.%7."/>
      <w:lvlJc w:val="left"/>
      <w:pPr>
        <w:ind w:left="5040" w:hanging="360"/>
      </w:pPr>
      <w:rPr>
        <w:u w:val="none"/>
      </w:rPr>
    </w:lvl>
    <w:lvl w:ilvl="7">
      <w:start w:val="1"/>
      <w:numFmt w:val="lowerLetter"/>
      <w:lvlText w:val="2.1.%8."/>
      <w:lvlJc w:val="left"/>
      <w:pPr>
        <w:ind w:left="5760" w:hanging="360"/>
      </w:pPr>
      <w:rPr>
        <w:u w:val="none"/>
      </w:rPr>
    </w:lvl>
    <w:lvl w:ilvl="8">
      <w:start w:val="1"/>
      <w:numFmt w:val="lowerRoman"/>
      <w:lvlText w:val="2.1.%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hd w:fill="ffffff" w:val="clear"/>
      <w:spacing w:after="40" w:before="240" w:lineRule="auto"/>
      <w:ind w:left="425.19685039370086"/>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