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Default="00EF05D5" w:rsidP="00916309">
      <w:bookmarkStart w:id="0" w:name="_GoBack"/>
      <w:bookmarkEnd w:id="0"/>
      <w:r>
        <w:t xml:space="preserve">  Question Bank for Unit 3 ACN  - Routing and Next Generation IP</w:t>
      </w:r>
    </w:p>
    <w:p w:rsidR="00916309" w:rsidRDefault="00916309" w:rsidP="00916309"/>
    <w:p w:rsidR="00EF05D5" w:rsidRDefault="00916309" w:rsidP="00EF05D5">
      <w:pPr>
        <w:jc w:val="both"/>
      </w:pPr>
      <w:r>
        <w:t xml:space="preserve">1) </w:t>
      </w:r>
      <w:r w:rsidR="00EF05D5">
        <w:t xml:space="preserve"> Compare forwarding and routing. Give Examples.</w:t>
      </w:r>
    </w:p>
    <w:p w:rsidR="00EF05D5" w:rsidRDefault="00EF05D5" w:rsidP="00EF05D5">
      <w:pPr>
        <w:jc w:val="both"/>
      </w:pPr>
      <w:r>
        <w:t>2)  Explain Distance Vector Routing with an example graph.</w:t>
      </w:r>
    </w:p>
    <w:p w:rsidR="00EF05D5" w:rsidRDefault="00EF05D5" w:rsidP="00EF05D5">
      <w:pPr>
        <w:jc w:val="both"/>
      </w:pPr>
      <w:r>
        <w:t>3)  Explain Link state routing with an example graph.</w:t>
      </w:r>
    </w:p>
    <w:p w:rsidR="00EF05D5" w:rsidRDefault="00EF05D5" w:rsidP="00EF05D5">
      <w:pPr>
        <w:jc w:val="both"/>
      </w:pPr>
      <w:r>
        <w:t>4)  Explain Reliable flooding process used in link state routing?</w:t>
      </w:r>
    </w:p>
    <w:p w:rsidR="00EF05D5" w:rsidRDefault="00EF05D5" w:rsidP="00EF05D5">
      <w:pPr>
        <w:jc w:val="both"/>
      </w:pPr>
      <w:r>
        <w:t>5)  Consider an example topology and apply Dijkstra’s algorithm to calculate the shortest path from one source to all destinations.</w:t>
      </w:r>
    </w:p>
    <w:p w:rsidR="00EF05D5" w:rsidRDefault="00EF05D5" w:rsidP="00EF05D5">
      <w:pPr>
        <w:jc w:val="both"/>
      </w:pPr>
      <w:r>
        <w:t>6)  Compare distance vector routing with link state routing.</w:t>
      </w:r>
    </w:p>
    <w:p w:rsidR="00EF05D5" w:rsidRDefault="00EF05D5" w:rsidP="00EF05D5">
      <w:pPr>
        <w:jc w:val="both"/>
      </w:pPr>
      <w:r>
        <w:t>7)  Discuss the classification of routing algorithms in the Internet.</w:t>
      </w:r>
    </w:p>
    <w:p w:rsidR="00EF05D5" w:rsidRDefault="00EF05D5" w:rsidP="00EF05D5">
      <w:pPr>
        <w:jc w:val="both"/>
      </w:pPr>
      <w:r>
        <w:t>8)  What is interdomain Routing and explain.</w:t>
      </w:r>
    </w:p>
    <w:p w:rsidR="00EF05D5" w:rsidRDefault="00EF05D5" w:rsidP="00EF05D5">
      <w:pPr>
        <w:jc w:val="both"/>
      </w:pPr>
      <w:r>
        <w:t>9) Write a note on Routing Areas.(or write a note on Hierarchical OSPF.</w:t>
      </w:r>
    </w:p>
    <w:p w:rsidR="00EF05D5" w:rsidRDefault="00EF05D5" w:rsidP="00EF05D5">
      <w:pPr>
        <w:jc w:val="both"/>
      </w:pPr>
      <w:r>
        <w:t>10)  Discuss BGP in detail.</w:t>
      </w:r>
    </w:p>
    <w:p w:rsidR="00EF05D5" w:rsidRDefault="00EF05D5" w:rsidP="00EF05D5">
      <w:pPr>
        <w:jc w:val="both"/>
      </w:pPr>
      <w:r>
        <w:t xml:space="preserve">11)  </w:t>
      </w:r>
      <w:r w:rsidR="00094AF4">
        <w:t>Differentiate multicasting with multiple unicasting,</w:t>
      </w:r>
    </w:p>
    <w:p w:rsidR="00094AF4" w:rsidRDefault="00094AF4" w:rsidP="00EF05D5">
      <w:pPr>
        <w:jc w:val="both"/>
      </w:pPr>
      <w:r>
        <w:t>12)  Discuss some applications of multicasting.</w:t>
      </w:r>
    </w:p>
    <w:p w:rsidR="00094AF4" w:rsidRDefault="00094AF4" w:rsidP="00EF05D5">
      <w:pPr>
        <w:jc w:val="both"/>
      </w:pPr>
      <w:r>
        <w:t xml:space="preserve">13)  </w:t>
      </w:r>
      <w:r w:rsidRPr="005209E2">
        <w:t>Cha</w:t>
      </w:r>
      <w:r>
        <w:t>nge the multicast IP address 230</w:t>
      </w:r>
      <w:r w:rsidRPr="005209E2">
        <w:t>.43.1</w:t>
      </w:r>
      <w:r>
        <w:t>2</w:t>
      </w:r>
      <w:r w:rsidRPr="005209E2">
        <w:t>.</w:t>
      </w:r>
      <w:r>
        <w:t>10</w:t>
      </w:r>
      <w:r w:rsidRPr="005209E2">
        <w:t xml:space="preserve"> to an Ethernet multicast physical address.</w:t>
      </w:r>
    </w:p>
    <w:p w:rsidR="00094AF4" w:rsidRDefault="00094AF4" w:rsidP="00094AF4">
      <w:pPr>
        <w:jc w:val="both"/>
      </w:pPr>
      <w:r>
        <w:t>14)  Explain the two approaches to multicasting.</w:t>
      </w:r>
    </w:p>
    <w:p w:rsidR="00094AF4" w:rsidRDefault="00094AF4" w:rsidP="00EF05D5">
      <w:pPr>
        <w:jc w:val="both"/>
      </w:pPr>
      <w:r>
        <w:t>15)  Discuss the Source based tree approach to multicasting with necessary diagrams.</w:t>
      </w:r>
    </w:p>
    <w:p w:rsidR="00094AF4" w:rsidRDefault="00094AF4" w:rsidP="00EF05D5">
      <w:pPr>
        <w:jc w:val="both"/>
      </w:pPr>
      <w:r>
        <w:t>16)  Discuss the Group shared tree approach to multicasting with necessary diagrams.</w:t>
      </w:r>
    </w:p>
    <w:p w:rsidR="00094AF4" w:rsidRDefault="00094AF4" w:rsidP="00EF05D5">
      <w:pPr>
        <w:jc w:val="both"/>
      </w:pPr>
      <w:r>
        <w:t>17)  Discuss the DVMRP Protocol in detail.</w:t>
      </w:r>
    </w:p>
    <w:p w:rsidR="00094AF4" w:rsidRDefault="00094AF4" w:rsidP="00EF05D5">
      <w:pPr>
        <w:jc w:val="both"/>
      </w:pPr>
      <w:r>
        <w:t>18)  Discuss MOSPF in detail.</w:t>
      </w:r>
    </w:p>
    <w:p w:rsidR="00094AF4" w:rsidRDefault="00094AF4" w:rsidP="00EF05D5">
      <w:pPr>
        <w:jc w:val="both"/>
      </w:pPr>
      <w:r>
        <w:t>19)  Discuss RPF, RPB and RPM used in DVMRP with necessary diagrams.</w:t>
      </w:r>
    </w:p>
    <w:p w:rsidR="00094AF4" w:rsidRDefault="00094AF4" w:rsidP="00EF05D5">
      <w:pPr>
        <w:jc w:val="both"/>
      </w:pPr>
      <w:r>
        <w:t>20)  Write a note on IGMP.</w:t>
      </w:r>
    </w:p>
    <w:p w:rsidR="00094AF4" w:rsidRDefault="00094AF4" w:rsidP="00094AF4">
      <w:pPr>
        <w:jc w:val="both"/>
      </w:pPr>
      <w:r>
        <w:t>21)  What are the advantages of IPv6 over IPv4?</w:t>
      </w:r>
    </w:p>
    <w:p w:rsidR="00094AF4" w:rsidRDefault="00094AF4" w:rsidP="00094AF4">
      <w:pPr>
        <w:jc w:val="both"/>
      </w:pPr>
      <w:r>
        <w:t>22)  Write the packet format of IPv6 with the explanation of each field.</w:t>
      </w:r>
    </w:p>
    <w:p w:rsidR="00094AF4" w:rsidRDefault="00094AF4" w:rsidP="00094AF4">
      <w:pPr>
        <w:jc w:val="both"/>
      </w:pPr>
      <w:r>
        <w:t>23)  Compare the headers of IPv4 and IPv6.</w:t>
      </w:r>
    </w:p>
    <w:p w:rsidR="00094AF4" w:rsidRDefault="00094AF4" w:rsidP="00094AF4">
      <w:pPr>
        <w:jc w:val="both"/>
      </w:pPr>
      <w:r>
        <w:t xml:space="preserve">24)  </w:t>
      </w:r>
      <w:r w:rsidR="007A539C">
        <w:t>Write a note on IPv6 addresses.</w:t>
      </w:r>
    </w:p>
    <w:p w:rsidR="007A539C" w:rsidRDefault="007A539C" w:rsidP="00094AF4">
      <w:pPr>
        <w:jc w:val="both"/>
      </w:pPr>
      <w:r>
        <w:t>25)  Explain EUI-64 method with an example.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>26)  Given the E</w:t>
      </w:r>
      <w:r w:rsidR="008136E7" w:rsidRPr="007A539C">
        <w:t>thernet address as</w:t>
      </w:r>
      <w:r>
        <w:t xml:space="preserve">   D5-A5</w:t>
      </w:r>
      <w:r w:rsidR="008136E7" w:rsidRPr="007A539C">
        <w:t>-23-1</w:t>
      </w:r>
      <w:r>
        <w:t>9</w:t>
      </w:r>
      <w:r w:rsidR="008136E7" w:rsidRPr="007A539C">
        <w:t>-7A-</w:t>
      </w:r>
      <w:r>
        <w:t>E2</w:t>
      </w:r>
      <w:r w:rsidR="008136E7" w:rsidRPr="007A539C">
        <w:rPr>
          <w:vertAlign w:val="subscript"/>
        </w:rPr>
        <w:t xml:space="preserve">16 </w:t>
      </w:r>
      <w:r>
        <w:rPr>
          <w:vertAlign w:val="subscript"/>
        </w:rPr>
        <w:t xml:space="preserve">. </w:t>
      </w:r>
      <w:r w:rsidR="008136E7" w:rsidRPr="007A539C">
        <w:t>Find the Interface ID in IPv6</w:t>
      </w:r>
      <w:r>
        <w:t>.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 xml:space="preserve">27)   </w:t>
      </w:r>
      <w:r w:rsidRPr="007A539C">
        <w:t xml:space="preserve">An organization is assigned the block </w:t>
      </w:r>
      <w:r>
        <w:t>2000:1408</w:t>
      </w:r>
      <w:r w:rsidRPr="007A539C">
        <w:t>:24</w:t>
      </w:r>
      <w:r>
        <w:t>0</w:t>
      </w:r>
      <w:r w:rsidRPr="007A539C">
        <w:t xml:space="preserve">4/48 </w:t>
      </w:r>
      <w:r>
        <w:t xml:space="preserve">. </w:t>
      </w:r>
      <w:r w:rsidRPr="007A539C">
        <w:t>Physical address of m/c</w:t>
      </w:r>
      <w:r>
        <w:t xml:space="preserve">                  </w:t>
      </w:r>
      <w:r w:rsidRPr="007A539C">
        <w:t xml:space="preserve"> is </w:t>
      </w:r>
      <w:r>
        <w:t>D5-A5</w:t>
      </w:r>
      <w:r w:rsidRPr="007A539C">
        <w:t>-23-12</w:t>
      </w:r>
      <w:r>
        <w:t>-</w:t>
      </w:r>
      <w:r w:rsidRPr="007A539C">
        <w:t>F5-A9-</w:t>
      </w:r>
      <w:r>
        <w:t>7A</w:t>
      </w:r>
      <w:r w:rsidRPr="007A539C">
        <w:t xml:space="preserve"> </w:t>
      </w:r>
      <w:r>
        <w:t>, Find the IP address of 5</w:t>
      </w:r>
      <w:r w:rsidRPr="007A539C">
        <w:rPr>
          <w:vertAlign w:val="superscript"/>
        </w:rPr>
        <w:t>th</w:t>
      </w:r>
      <w:r>
        <w:t xml:space="preserve"> </w:t>
      </w:r>
      <w:r w:rsidRPr="007A539C">
        <w:t xml:space="preserve"> subnet for this m/c </w:t>
      </w:r>
      <w:r>
        <w:t>.</w:t>
      </w:r>
    </w:p>
    <w:p w:rsidR="007A539C" w:rsidRDefault="007A539C" w:rsidP="007A539C">
      <w:pPr>
        <w:jc w:val="both"/>
      </w:pPr>
      <w:r>
        <w:t xml:space="preserve">28)  Explain how to do the transition from IPv4 to IPv6 ? </w:t>
      </w:r>
    </w:p>
    <w:p w:rsidR="007A539C" w:rsidRDefault="007A539C" w:rsidP="007A539C">
      <w:pPr>
        <w:tabs>
          <w:tab w:val="num" w:pos="1440"/>
          <w:tab w:val="num" w:pos="2160"/>
        </w:tabs>
        <w:jc w:val="both"/>
      </w:pPr>
      <w:r>
        <w:t>29)  Explain tunneling strategy for IPv6 over IPv4.</w:t>
      </w:r>
    </w:p>
    <w:p w:rsidR="007A539C" w:rsidRPr="007A539C" w:rsidRDefault="007A539C" w:rsidP="007A539C">
      <w:pPr>
        <w:tabs>
          <w:tab w:val="num" w:pos="1440"/>
          <w:tab w:val="num" w:pos="2160"/>
        </w:tabs>
        <w:jc w:val="both"/>
        <w:rPr>
          <w:lang w:val="en-IN"/>
        </w:rPr>
      </w:pPr>
      <w:r>
        <w:t>30)  Explain Header translation procedure in detail.</w:t>
      </w:r>
    </w:p>
    <w:p w:rsidR="008136E7" w:rsidRPr="007A539C" w:rsidRDefault="008136E7" w:rsidP="007A539C">
      <w:pPr>
        <w:tabs>
          <w:tab w:val="num" w:pos="1440"/>
          <w:tab w:val="num" w:pos="2160"/>
        </w:tabs>
        <w:jc w:val="both"/>
        <w:rPr>
          <w:lang w:val="en-IN"/>
        </w:rPr>
      </w:pPr>
    </w:p>
    <w:p w:rsidR="007A539C" w:rsidRDefault="007A539C" w:rsidP="00094AF4">
      <w:pPr>
        <w:jc w:val="both"/>
      </w:pPr>
    </w:p>
    <w:p w:rsidR="00094AF4" w:rsidRDefault="00094AF4" w:rsidP="00EF05D5">
      <w:pPr>
        <w:jc w:val="both"/>
      </w:pPr>
    </w:p>
    <w:p w:rsidR="00094AF4" w:rsidRDefault="00094AF4" w:rsidP="00EF05D5">
      <w:pPr>
        <w:jc w:val="both"/>
      </w:pPr>
    </w:p>
    <w:p w:rsidR="00F26A7D" w:rsidRDefault="00F26A7D" w:rsidP="00EF05D5"/>
    <w:p w:rsidR="00A953A6" w:rsidRPr="00916309" w:rsidRDefault="00A953A6" w:rsidP="00916309"/>
    <w:sectPr w:rsidR="00A953A6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DEA" w:rsidRPr="00F259C0" w:rsidRDefault="00506DEA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506DEA" w:rsidRPr="00F259C0" w:rsidRDefault="00506DEA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DEA" w:rsidRPr="00F259C0" w:rsidRDefault="00506DEA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506DEA" w:rsidRPr="00F259C0" w:rsidRDefault="00506DEA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D2181"/>
    <w:multiLevelType w:val="hybridMultilevel"/>
    <w:tmpl w:val="F5324458"/>
    <w:lvl w:ilvl="0" w:tplc="78A026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5225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AEC68">
      <w:start w:val="128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E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0A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5861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47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071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7EB4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6"/>
  </w:num>
  <w:num w:numId="10">
    <w:abstractNumId w:val="0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92846"/>
    <w:rsid w:val="00094AF4"/>
    <w:rsid w:val="000A32E1"/>
    <w:rsid w:val="000A7490"/>
    <w:rsid w:val="000B5580"/>
    <w:rsid w:val="000D51FE"/>
    <w:rsid w:val="000D64BE"/>
    <w:rsid w:val="000D6AFE"/>
    <w:rsid w:val="0010023F"/>
    <w:rsid w:val="00112301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7316"/>
    <w:rsid w:val="004F0EE5"/>
    <w:rsid w:val="004F41FB"/>
    <w:rsid w:val="0050060E"/>
    <w:rsid w:val="005053B0"/>
    <w:rsid w:val="00506DEA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2F66"/>
    <w:rsid w:val="00795138"/>
    <w:rsid w:val="00797D5A"/>
    <w:rsid w:val="007A3AD0"/>
    <w:rsid w:val="007A539C"/>
    <w:rsid w:val="007B5F5B"/>
    <w:rsid w:val="007B6513"/>
    <w:rsid w:val="007D1201"/>
    <w:rsid w:val="007F4AC0"/>
    <w:rsid w:val="007F5DE2"/>
    <w:rsid w:val="008136E7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9780E"/>
    <w:rsid w:val="008A1140"/>
    <w:rsid w:val="008B0D13"/>
    <w:rsid w:val="008B186A"/>
    <w:rsid w:val="008B7405"/>
    <w:rsid w:val="008D1875"/>
    <w:rsid w:val="008D19CB"/>
    <w:rsid w:val="00904065"/>
    <w:rsid w:val="00907A71"/>
    <w:rsid w:val="009100C5"/>
    <w:rsid w:val="00915EDF"/>
    <w:rsid w:val="00916309"/>
    <w:rsid w:val="00932F99"/>
    <w:rsid w:val="009358DE"/>
    <w:rsid w:val="009546D8"/>
    <w:rsid w:val="00963FF5"/>
    <w:rsid w:val="0099361B"/>
    <w:rsid w:val="009A7A6F"/>
    <w:rsid w:val="009D0625"/>
    <w:rsid w:val="009D6A89"/>
    <w:rsid w:val="009E30F2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1403C"/>
    <w:rsid w:val="00B35776"/>
    <w:rsid w:val="00B57777"/>
    <w:rsid w:val="00B63226"/>
    <w:rsid w:val="00B710C7"/>
    <w:rsid w:val="00B8497D"/>
    <w:rsid w:val="00B904DE"/>
    <w:rsid w:val="00BD7E62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C24E4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440F"/>
    <w:rsid w:val="00D82ED8"/>
    <w:rsid w:val="00D836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80C53"/>
    <w:rsid w:val="00E90F27"/>
    <w:rsid w:val="00E959DE"/>
    <w:rsid w:val="00EA48CC"/>
    <w:rsid w:val="00EB291E"/>
    <w:rsid w:val="00EC1577"/>
    <w:rsid w:val="00ED25E9"/>
    <w:rsid w:val="00EE3FB0"/>
    <w:rsid w:val="00EF05D5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13A65-447B-4F0B-9602-0237D235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A539C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2717">
          <w:marLeft w:val="185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172">
          <w:marLeft w:val="123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0695">
          <w:marLeft w:val="123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2</cp:revision>
  <cp:lastPrinted>2018-09-17T03:26:00Z</cp:lastPrinted>
  <dcterms:created xsi:type="dcterms:W3CDTF">2019-04-30T10:51:00Z</dcterms:created>
  <dcterms:modified xsi:type="dcterms:W3CDTF">2019-04-30T10:51:00Z</dcterms:modified>
</cp:coreProperties>
</file>