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spacing w:before="0" w:line="288" w:lineRule="auto"/>
        <w:ind w:left="0" w:right="0" w:firstLine="0"/>
        <w:rPr>
          <w:b w:val="0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b w:val="0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3" name="image4.png"/>
            <a:graphic>
              <a:graphicData uri="http://schemas.openxmlformats.org/drawingml/2006/picture">
                <pic:pic>
                  <pic:nvPicPr>
                    <pic:cNvPr descr="horizontal line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1">
      <w:pPr>
        <w:spacing w:before="120" w:line="288" w:lineRule="auto"/>
        <w:ind w:left="0" w:firstLine="0"/>
        <w:rPr>
          <w:color w:val="695d46"/>
        </w:rPr>
      </w:pPr>
      <w:r w:rsidDel="00000000" w:rsidR="00000000" w:rsidRPr="00000000">
        <w:rPr>
          <w:color w:val="695d46"/>
        </w:rPr>
        <w:drawing>
          <wp:inline distB="114300" distT="114300" distL="114300" distR="114300">
            <wp:extent cx="5910263" cy="3940175"/>
            <wp:effectExtent b="0" l="0" r="0" t="0"/>
            <wp:docPr descr="Placeholder image" id="5" name="image2.jpg"/>
            <a:graphic>
              <a:graphicData uri="http://schemas.openxmlformats.org/drawingml/2006/picture">
                <pic:pic>
                  <pic:nvPicPr>
                    <pic:cNvPr descr="Placeholder image"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="288" w:lineRule="auto"/>
        <w:ind w:left="0" w:firstLine="0"/>
        <w:rPr>
          <w:rFonts w:ascii="PT Sans Narrow" w:cs="PT Sans Narrow" w:eastAsia="PT Sans Narrow" w:hAnsi="PT Sans Narrow"/>
          <w:b w:val="1"/>
          <w:color w:val="695d46"/>
          <w:sz w:val="84"/>
          <w:szCs w:val="84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84"/>
          <w:szCs w:val="84"/>
          <w:rtl w:val="0"/>
        </w:rPr>
        <w:t xml:space="preserve">Testing for Flappy Bird</w:t>
      </w:r>
    </w:p>
    <w:p w:rsidR="00000000" w:rsidDel="00000000" w:rsidP="00000000" w:rsidRDefault="00000000" w:rsidRPr="00000000" w14:paraId="00000003">
      <w:pPr>
        <w:pStyle w:val="Subtitle"/>
        <w:spacing w:before="200" w:lineRule="auto"/>
        <w:ind w:left="0" w:firstLine="0"/>
        <w:rPr/>
      </w:pPr>
      <w:bookmarkStart w:colFirst="0" w:colLast="0" w:name="_ng30guuqqp2v" w:id="1"/>
      <w:bookmarkEnd w:id="1"/>
      <w:r w:rsidDel="00000000" w:rsidR="00000000" w:rsidRPr="00000000">
        <w:rPr>
          <w:rFonts w:ascii="PT Sans Narrow" w:cs="PT Sans Narrow" w:eastAsia="PT Sans Narrow" w:hAnsi="PT Sans Narrow"/>
          <w:color w:val="695d46"/>
          <w:rtl w:val="0"/>
        </w:rPr>
        <w:t xml:space="preserve">17</w:t>
      </w:r>
      <w:r w:rsidDel="00000000" w:rsidR="00000000" w:rsidRPr="00000000">
        <w:rPr>
          <w:rFonts w:ascii="PT Sans Narrow" w:cs="PT Sans Narrow" w:eastAsia="PT Sans Narrow" w:hAnsi="PT Sans Narrow"/>
          <w:color w:val="695d46"/>
          <w:rtl w:val="0"/>
        </w:rPr>
        <w:t xml:space="preserve">.02.2019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440" w:before="0" w:line="288" w:lineRule="auto"/>
        <w:ind w:left="0" w:firstLine="0"/>
        <w:rPr>
          <w:rFonts w:ascii="PT Sans Narrow" w:cs="PT Sans Narrow" w:eastAsia="PT Sans Narrow" w:hAnsi="PT Sans Narrow"/>
          <w:color w:val="695d46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695d46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18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before="120" w:line="240" w:lineRule="auto"/>
              <w:ind w:left="0" w:firstLine="0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Md Shihab Uddin</w:t>
            </w:r>
          </w:p>
          <w:p w:rsidR="00000000" w:rsidDel="00000000" w:rsidP="00000000" w:rsidRDefault="00000000" w:rsidRPr="00000000" w14:paraId="00000006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ID: 1510792042</w:t>
            </w:r>
          </w:p>
          <w:p w:rsidR="00000000" w:rsidDel="00000000" w:rsidP="00000000" w:rsidRDefault="00000000" w:rsidRPr="00000000" w14:paraId="00000007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CSE427.1</w:t>
            </w:r>
          </w:p>
          <w:p w:rsidR="00000000" w:rsidDel="00000000" w:rsidP="00000000" w:rsidRDefault="00000000" w:rsidRPr="00000000" w14:paraId="00000008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North South University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120" w:line="240" w:lineRule="auto"/>
              <w:ind w:left="0" w:firstLine="0"/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008575"/>
                <w:sz w:val="32"/>
                <w:szCs w:val="32"/>
                <w:rtl w:val="0"/>
              </w:rPr>
              <w:t xml:space="preserve">Akiba Amrin</w:t>
            </w:r>
          </w:p>
          <w:p w:rsidR="00000000" w:rsidDel="00000000" w:rsidP="00000000" w:rsidRDefault="00000000" w:rsidRPr="00000000" w14:paraId="0000000A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ID: 1510310042</w:t>
            </w:r>
          </w:p>
          <w:p w:rsidR="00000000" w:rsidDel="00000000" w:rsidP="00000000" w:rsidRDefault="00000000" w:rsidRPr="00000000" w14:paraId="0000000B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CSE427.1</w:t>
            </w:r>
          </w:p>
          <w:p w:rsidR="00000000" w:rsidDel="00000000" w:rsidP="00000000" w:rsidRDefault="00000000" w:rsidRPr="00000000" w14:paraId="0000000C">
            <w:pPr>
              <w:spacing w:before="0" w:line="288" w:lineRule="auto"/>
              <w:ind w:left="0" w:firstLine="0"/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</w:rPr>
            </w:pPr>
            <w:r w:rsidDel="00000000" w:rsidR="00000000" w:rsidRPr="00000000">
              <w:rPr>
                <w:rFonts w:ascii="PT Sans Narrow" w:cs="PT Sans Narrow" w:eastAsia="PT Sans Narrow" w:hAnsi="PT Sans Narrow"/>
                <w:color w:val="695d46"/>
                <w:sz w:val="28"/>
                <w:szCs w:val="28"/>
                <w:rtl w:val="0"/>
              </w:rPr>
              <w:t xml:space="preserve">North South University</w:t>
            </w:r>
          </w:p>
        </w:tc>
      </w:tr>
    </w:tbl>
    <w:p w:rsidR="00000000" w:rsidDel="00000000" w:rsidP="00000000" w:rsidRDefault="00000000" w:rsidRPr="00000000" w14:paraId="0000000D">
      <w:pPr>
        <w:pStyle w:val="Heading1"/>
        <w:keepNext w:val="1"/>
        <w:keepLines w:val="1"/>
        <w:widowControl w:val="0"/>
        <w:spacing w:before="480" w:line="312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Specification</w:t>
      </w:r>
    </w:p>
    <w:p w:rsidR="00000000" w:rsidDel="00000000" w:rsidP="00000000" w:rsidRDefault="00000000" w:rsidRPr="00000000" w14:paraId="0000000E">
      <w:pPr>
        <w:spacing w:before="0" w:line="276" w:lineRule="auto"/>
        <w:ind w:left="0" w:firstLine="0"/>
        <w:rPr>
          <w:i w:val="1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i w:val="1"/>
          <w:color w:val="695d46"/>
          <w:rtl w:val="0"/>
        </w:rPr>
        <w:t xml:space="preserve">Flappy Bird</w:t>
      </w:r>
      <w:r w:rsidDel="00000000" w:rsidR="00000000" w:rsidRPr="00000000">
        <w:rPr>
          <w:color w:val="695d46"/>
          <w:rtl w:val="0"/>
        </w:rPr>
        <w:t xml:space="preserve"> is a</w:t>
      </w:r>
      <w:hyperlink r:id="rId8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side-scrolling</w:t>
      </w:r>
      <w:hyperlink r:id="rId9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Java PC game featuring</w:t>
      </w:r>
      <w:hyperlink r:id="rId10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2D</w:t>
      </w:r>
      <w:hyperlink r:id="rId11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retro style</w:t>
      </w:r>
      <w:r w:rsidDel="00000000" w:rsidR="00000000" w:rsidRPr="00000000">
        <w:rPr>
          <w:color w:val="695d46"/>
          <w:rtl w:val="0"/>
        </w:rPr>
        <w:t xml:space="preserve"> graphics. The objective was to direct a flying bird, named "Faby", who moves continuously to the right, between sets of</w:t>
      </w:r>
      <w:hyperlink r:id="rId12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Mario-like pipes</w:t>
      </w:r>
      <w:r w:rsidDel="00000000" w:rsidR="00000000" w:rsidRPr="00000000">
        <w:rPr>
          <w:color w:val="695d46"/>
          <w:rtl w:val="0"/>
        </w:rPr>
        <w:t xml:space="preserve">. If the player touches the pipes, they</w:t>
      </w:r>
      <w:hyperlink r:id="rId13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lose</w:t>
      </w:r>
      <w:r w:rsidDel="00000000" w:rsidR="00000000" w:rsidRPr="00000000">
        <w:rPr>
          <w:color w:val="695d46"/>
          <w:rtl w:val="0"/>
        </w:rPr>
        <w:t xml:space="preserve">. Faby briefly flaps upward each time that the player taps the screen; if the screen is not tapped, Faby falls because of</w:t>
      </w:r>
      <w:hyperlink r:id="rId14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gravity, </w:t>
      </w:r>
      <w:r w:rsidDel="00000000" w:rsidR="00000000" w:rsidRPr="00000000">
        <w:rPr>
          <w:color w:val="695d46"/>
          <w:rtl w:val="0"/>
        </w:rPr>
        <w:t xml:space="preserve">each pair of pipes that he navigates between earns the player a single</w:t>
      </w:r>
      <w:hyperlink r:id="rId15">
        <w:r w:rsidDel="00000000" w:rsidR="00000000" w:rsidRPr="00000000">
          <w:rPr>
            <w:color w:val="695d46"/>
            <w:rtl w:val="0"/>
          </w:rPr>
          <w:t xml:space="preserve"> </w:t>
        </w:r>
      </w:hyperlink>
      <w:r w:rsidDel="00000000" w:rsidR="00000000" w:rsidRPr="00000000">
        <w:rPr>
          <w:color w:val="695d46"/>
          <w:rtl w:val="0"/>
        </w:rPr>
        <w:t xml:space="preserve">point. And Game is over if the bird touches the ground or any wall. </w:t>
      </w:r>
    </w:p>
    <w:p w:rsidR="00000000" w:rsidDel="00000000" w:rsidP="00000000" w:rsidRDefault="00000000" w:rsidRPr="00000000" w14:paraId="00000010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0" w:line="276" w:lineRule="auto"/>
        <w:ind w:left="0" w:firstLine="0"/>
        <w:jc w:val="center"/>
        <w:rPr>
          <w:color w:val="695d46"/>
        </w:rPr>
      </w:pPr>
      <w:r w:rsidDel="00000000" w:rsidR="00000000" w:rsidRPr="00000000">
        <w:rPr>
          <w:rFonts w:ascii="Arial" w:cs="Arial" w:eastAsia="Arial" w:hAnsi="Arial"/>
          <w:color w:val="695d46"/>
          <w:rtl w:val="0"/>
        </w:rPr>
        <w:t xml:space="preserve">Figure: Flappy Bird Game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924550" cy="2443163"/>
            <wp:effectExtent b="0" l="0" r="0" t="0"/>
            <wp:wrapSquare wrapText="bothSides" distB="57150" distT="57150" distL="57150" distR="5715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443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pStyle w:val="Heading1"/>
        <w:keepNext w:val="1"/>
        <w:keepLines w:val="1"/>
        <w:widowControl w:val="0"/>
        <w:spacing w:before="480" w:line="312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bookmarkStart w:colFirst="0" w:colLast="0" w:name="_3at9u9s4e0vp" w:id="3"/>
      <w:bookmarkEnd w:id="3"/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Goals</w:t>
      </w:r>
    </w:p>
    <w:p w:rsidR="00000000" w:rsidDel="00000000" w:rsidP="00000000" w:rsidRDefault="00000000" w:rsidRPr="00000000" w14:paraId="00000013">
      <w:pPr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This game was developed in JAVA as our CSE215 project. In CSE427, our main goal is to develop the test suite using JAVA JUnit.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Testing Each Methods (Unit Test)</w:t>
      </w:r>
      <w:r w:rsidDel="00000000" w:rsidR="00000000" w:rsidRPr="00000000">
        <w:rPr>
          <w:color w:val="695d4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Module Testing</w:t>
      </w:r>
      <w:r w:rsidDel="00000000" w:rsidR="00000000" w:rsidRPr="00000000">
        <w:rPr>
          <w:color w:val="695d46"/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before="0" w:line="276" w:lineRule="auto"/>
        <w:ind w:left="720" w:hanging="360"/>
        <w:rPr>
          <w:color w:val="695d46"/>
          <w:u w:val="none"/>
        </w:rPr>
      </w:pPr>
      <w:r w:rsidDel="00000000" w:rsidR="00000000" w:rsidRPr="00000000">
        <w:rPr>
          <w:color w:val="695d46"/>
          <w:rtl w:val="0"/>
        </w:rPr>
        <w:t xml:space="preserve">System Testing</w:t>
      </w:r>
    </w:p>
    <w:p w:rsidR="00000000" w:rsidDel="00000000" w:rsidP="00000000" w:rsidRDefault="00000000" w:rsidRPr="00000000" w14:paraId="00000017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76" w:lineRule="auto"/>
        <w:ind w:left="0" w:firstLine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color w:val="ff5e0e"/>
          <w:sz w:val="36"/>
          <w:szCs w:val="36"/>
          <w:rtl w:val="0"/>
        </w:rPr>
        <w:t xml:space="preserve">Conclusion</w:t>
      </w:r>
    </w:p>
    <w:p w:rsidR="00000000" w:rsidDel="00000000" w:rsidP="00000000" w:rsidRDefault="00000000" w:rsidRPr="00000000" w14:paraId="00000019">
      <w:pPr>
        <w:spacing w:before="0" w:line="276" w:lineRule="auto"/>
        <w:ind w:left="0" w:firstLine="0"/>
        <w:rPr>
          <w:color w:val="695d46"/>
        </w:rPr>
      </w:pPr>
      <w:r w:rsidDel="00000000" w:rsidR="00000000" w:rsidRPr="00000000">
        <w:rPr>
          <w:color w:val="695d46"/>
          <w:rtl w:val="0"/>
        </w:rPr>
        <w:t xml:space="preserve">The purpose of this project is to fully implement all testing learnt in CSE427: Software Testing &amp; Quality Assurance course. 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footerReference r:id="rId20" w:type="defaul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Arial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5"/>
    <w:bookmarkEnd w:id="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4"/>
    <w:bookmarkEnd w:id="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hyperlink" Target="https://en.wikipedia.org/wiki/Retrogaming" TargetMode="External"/><Relationship Id="rId10" Type="http://schemas.openxmlformats.org/officeDocument/2006/relationships/hyperlink" Target="https://en.wikipedia.org/wiki/2D_computer_graphics" TargetMode="External"/><Relationship Id="rId13" Type="http://schemas.openxmlformats.org/officeDocument/2006/relationships/hyperlink" Target="https://en.wikipedia.org/wiki/Game_over" TargetMode="External"/><Relationship Id="rId12" Type="http://schemas.openxmlformats.org/officeDocument/2006/relationships/hyperlink" Target="https://en.wikipedia.org/wiki/Warp_pip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bile_game" TargetMode="External"/><Relationship Id="rId15" Type="http://schemas.openxmlformats.org/officeDocument/2006/relationships/hyperlink" Target="https://en.wikipedia.org/wiki/Score_(game)" TargetMode="External"/><Relationship Id="rId14" Type="http://schemas.openxmlformats.org/officeDocument/2006/relationships/hyperlink" Target="https://en.wikipedia.org/wiki/Gravity" TargetMode="External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4.png"/><Relationship Id="rId18" Type="http://schemas.openxmlformats.org/officeDocument/2006/relationships/header" Target="header2.xml"/><Relationship Id="rId7" Type="http://schemas.openxmlformats.org/officeDocument/2006/relationships/image" Target="media/image2.jpg"/><Relationship Id="rId8" Type="http://schemas.openxmlformats.org/officeDocument/2006/relationships/hyperlink" Target="https://en.wikipedia.org/wiki/Side-scrolling_video_ga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