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tdinp5fptft" w:id="0"/>
      <w:bookmarkEnd w:id="0"/>
      <w:r w:rsidDel="00000000" w:rsidR="00000000" w:rsidRPr="00000000">
        <w:rPr>
          <w:rtl w:val="0"/>
        </w:rPr>
        <w:t xml:space="preserve">iCompute WESO Study Sheet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o8cmgpw4wy9" w:id="1"/>
      <w:bookmarkEnd w:id="1"/>
      <w:r w:rsidDel="00000000" w:rsidR="00000000" w:rsidRPr="00000000">
        <w:rPr>
          <w:rtl w:val="0"/>
        </w:rPr>
        <w:t xml:space="preserve">Computing Basics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be tested on your knowledge of these sources.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🜃 Read all chapters (and “Extras”) of Computing Basics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🜃 Read a brief article about programming languages</w:t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sbl5zgd539f" w:id="2"/>
      <w:bookmarkEnd w:id="2"/>
      <w:r w:rsidDel="00000000" w:rsidR="00000000" w:rsidRPr="00000000">
        <w:rPr>
          <w:rtl w:val="0"/>
        </w:rPr>
        <w:t xml:space="preserve">Theoretical Computing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am expecting that Theoretical Computing will be broken down into three components:</w:t>
      </w:r>
    </w:p>
    <w:p w:rsidR="00000000" w:rsidDel="00000000" w:rsidP="00000000" w:rsidRDefault="00000000" w:rsidRPr="00000000" w14:paraId="0000000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38v3024mhg4" w:id="3"/>
      <w:bookmarkEnd w:id="3"/>
      <w:r w:rsidDel="00000000" w:rsidR="00000000" w:rsidRPr="00000000">
        <w:rPr>
          <w:rtl w:val="0"/>
        </w:rPr>
        <w:t xml:space="preserve">Binary number system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need to know this, and feel comfortable converting between binary and decimal quickly. You will not need to deal with numbers higher than 255 (11111111).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Examples: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10000 </w:t>
        <w:tab/>
        <w:tab/>
        <w:t xml:space="preserve">= 16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101 </w:t>
        <w:tab/>
        <w:tab/>
        <w:t xml:space="preserve">= 5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11001100 </w:t>
        <w:tab/>
        <w:t xml:space="preserve">= ?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????</w:t>
        <w:tab/>
        <w:tab/>
        <w:t xml:space="preserve">= 131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15servr7pzi" w:id="4"/>
      <w:bookmarkEnd w:id="4"/>
      <w:r w:rsidDel="00000000" w:rsidR="00000000" w:rsidRPr="00000000">
        <w:rPr>
          <w:rtl w:val="0"/>
        </w:rPr>
        <w:t xml:space="preserve">Algorithms - understanding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Four problems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a9kmlwe8ims" w:id="5"/>
      <w:bookmarkEnd w:id="5"/>
      <w:r w:rsidDel="00000000" w:rsidR="00000000" w:rsidRPr="00000000">
        <w:rPr>
          <w:rtl w:val="0"/>
        </w:rPr>
        <w:t xml:space="preserve">Algorithms - design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Guessing Game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Largest Stick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pdpcr35hrji" w:id="6"/>
      <w:bookmarkEnd w:id="6"/>
      <w:r w:rsidDel="00000000" w:rsidR="00000000" w:rsidRPr="00000000">
        <w:rPr>
          <w:rtl w:val="0"/>
        </w:rPr>
        <w:t xml:space="preserve">Practical Computing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First and foremost, look at EVERY Scratch block and make sure you know what it is and how to use it (one exception: lists -- interesting but NOT part of the WESO competition). Think of a situation where each block could be useful. You WILL be quizzed on this. The best ways to find out what a block does if you don’t know is (a) google it and (b) try it out.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 a list of all the blocks you don’t understand, and email it to me (coach Mark).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Knock Knock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Guessing Game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Goal chaser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Whack a Mole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Typing challenge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Smiley Face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Video Pong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Calc - sqrt, abs, 10 ^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