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汽车指示灯设计</w:t>
      </w:r>
    </w:p>
    <w:p>
      <w:pPr>
        <w:numPr>
          <w:ilvl w:val="0"/>
          <w:numId w:val="1"/>
        </w:numPr>
        <w:spacing w:line="360" w:lineRule="auto"/>
        <w:ind w:firstLine="240" w:firstLineChars="100"/>
        <w:rPr>
          <w:rFonts w:hint="eastAsia"/>
          <w:color w:val="000000"/>
          <w:kern w:val="0"/>
          <w:sz w:val="24"/>
          <w:lang w:val="en-US" w:eastAsia="zh-CN"/>
        </w:rPr>
      </w:pPr>
      <w:bookmarkStart w:id="0" w:name="_GoBack"/>
      <w:bookmarkEnd w:id="0"/>
      <w:r>
        <w:rPr>
          <w:rFonts w:hint="eastAsia"/>
          <w:color w:val="000000"/>
          <w:kern w:val="0"/>
          <w:sz w:val="24"/>
          <w:lang w:val="en-US" w:eastAsia="zh-CN"/>
        </w:rPr>
        <w:t>设计内容要求</w:t>
      </w:r>
    </w:p>
    <w:p>
      <w:pPr>
        <w:numPr>
          <w:ilvl w:val="0"/>
          <w:numId w:val="0"/>
        </w:numPr>
        <w:spacing w:line="360" w:lineRule="auto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设汽车尾部左右两侧各有3个指示灯（用</w:t>
      </w:r>
      <w:r>
        <w:rPr>
          <w:rFonts w:hint="eastAsia"/>
          <w:color w:val="000000"/>
          <w:kern w:val="0"/>
          <w:sz w:val="24"/>
        </w:rPr>
        <w:t>发光</w:t>
      </w:r>
      <w:r>
        <w:rPr>
          <w:color w:val="000000"/>
          <w:kern w:val="0"/>
          <w:sz w:val="24"/>
        </w:rPr>
        <w:t>二极管模拟），</w:t>
      </w:r>
      <w:r>
        <w:rPr>
          <w:rFonts w:hint="eastAsia"/>
          <w:color w:val="000000"/>
          <w:kern w:val="0"/>
          <w:sz w:val="24"/>
        </w:rPr>
        <w:t>有四种</w:t>
      </w:r>
      <w:r>
        <w:rPr>
          <w:color w:val="000000"/>
          <w:kern w:val="0"/>
          <w:sz w:val="24"/>
        </w:rPr>
        <w:t>显示模式如下： 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= 1 \* GB3 </w:instrText>
      </w:r>
      <w:r>
        <w:rPr>
          <w:sz w:val="24"/>
        </w:rPr>
        <w:fldChar w:fldCharType="separate"/>
      </w:r>
      <w:r>
        <w:rPr>
          <w:rFonts w:hint="eastAsia" w:ascii="宋体" w:hAnsi="宋体" w:cs="宋体"/>
          <w:sz w:val="24"/>
        </w:rPr>
        <w:t>①</w:t>
      </w:r>
      <w:r>
        <w:rPr>
          <w:sz w:val="24"/>
        </w:rPr>
        <w:fldChar w:fldCharType="end"/>
      </w:r>
      <w:r>
        <w:rPr>
          <w:sz w:val="24"/>
        </w:rPr>
        <w:t>汽车</w:t>
      </w:r>
      <w:r>
        <w:rPr>
          <w:rFonts w:hint="eastAsia"/>
          <w:color w:val="000000"/>
          <w:kern w:val="0"/>
          <w:sz w:val="24"/>
        </w:rPr>
        <w:t>正常运行时，</w:t>
      </w:r>
      <w:r>
        <w:rPr>
          <w:sz w:val="24"/>
        </w:rPr>
        <w:t>尾灯</w:t>
      </w:r>
      <w:r>
        <w:rPr>
          <w:rFonts w:hint="eastAsia"/>
          <w:sz w:val="24"/>
        </w:rPr>
        <w:t>全部熄灭；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= 2 \* GB3 </w:instrText>
      </w:r>
      <w:r>
        <w:rPr>
          <w:sz w:val="24"/>
        </w:rPr>
        <w:fldChar w:fldCharType="separate"/>
      </w:r>
      <w:r>
        <w:rPr>
          <w:rFonts w:hint="eastAsia" w:ascii="宋体" w:hAnsi="宋体" w:cs="宋体"/>
          <w:sz w:val="24"/>
        </w:rPr>
        <w:t>②</w:t>
      </w:r>
      <w:r>
        <w:rPr>
          <w:sz w:val="24"/>
        </w:rPr>
        <w:fldChar w:fldCharType="end"/>
      </w:r>
      <w:r>
        <w:rPr>
          <w:rFonts w:hint="eastAsia"/>
          <w:sz w:val="24"/>
        </w:rPr>
        <w:t>右</w:t>
      </w:r>
      <w:r>
        <w:rPr>
          <w:sz w:val="24"/>
        </w:rPr>
        <w:t>转弯时</w:t>
      </w:r>
      <w:r>
        <w:rPr>
          <w:rFonts w:hint="eastAsia"/>
          <w:sz w:val="24"/>
        </w:rPr>
        <w:t>，</w:t>
      </w:r>
      <w:r>
        <w:rPr>
          <w:sz w:val="24"/>
        </w:rPr>
        <w:t>右侧</w:t>
      </w:r>
      <w:r>
        <w:rPr>
          <w:rFonts w:hint="eastAsia"/>
          <w:sz w:val="24"/>
        </w:rPr>
        <w:t>3个</w:t>
      </w:r>
      <w:r>
        <w:rPr>
          <w:sz w:val="24"/>
        </w:rPr>
        <w:t>指示灯按右循环顺序点亮，每灯只亮</w:t>
      </w:r>
      <w:r>
        <w:rPr>
          <w:rFonts w:hint="eastAsia"/>
          <w:sz w:val="24"/>
        </w:rPr>
        <w:t>0.5</w:t>
      </w:r>
      <w:r>
        <w:rPr>
          <w:sz w:val="24"/>
        </w:rPr>
        <w:t>s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= 3 \* GB3 </w:instrText>
      </w:r>
      <w:r>
        <w:rPr>
          <w:sz w:val="24"/>
        </w:rPr>
        <w:fldChar w:fldCharType="separate"/>
      </w:r>
      <w:r>
        <w:rPr>
          <w:rFonts w:hint="eastAsia" w:ascii="宋体" w:hAnsi="宋体" w:cs="宋体"/>
          <w:sz w:val="24"/>
        </w:rPr>
        <w:t>③</w:t>
      </w:r>
      <w:r>
        <w:rPr>
          <w:sz w:val="24"/>
        </w:rPr>
        <w:fldChar w:fldCharType="end"/>
      </w:r>
      <w:r>
        <w:rPr>
          <w:rFonts w:hint="eastAsia"/>
          <w:sz w:val="24"/>
        </w:rPr>
        <w:t>左</w:t>
      </w:r>
      <w:r>
        <w:rPr>
          <w:sz w:val="24"/>
        </w:rPr>
        <w:t>转弯时</w:t>
      </w:r>
      <w:r>
        <w:rPr>
          <w:rFonts w:hint="eastAsia"/>
          <w:sz w:val="24"/>
        </w:rPr>
        <w:t>，左</w:t>
      </w:r>
      <w:r>
        <w:rPr>
          <w:sz w:val="24"/>
        </w:rPr>
        <w:t>侧</w:t>
      </w:r>
      <w:r>
        <w:rPr>
          <w:rFonts w:hint="eastAsia"/>
          <w:sz w:val="24"/>
        </w:rPr>
        <w:t>3个</w:t>
      </w:r>
      <w:r>
        <w:rPr>
          <w:sz w:val="24"/>
        </w:rPr>
        <w:t>指示灯按</w:t>
      </w:r>
      <w:r>
        <w:rPr>
          <w:rFonts w:hint="eastAsia"/>
          <w:sz w:val="24"/>
        </w:rPr>
        <w:t>左</w:t>
      </w:r>
      <w:r>
        <w:rPr>
          <w:sz w:val="24"/>
        </w:rPr>
        <w:t>循环顺序点亮，每灯只亮</w:t>
      </w:r>
      <w:r>
        <w:rPr>
          <w:rFonts w:hint="eastAsia"/>
          <w:sz w:val="24"/>
        </w:rPr>
        <w:t>0.5</w:t>
      </w:r>
      <w:r>
        <w:rPr>
          <w:sz w:val="24"/>
        </w:rPr>
        <w:t>s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94" w:firstLineChars="206"/>
        <w:rPr>
          <w:rFonts w:hint="eastAsia"/>
          <w:sz w:val="44"/>
          <w:szCs w:val="44"/>
          <w:lang w:val="en-US" w:eastAsia="zh-CN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= 4 \* GB3 </w:instrText>
      </w:r>
      <w:r>
        <w:rPr>
          <w:sz w:val="24"/>
        </w:rPr>
        <w:fldChar w:fldCharType="separate"/>
      </w:r>
      <w:r>
        <w:rPr>
          <w:rFonts w:hint="eastAsia" w:ascii="宋体" w:hAnsi="宋体" w:cs="宋体"/>
          <w:sz w:val="24"/>
        </w:rPr>
        <w:t>④</w:t>
      </w:r>
      <w:r>
        <w:rPr>
          <w:sz w:val="24"/>
        </w:rPr>
        <w:fldChar w:fldCharType="end"/>
      </w:r>
      <w:r>
        <w:rPr>
          <w:rFonts w:hint="eastAsia"/>
          <w:sz w:val="24"/>
        </w:rPr>
        <w:t>临时刹车</w:t>
      </w:r>
      <w:r>
        <w:rPr>
          <w:sz w:val="24"/>
        </w:rPr>
        <w:t>时，</w:t>
      </w:r>
      <w:r>
        <w:rPr>
          <w:rFonts w:hint="eastAsia"/>
          <w:sz w:val="24"/>
        </w:rPr>
        <w:t>左右两侧</w:t>
      </w:r>
      <w:r>
        <w:rPr>
          <w:sz w:val="24"/>
        </w:rPr>
        <w:t>所有指示灯同时闪烁。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440" w:firstLineChars="100"/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方案分析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汽车尾灯由</w:t>
      </w:r>
      <w:r>
        <w:rPr>
          <w:rFonts w:hint="eastAsia"/>
          <w:sz w:val="24"/>
          <w:lang w:val="en-US" w:eastAsia="zh-CN"/>
        </w:rPr>
        <w:t>3</w:t>
      </w:r>
      <w:r>
        <w:rPr>
          <w:sz w:val="24"/>
        </w:rPr>
        <w:t>个</w:t>
      </w:r>
      <w:r>
        <w:rPr>
          <w:rFonts w:hint="eastAsia"/>
          <w:sz w:val="24"/>
        </w:rPr>
        <w:t>按键</w:t>
      </w:r>
      <w:r>
        <w:rPr>
          <w:sz w:val="24"/>
        </w:rPr>
        <w:t>控制，分别对应着</w:t>
      </w:r>
      <w:r>
        <w:rPr>
          <w:rFonts w:hint="eastAsia"/>
          <w:sz w:val="24"/>
        </w:rPr>
        <w:t>运行</w:t>
      </w:r>
      <w:r>
        <w:rPr>
          <w:sz w:val="24"/>
        </w:rPr>
        <w:t>、左转、右转、刹车功能</w:t>
      </w:r>
      <w:r>
        <w:rPr>
          <w:rFonts w:hint="eastAsia"/>
          <w:sz w:val="24"/>
        </w:rPr>
        <w:t>。</w:t>
      </w:r>
      <w:r>
        <w:rPr>
          <w:rFonts w:hint="eastAsia"/>
          <w:color w:val="000000"/>
          <w:kern w:val="0"/>
          <w:sz w:val="24"/>
        </w:rPr>
        <w:t>用开关选择控制汽车正常运行、左转弯、右转弯和刹车时尾灯的情况。</w:t>
      </w:r>
    </w:p>
    <w:p>
      <w:pPr>
        <w:pStyle w:val="5"/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本次设计方案主要有四个模块：脉冲发生电路、开关控制电路、三进制电路和译码驱动电路。通过把这四个模块组合连接来实现汽车尾灯控制。首先，通过555定时器构成的多谐振荡器产生脉冲信号，该脉冲信号用于提供给</w:t>
      </w: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4LS16</w:t>
      </w:r>
      <w:r>
        <w:rPr>
          <w:rFonts w:hint="eastAsia"/>
          <w:sz w:val="24"/>
          <w:szCs w:val="24"/>
          <w:lang w:val="en-US" w:eastAsia="zh-CN"/>
        </w:rPr>
        <w:t>0d</w:t>
      </w:r>
      <w:r>
        <w:rPr>
          <w:sz w:val="24"/>
          <w:szCs w:val="24"/>
        </w:rPr>
        <w:t>构成的三进制计数器和开关控制电路中的三输入与非门的输入信号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用于实现刹车时，</w:t>
      </w:r>
      <w:r>
        <w:rPr>
          <w:rFonts w:hint="eastAsia"/>
          <w:sz w:val="24"/>
          <w:szCs w:val="24"/>
        </w:rPr>
        <w:t>汽车尾灯</w:t>
      </w:r>
      <w:r>
        <w:rPr>
          <w:sz w:val="24"/>
          <w:szCs w:val="24"/>
        </w:rPr>
        <w:t>的闪烁功能。其次，</w:t>
      </w: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4LS16</w:t>
      </w:r>
      <w:r>
        <w:rPr>
          <w:rFonts w:hint="eastAsia"/>
          <w:sz w:val="24"/>
          <w:szCs w:val="24"/>
          <w:lang w:val="en-US" w:eastAsia="zh-CN"/>
        </w:rPr>
        <w:t>0</w:t>
      </w:r>
      <w:r>
        <w:rPr>
          <w:sz w:val="24"/>
          <w:szCs w:val="24"/>
        </w:rPr>
        <w:t>构成的三进制计数器用于产生循环信号，此信号提供左转、右转的原始信号。最后，左转、右转的原始信号通过6个与非门以及74LS1</w:t>
      </w:r>
      <w:r>
        <w:rPr>
          <w:rFonts w:hint="eastAsia"/>
          <w:sz w:val="24"/>
          <w:szCs w:val="24"/>
          <w:lang w:val="en-US" w:eastAsia="zh-CN"/>
        </w:rPr>
        <w:t>60d</w:t>
      </w:r>
      <w:r>
        <w:rPr>
          <w:sz w:val="24"/>
          <w:szCs w:val="24"/>
        </w:rPr>
        <w:t>提供的高低电位信号，将原始信号分别输出到左、右的3个汽车尾灯上。得到的信号即可输出到发光二极管上，实现所需功能。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3.解析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下面是图图有点大 分两次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696200" cy="5314950"/>
            <wp:effectExtent l="0" t="0" r="0" b="381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96200" cy="531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最右边的一点下面再截一下 截不完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100"/>
        <w:jc w:val="both"/>
        <w:rPr>
          <w:rFonts w:hint="eastAsia"/>
          <w:sz w:val="44"/>
          <w:szCs w:val="4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14575" cy="5695950"/>
            <wp:effectExtent l="0" t="0" r="1905" b="381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569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100"/>
        <w:jc w:val="both"/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ind w:leftChars="100"/>
        <w:jc w:val="both"/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ind w:leftChars="100"/>
        <w:jc w:val="both"/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ind w:leftChars="1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主要是三个电路</w:t>
      </w:r>
    </w:p>
    <w:p>
      <w:pPr>
        <w:numPr>
          <w:ilvl w:val="0"/>
          <w:numId w:val="0"/>
        </w:numPr>
        <w:ind w:leftChars="1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左转和右转一样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</w:pP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经过74LS138D将数据转换成并行数据 然后经过对74LS160D的使能 因为555一直为74LS160D提供时序 所以最后闪烁的效果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  <w:t>555定时器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555定时器是一种多用途的数字-模拟混合集成电路，利用它能极方便地构成施密特触发器、单稳态触发器与多谐振荡器。由于使用灵活、方便，所以555定时器在波形的产生与交换、测量与控制、家用电器、电子玩具等许多领域中得到了应用。</w:t>
      </w:r>
    </w:p>
    <w:p>
      <w:pPr>
        <w:numPr>
          <w:ilvl w:val="0"/>
          <w:numId w:val="0"/>
        </w:numPr>
        <w:ind w:leftChars="100"/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555 定时器的功能主要由两个比较器决定。两个比较器的输出电压控制RS 触发器和放电管的状态。在电源与地之间加上电压，当 5 脚悬空时，则电压比较器 C1 的同相输入端的电压为 2VCC /3，C2 的反相输入端的电压为VCC /3。若触发输入端 TR 的电压小于VCC /3，则比较器 C2 的输出为 0，可使 RS 触发器置 1，使输出端 OUT=1。如果阈值输入端 TH 的电压大于 2VCC/3，同时 TR 端的电压大于VCC /3，则 C1 的输出为 0，C2 的输出为 1，可将 RS 触发器置 0，使输出为低电平。</w:t>
      </w:r>
    </w:p>
    <w:p>
      <w:pPr>
        <w:numPr>
          <w:ilvl w:val="0"/>
          <w:numId w:val="0"/>
        </w:numPr>
        <w:ind w:leftChars="100"/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100"/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图为555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24125" cy="2828925"/>
            <wp:effectExtent l="0" t="0" r="5715" b="571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100"/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下图为与非门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95525" cy="3324225"/>
            <wp:effectExtent l="0" t="0" r="5715" b="1333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10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u w:val="none"/>
        </w:rPr>
        <w:t>与非门（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instrText xml:space="preserve"> HYPERLINK "https://baike.baidu.com/item/%E8%8B%B1%E8%AF%AD/109997" \t "https://baike.baidu.com/item/%E4%B8%8E%E9%9D%9E%E9%97%A8/_blank"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t>英语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8"/>
          <w:szCs w:val="28"/>
          <w:u w:val="none"/>
        </w:rPr>
        <w:t>：NAND gate）是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instrText xml:space="preserve"> HYPERLINK "https://baike.baidu.com/item/%E6%95%B0%E5%AD%97%E7%94%B5%E8%B7%AF/1705" \t "https://baike.baidu.com/item/%E4%B8%8E%E9%9D%9E%E9%97%A8/_blank"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t>数字电路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8"/>
          <w:szCs w:val="28"/>
          <w:u w:val="none"/>
        </w:rPr>
        <w:t>的一种基本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instrText xml:space="preserve"> HYPERLINK "https://baike.baidu.com/item/%E9%80%BB%E8%BE%91%E7%94%B5%E8%B7%AF/446127" \t "https://baike.baidu.com/item/%E4%B8%8E%E9%9D%9E%E9%97%A8/_blank"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t>逻辑电路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8"/>
          <w:szCs w:val="28"/>
          <w:u w:val="none"/>
        </w:rPr>
        <w:t>。若当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instrText xml:space="preserve"> HYPERLINK "https://baike.baidu.com/item/%E8%BE%93%E5%85%A5/5481954" \t "https://baike.baidu.com/item/%E4%B8%8E%E9%9D%9E%E9%97%A8/_blank"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t>输入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8"/>
          <w:szCs w:val="28"/>
          <w:u w:val="none"/>
        </w:rPr>
        <w:t>均为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instrText xml:space="preserve"> HYPERLINK "https://baike.baidu.com/item/%E9%AB%98%E7%94%B5%E5%B9%B3/9753092" \t "https://baike.baidu.com/item/%E4%B8%8E%E9%9D%9E%E9%97%A8/_blank"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t>高电平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8"/>
          <w:szCs w:val="28"/>
          <w:u w:val="none"/>
        </w:rPr>
        <w:t>（1），则输出为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instrText xml:space="preserve"> HYPERLINK "https://baike.baidu.com/item/%E4%BD%8E%E7%94%B5%E5%B9%B3/6946314" \t "https://baike.baidu.com/item/%E4%B8%8E%E9%9D%9E%E9%97%A8/_blank"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t>低电平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8"/>
          <w:szCs w:val="28"/>
          <w:u w:val="none"/>
        </w:rPr>
        <w:t>（0）；若输入中至少有一个为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instrText xml:space="preserve"> HYPERLINK "https://baike.baidu.com/item/%E4%BD%8E%E7%94%B5%E5%B9%B3/6946314" \t "https://baike.baidu.com/item/%E4%B8%8E%E9%9D%9E%E9%97%A8/_blank"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t>低电平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8"/>
          <w:szCs w:val="28"/>
          <w:u w:val="none"/>
        </w:rPr>
        <w:t>（0），则输出为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instrText xml:space="preserve"> HYPERLINK "https://baike.baidu.com/item/%E9%AB%98%E7%94%B5%E5%B9%B3/9753092" \t "https://baike.baidu.com/item/%E4%B8%8E%E9%9D%9E%E9%97%A8/_blank"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t>高电平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8"/>
          <w:szCs w:val="28"/>
          <w:u w:val="none"/>
        </w:rPr>
        <w:t>（1）。与非门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instrText xml:space="preserve"> HYPERLINK "https://baike.baidu.com/item/%E5%8F%AF%E4%BB%A5" \t "https://baike.baidu.com/item/%E4%B8%8E%E9%9D%9E%E9%97%A8/_blank"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t>可以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instrText xml:space="preserve"> HYPERLINK "https://baike.baidu.com/item/%E7%9C%8B/4677003" \t "https://baike.baidu.com/item/%E4%B8%8E%E9%9D%9E%E9%97%A8/_blank"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t>看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instrText xml:space="preserve"> HYPERLINK "https://baike.baidu.com/item/%E4%BD%9C/5471931" \t "https://baike.baidu.com/item/%E4%B8%8E%E9%9D%9E%E9%97%A8/_blank"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t>作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8"/>
          <w:szCs w:val="28"/>
          <w:u w:val="none"/>
        </w:rPr>
        <w:t>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instrText xml:space="preserve"> HYPERLINK "https://baike.baidu.com/item/%E4%B8%8E%E9%97%A8" \t "https://baike.baidu.com/item/%E4%B8%8E%E9%9D%9E%E9%97%A8/_blank"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t>与门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8"/>
          <w:szCs w:val="28"/>
          <w:u w:val="none"/>
        </w:rPr>
        <w:t>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instrText xml:space="preserve"> HYPERLINK "https://baike.baidu.com/item/%E9%9D%9E%E9%97%A8/1421165" \t "https://baike.baidu.com/item/%E4%B8%8E%E9%9D%9E%E9%97%A8/_blank"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t>非门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8"/>
          <w:szCs w:val="28"/>
          <w:u w:val="none"/>
        </w:rPr>
        <w:t>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instrText xml:space="preserve"> HYPERLINK "https://baike.baidu.com/item/%E5%8F%A0%E5%8A%A0/5165814" \t "https://baike.baidu.com/item/%E4%B8%8E%E9%9D%9E%E9%97%A8/_blank"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t>叠加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8"/>
          <w:szCs w:val="28"/>
          <w:u w:val="none"/>
        </w:rPr>
        <w:t>。</w:t>
      </w:r>
    </w:p>
    <w:p>
      <w:pPr>
        <w:keepNext w:val="0"/>
        <w:keepLines w:val="0"/>
        <w:widowControl/>
        <w:suppressLineNumbers w:val="0"/>
        <w:spacing w:after="180" w:afterAutospacing="0" w:line="288" w:lineRule="atLeast"/>
        <w:ind w:left="0" w:firstLine="336"/>
        <w:jc w:val="left"/>
        <w:rPr>
          <w:rFonts w:ascii="Arial" w:hAnsi="Arial" w:cs="Arial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  <w:t>与非门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  <w:t>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lang w:val="en-US" w:eastAsia="zh-CN" w:bidi="ar"/>
        </w:rPr>
        <w:instrText xml:space="preserve"> HYPERLINK "https://baike.baidu.com/item/%E4%B8%8E%E9%97%A8" \t "https://baike.baidu.com/item/%E4%B8%8E%E9%9D%9E%E9%97%A8/_blank"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/>
          <w:i w:val="0"/>
          <w:caps w:val="0"/>
          <w:color w:val="136EC2"/>
          <w:spacing w:val="0"/>
          <w:sz w:val="28"/>
          <w:szCs w:val="28"/>
          <w:u w:val="none"/>
        </w:rPr>
        <w:t>与门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  <w:t>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lang w:val="en-US" w:eastAsia="zh-CN" w:bidi="ar"/>
        </w:rPr>
        <w:instrText xml:space="preserve"> HYPERLINK "https://baike.baidu.com/item/%E9%9D%9E%E9%97%A8" \t "https://baike.baidu.com/item/%E4%B8%8E%E9%9D%9E%E9%97%A8/_blank"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/>
          <w:i w:val="0"/>
          <w:caps w:val="0"/>
          <w:color w:val="136EC2"/>
          <w:spacing w:val="0"/>
          <w:sz w:val="28"/>
          <w:szCs w:val="28"/>
          <w:u w:val="none"/>
        </w:rPr>
        <w:t>非门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  <w:t>的结合，先进行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  <w:t>与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  <w:t>运算，再进行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lang w:val="en-US" w:eastAsia="zh-CN" w:bidi="ar"/>
        </w:rPr>
        <w:instrText xml:space="preserve"> HYPERLINK "https://baike.baidu.com/item/%E9%9D%9E/9485295" \t "https://baike.baidu.com/item/%E4%B8%8E%E9%9D%9E%E9%97%A8/_blank"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/>
          <w:i w:val="0"/>
          <w:caps w:val="0"/>
          <w:color w:val="136EC2"/>
          <w:spacing w:val="0"/>
          <w:sz w:val="28"/>
          <w:szCs w:val="28"/>
          <w:u w:val="none"/>
        </w:rPr>
        <w:t>非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  <w:t>运算。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  <w:t>与非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  <w:t>运算输入要求有两个，如果输入都用0和1表示的话，那么与运算的结果就是这两个数的乘积。如1和1（两端都有信号），则输出为0；1和0，则输出为1；0和0，则输出为1。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  <w:t>与非门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  <w:t>的结果就是对两个输入信号先进行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lang w:val="en-US" w:eastAsia="zh-CN" w:bidi="ar"/>
        </w:rPr>
        <w:instrText xml:space="preserve"> HYPERLINK "https://baike.baidu.com/item/%E4%B8%8E/13025631" \t "https://baike.baidu.com/item/%E4%B8%8E%E9%9D%9E%E9%97%A8/_blank"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/>
          <w:i w:val="0"/>
          <w:caps w:val="0"/>
          <w:color w:val="136EC2"/>
          <w:spacing w:val="0"/>
          <w:sz w:val="28"/>
          <w:szCs w:val="28"/>
          <w:u w:val="none"/>
        </w:rPr>
        <w:t>与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  <w:t>运算，再对此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  <w:t>与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  <w:t>运算结果进行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  <w:t>非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  <w:t>运算的结果。简单说，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  <w:t>与非与非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  <w:t>，就是先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  <w:t>与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  <w:t>后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  <w:t>非。</w:t>
      </w:r>
    </w:p>
    <w:p>
      <w:pPr>
        <w:keepNext w:val="0"/>
        <w:keepLines w:val="0"/>
        <w:widowControl/>
        <w:suppressLineNumbers w:val="0"/>
        <w:spacing w:after="180" w:afterAutospacing="0" w:line="288" w:lineRule="atLeast"/>
        <w:ind w:left="0" w:firstLine="336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lang w:val="en-US" w:eastAsia="zh-CN" w:bidi="ar"/>
        </w:rPr>
        <w:instrText xml:space="preserve"> HYPERLINK "https://baike.baidu.com/item/%E7%94%B5%E5%B7%A5%E5%AD%A6" \t "https://baike.baidu.com/item/%E4%B8%8E%E9%9D%9E%E9%97%A8/_blank"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t>电工学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  <w:t>里一种基本逻辑电路，是与门和非门的叠加，有两个输入和一个输出。</w:t>
      </w:r>
    </w:p>
    <w:p>
      <w:pPr>
        <w:keepNext w:val="0"/>
        <w:keepLines w:val="0"/>
        <w:widowControl/>
        <w:suppressLineNumbers w:val="0"/>
        <w:spacing w:after="180" w:afterAutospacing="0" w:line="288" w:lineRule="atLeast"/>
        <w:ind w:left="0" w:firstLine="336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lang w:val="en-US" w:eastAsia="zh-CN" w:bidi="ar"/>
        </w:rPr>
        <w:instrText xml:space="preserve"> HYPERLINK "https://baike.baidu.com/item/CMOS%E7%94%B5%E8%B7%AF" \t "https://baike.baidu.com/item/%E4%B8%8E%E9%9D%9E%E9%97%A8/_blank"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t>CMOS电路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  <w:t>中的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lang w:val="en-US" w:eastAsia="zh-CN" w:bidi="ar"/>
        </w:rPr>
        <w:instrText xml:space="preserve"> HYPERLINK "https://baike.baidu.com/item/%E9%80%BB%E8%BE%91%E9%97%A8" \t "https://baike.baidu.com/item/%E4%B8%8E%E9%9D%9E%E9%97%A8/_blank"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t>逻辑门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  <w:t>有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lang w:val="en-US" w:eastAsia="zh-CN" w:bidi="ar"/>
        </w:rPr>
        <w:instrText xml:space="preserve"> HYPERLINK "https://baike.baidu.com/item/%E9%9D%9E%E9%97%A8" \t "https://baike.baidu.com/item/%E4%B8%8E%E9%9D%9E%E9%97%A8/_blank"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t>非门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lang w:val="en-US" w:eastAsia="zh-CN" w:bidi="ar"/>
        </w:rPr>
        <w:instrText xml:space="preserve"> HYPERLINK "https://baike.baidu.com/item/%E4%B8%8E%E9%97%A8" \t "https://baike.baidu.com/item/%E4%B8%8E%E9%9D%9E%E9%97%A8/_blank"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t>与门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lang w:val="en-US" w:eastAsia="zh-CN" w:bidi="ar"/>
        </w:rPr>
        <w:instrText xml:space="preserve"> HYPERLINK "https://baike.baidu.com/item/%E4%B8%8E%E9%9D%9E%E9%97%A8/51016" \t "https://baike.baidu.com/item/%E4%B8%8E%E9%9D%9E%E9%97%A8/_blank"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t>与非门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lang w:val="en-US" w:eastAsia="zh-CN" w:bidi="ar"/>
        </w:rPr>
        <w:instrText xml:space="preserve"> HYPERLINK "https://baike.baidu.com/item/%E6%88%96%E9%9D%9E%E9%97%A8" \t "https://baike.baidu.com/item/%E4%B8%8E%E9%9D%9E%E9%97%A8/_blank"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t>或非门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lang w:val="en-US" w:eastAsia="zh-CN" w:bidi="ar"/>
        </w:rPr>
        <w:instrText xml:space="preserve"> HYPERLINK "https://baike.baidu.com/item/%E6%88%96%E9%97%A8" \t "https://baike.baidu.com/item/%E4%B8%8E%E9%9D%9E%E9%97%A8/_blank"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t>或门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lang w:val="en-US" w:eastAsia="zh-CN" w:bidi="ar"/>
        </w:rPr>
        <w:instrText xml:space="preserve"> HYPERLINK "https://baike.baidu.com/item/%E5%BC%82%E6%88%96%E9%97%A8" \t "https://baike.baidu.com/item/%E4%B8%8E%E9%9D%9E%E9%97%A8/_blank"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t>异或门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  <w:t>、异或非门，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lang w:val="en-US" w:eastAsia="zh-CN" w:bidi="ar"/>
        </w:rPr>
        <w:instrText xml:space="preserve"> HYPERLINK "https://baike.baidu.com/item/%E6%96%BD%E5%AF%86%E7%89%B9/627633" \t "https://baike.baidu.com/item/%E4%B8%8E%E9%9D%9E%E9%97%A8/_blank"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t>施密特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  <w:t>触发门、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lang w:val="en-US" w:eastAsia="zh-CN" w:bidi="ar"/>
        </w:rPr>
        <w:instrText xml:space="preserve"> HYPERLINK "https://baike.baidu.com/item/%E7%BC%93%E5%86%B2%E5%99%A8" \t "https://baike.baidu.com/item/%E4%B8%8E%E9%9D%9E%E9%97%A8/_blank"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t>缓冲器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lang w:val="en-US" w:eastAsia="zh-CN" w:bidi="ar"/>
        </w:rPr>
        <w:instrText xml:space="preserve"> HYPERLINK "https://baike.baidu.com/item/%E9%A9%B1%E5%8A%A8%E5%99%A8" \t "https://baike.baidu.com/item/%E4%B8%8E%E9%9D%9E%E9%97%A8/_blank"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t>驱动器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  <w:t>等</w:t>
      </w:r>
    </w:p>
    <w:p>
      <w:pPr>
        <w:keepNext w:val="0"/>
        <w:keepLines w:val="0"/>
        <w:widowControl/>
        <w:suppressLineNumbers w:val="0"/>
        <w:spacing w:after="180" w:afterAutospacing="0" w:line="288" w:lineRule="atLeast"/>
        <w:ind w:left="0" w:firstLine="336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lang w:val="en-US" w:eastAsia="zh-CN" w:bidi="ar"/>
        </w:rPr>
        <w:instrText xml:space="preserve"> HYPERLINK "https://baike.baidu.com/item/%E4%B8%8E%E9%9D%9E%E9%97%A8/51016" \t "https://baike.baidu.com/item/%E4%B8%8E%E9%9D%9E%E9%97%A8/_blank"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136EC2"/>
          <w:spacing w:val="0"/>
          <w:sz w:val="28"/>
          <w:szCs w:val="28"/>
          <w:u w:val="none"/>
        </w:rPr>
        <w:t>与非门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8"/>
          <w:szCs w:val="28"/>
          <w:u w:val="non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  <w:t>则是当输入端中有1个或1个以上是低电平时，输出为高电平；只有所有输入是高电平时，输出才是低电平</w:t>
      </w:r>
    </w:p>
    <w:p>
      <w:pPr>
        <w:keepNext w:val="0"/>
        <w:keepLines w:val="0"/>
        <w:widowControl/>
        <w:suppressLineNumbers w:val="0"/>
        <w:spacing w:after="180" w:afterAutospacing="0" w:line="288" w:lineRule="atLeast"/>
        <w:ind w:left="0" w:firstLine="336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  <w:t>与非门芯片</w:t>
      </w:r>
    </w:p>
    <w:p>
      <w:pPr>
        <w:keepNext w:val="0"/>
        <w:keepLines w:val="0"/>
        <w:widowControl/>
        <w:suppressLineNumbers w:val="0"/>
        <w:spacing w:after="180" w:afterAutospacing="0" w:line="288" w:lineRule="atLeast"/>
        <w:ind w:left="0" w:firstLine="336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180" w:afterAutospacing="0" w:line="288" w:lineRule="atLeast"/>
        <w:ind w:left="0" w:firstLine="336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  <w:t>第三个就是制动了 左转右转都是一样的 第三个与上面的有不同点。第三个是刹车，是全部都亮</w:t>
      </w:r>
    </w:p>
    <w:p>
      <w:pPr>
        <w:keepNext w:val="0"/>
        <w:keepLines w:val="0"/>
        <w:widowControl/>
        <w:suppressLineNumbers w:val="0"/>
        <w:spacing w:after="180" w:afterAutospacing="0" w:line="288" w:lineRule="atLeast"/>
        <w:ind w:left="0" w:firstLine="336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  <w:t>当你点制动的时候，此时经过与门和或门，因为或门是有一个高电平就全部都亮。</w:t>
      </w:r>
    </w:p>
    <w:p>
      <w:pPr>
        <w:keepNext w:val="0"/>
        <w:keepLines w:val="0"/>
        <w:widowControl/>
        <w:suppressLineNumbers w:val="0"/>
        <w:spacing w:after="180" w:afterAutospacing="0" w:line="288" w:lineRule="atLeast"/>
        <w:ind w:left="0" w:firstLine="336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after="180" w:afterAutospacing="0" w:line="288" w:lineRule="atLeast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  <w:t>总结</w:t>
      </w:r>
    </w:p>
    <w:p>
      <w:pPr>
        <w:numPr>
          <w:ilvl w:val="0"/>
          <w:numId w:val="0"/>
        </w:numPr>
        <w:ind w:leftChars="10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这次的课程设计，使我学到了很多，也成长了很多。才一开始的时候，我是一头雾水，摸不着头脑，不知道从那一步下手，下载软件也花了很多时间。电路基础也不好，要一边向别人请教，一边慢慢摸索。其中，我也是向我的一个高中同学请教，他是苏州大学电子系的，对我的整个设计都有很大的帮助。在他的引导下，我学着上网找这些元件，学习并且理解这些元件的作用。不懂的地方就去请教同学，他也一直在用心的帮助我。这个设计我做到一半想要放弃，想不劳而获，但是最后还是坚持去做下去。电路基础不好的我通过这次的实验设计，增强了我的一点基础，因此通过这一点，我也暗下决心，下学期把我的电路分析好好的重修一次，不能再玩耍了。电路中很多东西都是同学教给我的，如果我能好好学习电路，那么很多东西就可以单靠自己就完成了。这次的设计也教会我很多。知识就是力量，自己自身足够的完善，就可以不靠人，通过自己的努力获取一个又一个的小胜利。这次的努力也是明显可见的。我不断的上网查找方案，尝试了一个又一个的线路，也请教了很多很多的人。最终终于做出这么一个电路图。</w:t>
      </w:r>
    </w:p>
    <w:p>
      <w:pPr>
        <w:numPr>
          <w:ilvl w:val="0"/>
          <w:numId w:val="0"/>
        </w:numPr>
        <w:ind w:leftChars="10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16A0C1"/>
    <w:multiLevelType w:val="singleLevel"/>
    <w:tmpl w:val="EA16A0C1"/>
    <w:lvl w:ilvl="0" w:tentative="0">
      <w:start w:val="4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594E14FC"/>
    <w:multiLevelType w:val="singleLevel"/>
    <w:tmpl w:val="594E14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D72D24"/>
    <w:rsid w:val="1F5D094C"/>
    <w:rsid w:val="43D72D24"/>
    <w:rsid w:val="6D535020"/>
    <w:rsid w:val="714702F2"/>
    <w:rsid w:val="7633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paragraph" w:customStyle="1" w:styleId="5">
    <w:name w:val="p0"/>
    <w:basedOn w:val="1"/>
    <w:qFormat/>
    <w:uiPriority w:val="0"/>
    <w:pPr>
      <w:widowControl/>
    </w:pPr>
    <w:rPr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2018-07-04T05:02:00Z</dcterms:created>
  <dc:creator>坠入黑暗</dc:creator>
  <cp:lastModifiedBy>ppat</cp:lastModifiedBy>
  <dcterms:modified xsi:type="dcterms:W3CDTF">2023-08-17T01:18:17Z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