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b w:val="1"/>
          <w:bCs w:val="1"/>
          <w:color w:val="d7194b"/>
          <w:sz w:val="104"/>
          <w:szCs w:val="104"/>
          <w:rtl w:val="0"/>
        </w:rPr>
        <w:t xml:space="preserve">porta</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Fonts w:ascii="Arial" w:cs="Arial" w:eastAsia="Arial" w:hAnsi="Arial"/>
          <w:b w:val="1"/>
          <w:bCs w:val="1"/>
          <w:color w:val="d7194b"/>
          <w:sz w:val="56"/>
          <w:szCs w:val="56"/>
          <w:rtl w:val="0"/>
        </w:rPr>
        <w:t xml:space="preserve">Ignition QC Process Control System</w:t>
      </w: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rtl w:val="0"/>
        </w:rPr>
        <w:t xml:space="preserve">Complete project framework for plant-wide digital process-control forms</w:t>
      </w:r>
    </w:p>
    <w:p w:rsidR="00000000" w:rsidDel="00000000" w:rsidP="00000000" w:rsidRDefault="00000000" w:rsidRPr="00000000" w14:paraId="00000004">
      <w:pPr>
        <w:rPr/>
      </w:pPr>
      <w:r w:rsidDel="00000000" w:rsidR="00000000" w:rsidRPr="00000000">
        <w:rPr>
          <w:rFonts w:ascii="Arial" w:cs="Arial" w:eastAsia="Arial" w:hAnsi="Arial"/>
          <w:sz w:val="18"/>
          <w:szCs w:val="18"/>
          <w:rtl w:val="0"/>
        </w:rPr>
        <w:t xml:space="preserve">Prepared for: Myrtleford Plant</w:t>
        <w:br w:type="textWrapping"/>
        <w:t xml:space="preserve">Prepared by: Nguyen Trieu, Automation and Control Engineer</w:t>
        <w:br w:type="textWrapping"/>
        <w:t xml:space="preserve">Document status: Consolidated concept and implementation framework</w:t>
        <w:br w:type="textWrapping"/>
        <w:t xml:space="preserve">Version: Draft 0.3.1</w:t>
        <w:br w:type="textWrapping"/>
        <w:t xml:space="preserve">Date: 17 July 2026</w:t>
      </w:r>
      <w:r w:rsidDel="00000000" w:rsidR="00000000" w:rsidRPr="00000000">
        <w:rPr>
          <w:rtl w:val="0"/>
        </w:rPr>
      </w:r>
    </w:p>
    <w:tbl>
      <w:tblPr>
        <w:tblStyle w:val="Table1"/>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d7194b" w:val="clear"/>
            <w:tcMar>
              <w:top w:w="90.0" w:type="dxa"/>
              <w:left w:w="110.0" w:type="dxa"/>
              <w:bottom w:w="90.0" w:type="dxa"/>
              <w:right w:w="110.0" w:type="dxa"/>
            </w:tcMar>
            <w:vAlign w:val="center"/>
          </w:tcPr>
          <w:p w:rsidR="00000000" w:rsidDel="00000000" w:rsidP="00000000" w:rsidRDefault="00000000" w:rsidRPr="00000000" w14:paraId="00000005">
            <w:pPr>
              <w:spacing w:after="0" w:lineRule="auto"/>
              <w:rPr/>
            </w:pPr>
            <w:r w:rsidDel="00000000" w:rsidR="00000000" w:rsidRPr="00000000">
              <w:rPr>
                <w:rtl w:val="0"/>
              </w:rPr>
            </w:r>
          </w:p>
        </w:tc>
        <w:tc>
          <w:tcPr>
            <w:shd w:fill="fde9ef" w:val="clear"/>
            <w:tcMar>
              <w:top w:w="130.0" w:type="dxa"/>
              <w:left w:w="160.0" w:type="dxa"/>
              <w:bottom w:w="13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43a40"/>
                <w:sz w:val="20"/>
                <w:szCs w:val="20"/>
                <w:rtl w:val="0"/>
              </w:rPr>
              <w:t xml:space="preserve">PROJECT INTENT</w:t>
              <w:br w:type="textWrapping"/>
            </w:r>
            <w:r w:rsidDel="00000000" w:rsidR="00000000" w:rsidRPr="00000000">
              <w:rPr>
                <w:rFonts w:ascii="Arial" w:cs="Arial" w:eastAsia="Arial" w:hAnsi="Arial"/>
                <w:color w:val="343a40"/>
                <w:sz w:val="18"/>
                <w:szCs w:val="18"/>
                <w:rtl w:val="0"/>
              </w:rPr>
              <w:t xml:space="preserve">Replace controlled paper and Excel process-control forms with authenticated, station-aware Ignition Perspective pages, a central SQL record, automated validation, managed non-conformance workflows, and QC/management visibility.</w:t>
            </w:r>
            <w:r w:rsidDel="00000000" w:rsidR="00000000" w:rsidRPr="00000000">
              <w:rPr>
                <w:rtl w:val="0"/>
              </w:rPr>
            </w:r>
          </w:p>
        </w:tc>
      </w:tr>
    </w:tbl>
    <w:p w:rsidR="00000000" w:rsidDel="00000000" w:rsidP="00000000" w:rsidRDefault="00000000" w:rsidRPr="00000000" w14:paraId="00000007">
      <w:pPr>
        <w:spacing w:after="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Fonts w:ascii="Arial" w:cs="Arial" w:eastAsia="Arial" w:hAnsi="Arial"/>
          <w:b w:val="1"/>
          <w:bCs w:val="1"/>
          <w:color w:val="d7194b"/>
          <w:sz w:val="56"/>
          <w:szCs w:val="56"/>
          <w:rtl w:val="0"/>
        </w:rPr>
        <w:t xml:space="preserve">Executive summary</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The project is a configurable electronic process-control platform, not a collection of one-off spreadsheet replicas. One reusable application framework will present the correct controlled form at each production station, apply the correct effective-dated specification, record authenticated entries, evaluate compliance, initiate the appropriate recheck or escalation workflow, and create a searchable audit trail. This consolidated revision (Draft 0.3.1) aligns the framework with the amended user model: two business roles - QC Technician and QC Manager - working in one Ignition Perspective project with two dedicated workspaces, staged cross-stage product tracking from Lathe to finished panel, and an expanded QC Manager analytical environment. Technical administration remains outside the application in Ignition Designer, Gateway and database tools. Draft 0.3.1 additionally aligns the framework with the re-verified Form Register Draft 0.3 (nineteen controlled source forms F-001 to F-019, with source-verified corrections to F-002, F-004 and F-012), records four newly registered forms beyond the earlier scope pending business approval, and embeds a formal Database Load Optimization and Query Efficiency Protocol as Appendix D.</w:t>
      </w:r>
      <w:r w:rsidDel="00000000" w:rsidR="00000000" w:rsidRPr="00000000">
        <w:rPr>
          <w:rtl w:val="0"/>
        </w:rPr>
      </w:r>
    </w:p>
    <w:tbl>
      <w:tblPr>
        <w:tblStyle w:val="Table2"/>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d7194b" w:val="clear"/>
            <w:tcMar>
              <w:top w:w="90.0" w:type="dxa"/>
              <w:left w:w="110.0" w:type="dxa"/>
              <w:bottom w:w="90.0" w:type="dxa"/>
              <w:right w:w="110.0" w:type="dxa"/>
            </w:tcMar>
            <w:vAlign w:val="center"/>
          </w:tcPr>
          <w:p w:rsidR="00000000" w:rsidDel="00000000" w:rsidP="00000000" w:rsidRDefault="00000000" w:rsidRPr="00000000" w14:paraId="0000000B">
            <w:pPr>
              <w:spacing w:after="0" w:lineRule="auto"/>
              <w:rPr/>
            </w:pPr>
            <w:r w:rsidDel="00000000" w:rsidR="00000000" w:rsidRPr="00000000">
              <w:rPr>
                <w:rtl w:val="0"/>
              </w:rPr>
            </w:r>
          </w:p>
        </w:tc>
        <w:tc>
          <w:tcPr>
            <w:shd w:fill="f2f2f2" w:val="clear"/>
            <w:tcMar>
              <w:top w:w="130.0" w:type="dxa"/>
              <w:left w:w="160.0" w:type="dxa"/>
              <w:bottom w:w="13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343a40"/>
                <w:sz w:val="20"/>
                <w:szCs w:val="20"/>
                <w:rtl w:val="0"/>
              </w:rPr>
              <w:t xml:space="preserve">DESIGN PRINCIPLE</w:t>
              <w:br w:type="textWrapping"/>
            </w:r>
            <w:r w:rsidDel="00000000" w:rsidR="00000000" w:rsidRPr="00000000">
              <w:rPr>
                <w:rFonts w:ascii="Arial" w:cs="Arial" w:eastAsia="Arial" w:hAnsi="Arial"/>
                <w:color w:val="343a40"/>
                <w:sz w:val="18"/>
                <w:szCs w:val="18"/>
                <w:rtl w:val="0"/>
              </w:rPr>
              <w:t xml:space="preserve">Build one reusable inspection and workflow framework; configure many forms. Preserve the company visual language: grey section bands, light work surfaces, strong black text, Porta red branding, yellow action/warning controls, bright green positive controls, and purple reject/review controls.</w:t>
            </w:r>
            <w:r w:rsidDel="00000000" w:rsidR="00000000" w:rsidRPr="00000000">
              <w:rPr>
                <w:rtl w:val="0"/>
              </w:rPr>
            </w:r>
          </w:p>
        </w:tc>
      </w:tr>
    </w:tbl>
    <w:p w:rsidR="00000000" w:rsidDel="00000000" w:rsidP="00000000" w:rsidRDefault="00000000" w:rsidRPr="00000000" w14:paraId="0000000D">
      <w:pPr>
        <w:spacing w:after="2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Contents</w:t>
      </w:r>
    </w:p>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1. Vision, scope and outcomes</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2. Source form landscape and form families</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3. User roles, workspaces and journeys</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4. UX design system and company theme</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5. QC Technician workspace and data-entry mockups</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6. QC Manager dashboard mockup</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7. Cross-stage tracking and product genealogy</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8. Status, validation and pulsing animation</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9. Functional architecture</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sz w:val="18"/>
          <w:szCs w:val="18"/>
          <w:rtl w:val="0"/>
        </w:rPr>
        <w:t xml:space="preserve">10. Data architecture and audit model</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11. Form, specification and schedule configuration</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12. Non-conformance workflow</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13. Ignition Perspective implementation pattern</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14. Security, authentication and electronic identity</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15. Reporting, dashboards and manager analytics</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16. Integration, availability and recovery</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17. Testing and acceptance</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18. Delivery roadmap and governance</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19. Deliverables and exportable package</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Appendix A. Example CSS and binding logic</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Appendix B. Page and component catalogue</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Appendix C. Initial risk register</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Appendix D. Database load optimization and query efficiency protocol</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Title"/>
        <w:rPr/>
      </w:pPr>
      <w:r w:rsidDel="00000000" w:rsidR="00000000" w:rsidRPr="00000000">
        <w:rPr>
          <w:rFonts w:ascii="Arial" w:cs="Arial" w:eastAsia="Arial" w:hAnsi="Arial"/>
          <w:b w:val="1"/>
          <w:bCs w:val="1"/>
          <w:color w:val="d7194b"/>
          <w:sz w:val="56"/>
          <w:szCs w:val="56"/>
          <w:rtl w:val="0"/>
        </w:rPr>
        <w:t xml:space="preserve">1. Vision, scope and outcomes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Fonts w:ascii="Arial" w:cs="Arial" w:eastAsia="Arial" w:hAnsi="Arial"/>
          <w:b w:val="1"/>
          <w:bCs w:val="1"/>
          <w:color w:val="343a40"/>
          <w:sz w:val="28"/>
          <w:szCs w:val="28"/>
          <w:rtl w:val="0"/>
        </w:rPr>
        <w:t xml:space="preserve">1.1 Vision</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Develop a plant-wide Ignition Perspective application that digitises process-control sheets, tracking logs, setup records, time sheets and QC checks. Operators use a tablet or PC at each station; QC and management use central exception, HOLD, compliance and trend views.</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Arial" w:cs="Arial" w:eastAsia="Arial" w:hAnsi="Arial"/>
          <w:b w:val="1"/>
          <w:bCs w:val="1"/>
          <w:color w:val="343a40"/>
          <w:sz w:val="28"/>
          <w:szCs w:val="28"/>
          <w:rtl w:val="0"/>
        </w:rPr>
        <w:t xml:space="preserve">1.2 Scope</w:t>
      </w:r>
      <w:r w:rsidDel="00000000" w:rsidR="00000000" w:rsidRPr="00000000">
        <w:rPr>
          <w:rtl w:val="0"/>
        </w:rPr>
      </w:r>
    </w:p>
    <w:tbl>
      <w:tblPr>
        <w:tblStyle w:val="Table3"/>
        <w:tblW w:w="9792.0" w:type="dxa"/>
        <w:jc w:val="center"/>
        <w:tblLayout w:type="fixed"/>
        <w:tblLook w:val="0400"/>
      </w:tblPr>
      <w:tblGrid>
        <w:gridCol w:w="2880"/>
        <w:gridCol w:w="6912"/>
        <w:tblGridChange w:id="0">
          <w:tblGrid>
            <w:gridCol w:w="2880"/>
            <w:gridCol w:w="6912"/>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02B">
            <w:pPr>
              <w:spacing w:after="0" w:lineRule="auto"/>
              <w:jc w:val="center"/>
              <w:rPr/>
            </w:pPr>
            <w:r w:rsidDel="00000000" w:rsidR="00000000" w:rsidRPr="00000000">
              <w:rPr>
                <w:rFonts w:ascii="Arial" w:cs="Arial" w:eastAsia="Arial" w:hAnsi="Arial"/>
                <w:b w:val="1"/>
                <w:bCs w:val="1"/>
                <w:color w:val="ffffff"/>
                <w:sz w:val="16"/>
                <w:szCs w:val="16"/>
                <w:rtl w:val="0"/>
              </w:rPr>
              <w:t xml:space="preserve">In scope</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2C">
            <w:pPr>
              <w:spacing w:after="0" w:lineRule="auto"/>
              <w:jc w:val="center"/>
              <w:rPr/>
            </w:pPr>
            <w:r w:rsidDel="00000000" w:rsidR="00000000" w:rsidRPr="00000000">
              <w:rPr>
                <w:rFonts w:ascii="Arial" w:cs="Arial" w:eastAsia="Arial" w:hAnsi="Arial"/>
                <w:b w:val="1"/>
                <w:bCs w:val="1"/>
                <w:color w:val="ffffff"/>
                <w:sz w:val="16"/>
                <w:szCs w:val="16"/>
                <w:rtl w:val="0"/>
              </w:rPr>
              <w:t xml:space="preserve">Description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343a40"/>
                <w:sz w:val="16"/>
                <w:szCs w:val="16"/>
                <w:rtl w:val="0"/>
              </w:rPr>
              <w:t xml:space="preserve">Digital data entry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2E">
            <w:pPr>
              <w:spacing w:after="0" w:lineRule="auto"/>
              <w:jc w:val="center"/>
              <w:rPr/>
            </w:pPr>
            <w:r w:rsidDel="00000000" w:rsidR="00000000" w:rsidRPr="00000000">
              <w:rPr>
                <w:rFonts w:ascii="Arial" w:cs="Arial" w:eastAsia="Arial" w:hAnsi="Arial"/>
                <w:color w:val="343a40"/>
                <w:sz w:val="16"/>
                <w:szCs w:val="16"/>
                <w:rtl w:val="0"/>
              </w:rPr>
              <w:t xml:space="preserve">Responsive station pages, current-shift logs, draft/save/submit and controlled correction.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color w:val="343a40"/>
                <w:sz w:val="16"/>
                <w:szCs w:val="16"/>
                <w:rtl w:val="0"/>
              </w:rPr>
              <w:t xml:space="preserve">Rules and specifications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30">
            <w:pPr>
              <w:spacing w:after="0" w:lineRule="auto"/>
              <w:jc w:val="center"/>
              <w:rPr/>
            </w:pPr>
            <w:r w:rsidDel="00000000" w:rsidR="00000000" w:rsidRPr="00000000">
              <w:rPr>
                <w:rFonts w:ascii="Arial" w:cs="Arial" w:eastAsia="Arial" w:hAnsi="Arial"/>
                <w:color w:val="343a40"/>
                <w:sz w:val="16"/>
                <w:szCs w:val="16"/>
                <w:rtl w:val="0"/>
              </w:rPr>
              <w:t xml:space="preserve">Effective-dated minimum, target and maximum values selected by product, grade, thickness, variant, station and form revision.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color w:val="343a40"/>
                <w:sz w:val="16"/>
                <w:szCs w:val="16"/>
                <w:rtl w:val="0"/>
              </w:rPr>
              <w:t xml:space="preserve">Scheduling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2">
            <w:pPr>
              <w:spacing w:after="0" w:lineRule="auto"/>
              <w:jc w:val="center"/>
              <w:rPr/>
            </w:pPr>
            <w:r w:rsidDel="00000000" w:rsidR="00000000" w:rsidRPr="00000000">
              <w:rPr>
                <w:rFonts w:ascii="Arial" w:cs="Arial" w:eastAsia="Arial" w:hAnsi="Arial"/>
                <w:color w:val="343a40"/>
                <w:sz w:val="16"/>
                <w:szCs w:val="16"/>
                <w:rtl w:val="0"/>
              </w:rPr>
              <w:t xml:space="preserve">Hourly, two-hourly, per-load, per-pack, per-event, shift-start and post-failure increased-frequency checks.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color w:val="343a40"/>
                <w:sz w:val="16"/>
                <w:szCs w:val="16"/>
                <w:rtl w:val="0"/>
              </w:rPr>
              <w:t xml:space="preserve">Workflow</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34">
            <w:pPr>
              <w:spacing w:after="0" w:lineRule="auto"/>
              <w:jc w:val="center"/>
              <w:rPr/>
            </w:pPr>
            <w:r w:rsidDel="00000000" w:rsidR="00000000" w:rsidRPr="00000000">
              <w:rPr>
                <w:rFonts w:ascii="Arial" w:cs="Arial" w:eastAsia="Arial" w:hAnsi="Arial"/>
                <w:color w:val="343a40"/>
                <w:sz w:val="16"/>
                <w:szCs w:val="16"/>
                <w:rtl w:val="0"/>
              </w:rPr>
              <w:t xml:space="preserve">Rechecks, comments, role notifications, HOLD, stop-process, maintenance involvement, verification and QC closure.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color w:val="343a40"/>
                <w:sz w:val="16"/>
                <w:szCs w:val="16"/>
                <w:rtl w:val="0"/>
              </w:rPr>
              <w:t xml:space="preserve">Records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6">
            <w:pPr>
              <w:spacing w:after="0" w:lineRule="auto"/>
              <w:jc w:val="center"/>
              <w:rPr/>
            </w:pPr>
            <w:r w:rsidDel="00000000" w:rsidR="00000000" w:rsidRPr="00000000">
              <w:rPr>
                <w:rFonts w:ascii="Arial" w:cs="Arial" w:eastAsia="Arial" w:hAnsi="Arial"/>
                <w:color w:val="343a40"/>
                <w:sz w:val="16"/>
                <w:szCs w:val="16"/>
                <w:rtl w:val="0"/>
              </w:rPr>
              <w:t xml:space="preserve">SQL inspection headers, individual measurements, applied specification snapshot, audit events and exception history.</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color w:val="343a40"/>
                <w:sz w:val="16"/>
                <w:szCs w:val="16"/>
                <w:rtl w:val="0"/>
              </w:rPr>
              <w:t xml:space="preserve">Insights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38">
            <w:pPr>
              <w:spacing w:after="0" w:lineRule="auto"/>
              <w:jc w:val="center"/>
              <w:rPr/>
            </w:pPr>
            <w:r w:rsidDel="00000000" w:rsidR="00000000" w:rsidRPr="00000000">
              <w:rPr>
                <w:rFonts w:ascii="Arial" w:cs="Arial" w:eastAsia="Arial" w:hAnsi="Arial"/>
                <w:color w:val="343a40"/>
                <w:sz w:val="16"/>
                <w:szCs w:val="16"/>
                <w:rtl w:val="0"/>
              </w:rPr>
              <w:t xml:space="preserve">Live exception queue, compliance, overdue checks, HOLD register, calibration, trends and exports.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color w:val="343a40"/>
                <w:sz w:val="16"/>
                <w:szCs w:val="16"/>
                <w:rtl w:val="0"/>
              </w:rPr>
              <w:t xml:space="preserve">Cross-stage tracking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A">
            <w:pPr>
              <w:spacing w:after="0" w:lineRule="auto"/>
              <w:jc w:val="center"/>
              <w:rPr/>
            </w:pPr>
            <w:r w:rsidDel="00000000" w:rsidR="00000000" w:rsidRPr="00000000">
              <w:rPr>
                <w:rFonts w:ascii="Arial" w:cs="Arial" w:eastAsia="Arial" w:hAnsi="Arial"/>
                <w:b w:val="1"/>
                <w:bCs w:val="1"/>
                <w:color w:val="343a40"/>
                <w:sz w:val="16"/>
                <w:szCs w:val="16"/>
                <w:rtl w:val="0"/>
              </w:rPr>
              <w:t xml:space="preserve">Correlation and genealogy search across connected production stages from Lathe Outfeed to finished panel, using a shared production tracking reference.</w:t>
            </w:r>
            <w:r w:rsidDel="00000000" w:rsidR="00000000" w:rsidRPr="00000000">
              <w:rPr>
                <w:rtl w:val="0"/>
              </w:rPr>
            </w:r>
          </w:p>
        </w:tc>
      </w:tr>
    </w:tbl>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Arial" w:cs="Arial" w:eastAsia="Arial" w:hAnsi="Arial"/>
          <w:b w:val="1"/>
          <w:bCs w:val="1"/>
          <w:color w:val="343a40"/>
          <w:sz w:val="28"/>
          <w:szCs w:val="28"/>
          <w:rtl w:val="0"/>
        </w:rPr>
        <w:t xml:space="preserve">1.3 Success measures</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No paper form required at a commissioned pilot station.</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Every submitted result is linked to user, station, shift, product/pack or load, timestamp, form revision and applied specification.</w:t>
      </w: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Out-of-specification results are identified immediately and the required workflow cannot be skipped.</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Submitted records cannot be silently overwritten; corrections are reasoned and auditable.</w:t>
      </w: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QC can find records and open exceptions without searching paper archives.</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A second and third form can be commissioned primarily through configuration and reusable components.</w:t>
      </w: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A finished-panel issue can be traced to related upstream records through a shared production tracking reference.</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Title"/>
        <w:rPr/>
      </w:pPr>
      <w:r w:rsidDel="00000000" w:rsidR="00000000" w:rsidRPr="00000000">
        <w:rPr>
          <w:rFonts w:ascii="Arial" w:cs="Arial" w:eastAsia="Arial" w:hAnsi="Arial"/>
          <w:b w:val="1"/>
          <w:bCs w:val="1"/>
          <w:color w:val="d7194b"/>
          <w:sz w:val="56"/>
          <w:szCs w:val="56"/>
          <w:rtl w:val="0"/>
        </w:rPr>
        <w:t xml:space="preserve">2. Source form landscape and reusable form families</w:t>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The re-verified inventory (Form Register Draft 0.3) includes nineteen controlled source documents, F-001 to F-019, spanning Lathe, Dryer, Composer, Core Stacker, Trim Saws, Saw Doctor, Layup, Peeler, Steamer, Sanding, Glue Kitchen and Hot Press areas. All nineteen forms were re-verified against the raw source files in revision 0.3; corrections were applied where earlier register text was not evidenced on the source form (F-002 recheck/escalation text removed; F-004 issue date corrected to 2026-07-02 and unfounded HOLD/stop text removed; F-012 document reference corrected to 05-20-01). Four forms - Glue Kitchen CCR and Flour Usage Log (F-016), Glue Mixing (F-017), Hot Press Ply 2 (F-018) and Layup Line Veneer Tracking (F-019) - are beyond the Draft 0.2 scope and remain subject to business approval (GAP-020). Duplicate document references 05-20-78 (F-008/F-014) and 05-20-22 (F-016/F-019) are flagged as critical document-control gaps (GAP-018, GAP-019). The Form Register workbook remains the controlled discovery backlog.</w:t>
      </w:r>
      <w:r w:rsidDel="00000000" w:rsidR="00000000" w:rsidRPr="00000000">
        <w:rPr>
          <w:rtl w:val="0"/>
        </w:rPr>
      </w:r>
    </w:p>
    <w:tbl>
      <w:tblPr>
        <w:tblStyle w:val="Table4"/>
        <w:tblW w:w="9792.0" w:type="dxa"/>
        <w:jc w:val="center"/>
        <w:tblLayout w:type="fixed"/>
        <w:tblLook w:val="0400"/>
      </w:tblPr>
      <w:tblGrid>
        <w:gridCol w:w="2016"/>
        <w:gridCol w:w="3312"/>
        <w:gridCol w:w="4464"/>
        <w:tblGridChange w:id="0">
          <w:tblGrid>
            <w:gridCol w:w="2016"/>
            <w:gridCol w:w="3312"/>
            <w:gridCol w:w="4464"/>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047">
            <w:pPr>
              <w:spacing w:after="0" w:lineRule="auto"/>
              <w:jc w:val="center"/>
              <w:rPr/>
            </w:pPr>
            <w:r w:rsidDel="00000000" w:rsidR="00000000" w:rsidRPr="00000000">
              <w:rPr>
                <w:rFonts w:ascii="Arial" w:cs="Arial" w:eastAsia="Arial" w:hAnsi="Arial"/>
                <w:b w:val="1"/>
                <w:bCs w:val="1"/>
                <w:color w:val="ffffff"/>
                <w:sz w:val="16"/>
                <w:szCs w:val="16"/>
                <w:rtl w:val="0"/>
              </w:rPr>
              <w:t xml:space="preserve">Family</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rial" w:cs="Arial" w:eastAsia="Arial" w:hAnsi="Arial"/>
                <w:b w:val="1"/>
                <w:bCs w:val="1"/>
                <w:color w:val="ffffff"/>
                <w:sz w:val="16"/>
                <w:szCs w:val="16"/>
                <w:rtl w:val="0"/>
              </w:rPr>
              <w:t xml:space="preserve">Typical forms</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49">
            <w:pPr>
              <w:spacing w:after="0" w:lineRule="auto"/>
              <w:jc w:val="center"/>
              <w:rPr/>
            </w:pPr>
            <w:r w:rsidDel="00000000" w:rsidR="00000000" w:rsidRPr="00000000">
              <w:rPr>
                <w:rFonts w:ascii="Arial" w:cs="Arial" w:eastAsia="Arial" w:hAnsi="Arial"/>
                <w:b w:val="1"/>
                <w:bCs w:val="1"/>
                <w:color w:val="ffffff"/>
                <w:sz w:val="16"/>
                <w:szCs w:val="16"/>
                <w:rtl w:val="0"/>
              </w:rPr>
              <w:t xml:space="preserve">Reusable pattern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color w:val="343a40"/>
                <w:sz w:val="16"/>
                <w:szCs w:val="16"/>
                <w:rtl w:val="0"/>
              </w:rPr>
              <w:t xml:space="preserve">Dimensional / physical</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4B">
            <w:pPr>
              <w:spacing w:after="0" w:lineRule="auto"/>
              <w:jc w:val="center"/>
              <w:rPr/>
            </w:pPr>
            <w:r w:rsidDel="00000000" w:rsidR="00000000" w:rsidRPr="00000000">
              <w:rPr>
                <w:rFonts w:ascii="Arial" w:cs="Arial" w:eastAsia="Arial" w:hAnsi="Arial"/>
                <w:color w:val="343a40"/>
                <w:sz w:val="16"/>
                <w:szCs w:val="16"/>
                <w:rtl w:val="0"/>
              </w:rPr>
              <w:t xml:space="preserve">Lathe Outfeed, Dryer Outfeed, Composer Outfeed, Sanding, Trim Saws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rial" w:cs="Arial" w:eastAsia="Arial" w:hAnsi="Arial"/>
                <w:color w:val="343a40"/>
                <w:sz w:val="16"/>
                <w:szCs w:val="16"/>
                <w:rtl w:val="0"/>
              </w:rPr>
              <w:t xml:space="preserve">Grouped numeric measurements; positions; specification resolver; pass/fail and rechecks.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color w:val="343a40"/>
                <w:sz w:val="16"/>
                <w:szCs w:val="16"/>
                <w:rtl w:val="0"/>
              </w:rPr>
              <w:t xml:space="preserve">Repeated load / batch</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4E">
            <w:pPr>
              <w:spacing w:after="0" w:lineRule="auto"/>
              <w:jc w:val="center"/>
              <w:rPr/>
            </w:pPr>
            <w:r w:rsidDel="00000000" w:rsidR="00000000" w:rsidRPr="00000000">
              <w:rPr>
                <w:rFonts w:ascii="Arial" w:cs="Arial" w:eastAsia="Arial" w:hAnsi="Arial"/>
                <w:color w:val="343a40"/>
                <w:sz w:val="16"/>
                <w:szCs w:val="16"/>
                <w:rtl w:val="0"/>
              </w:rPr>
              <w:t xml:space="preserve">Dryer Infeed, Composer Infeed, Glue Kitchen CCR and Flour, Glue Mixing, Hot Press, Layup Veneer Tracking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4F">
            <w:pPr>
              <w:spacing w:after="0" w:lineRule="auto"/>
              <w:jc w:val="center"/>
              <w:rPr/>
            </w:pPr>
            <w:r w:rsidDel="00000000" w:rsidR="00000000" w:rsidRPr="00000000">
              <w:rPr>
                <w:rFonts w:ascii="Arial" w:cs="Arial" w:eastAsia="Arial" w:hAnsi="Arial"/>
                <w:color w:val="343a40"/>
                <w:sz w:val="16"/>
                <w:szCs w:val="16"/>
                <w:rtl w:val="0"/>
              </w:rPr>
              <w:t xml:space="preserve">Parent shift/production record with repeated child entries.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color w:val="343a40"/>
                <w:sz w:val="16"/>
                <w:szCs w:val="16"/>
                <w:rtl w:val="0"/>
              </w:rPr>
              <w:t xml:space="preserve">Time / duration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51">
            <w:pPr>
              <w:spacing w:after="0" w:lineRule="auto"/>
              <w:jc w:val="center"/>
              <w:rPr/>
            </w:pPr>
            <w:r w:rsidDel="00000000" w:rsidR="00000000" w:rsidRPr="00000000">
              <w:rPr>
                <w:rFonts w:ascii="Arial" w:cs="Arial" w:eastAsia="Arial" w:hAnsi="Arial"/>
                <w:color w:val="343a40"/>
                <w:sz w:val="16"/>
                <w:szCs w:val="16"/>
                <w:rtl w:val="0"/>
              </w:rPr>
              <w:t xml:space="preserve">Layup Outfeed, Steamer Cart, Core Stacker</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52">
            <w:pPr>
              <w:spacing w:after="0" w:lineRule="auto"/>
              <w:jc w:val="center"/>
              <w:rPr/>
            </w:pPr>
            <w:r w:rsidDel="00000000" w:rsidR="00000000" w:rsidRPr="00000000">
              <w:rPr>
                <w:rFonts w:ascii="Arial" w:cs="Arial" w:eastAsia="Arial" w:hAnsi="Arial"/>
                <w:color w:val="343a40"/>
                <w:sz w:val="16"/>
                <w:szCs w:val="16"/>
                <w:rtl w:val="0"/>
              </w:rPr>
              <w:t xml:space="preserve">Start/finish events, calculated duration, delay reason and notification.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color w:val="343a40"/>
                <w:sz w:val="16"/>
                <w:szCs w:val="16"/>
                <w:rtl w:val="0"/>
              </w:rPr>
              <w:t xml:space="preserve">Temperature / scheduled check</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color w:val="343a40"/>
                <w:sz w:val="16"/>
                <w:szCs w:val="16"/>
                <w:rtl w:val="0"/>
              </w:rPr>
              <w:t xml:space="preserve">Peeler Core Temperature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55">
            <w:pPr>
              <w:spacing w:after="0" w:lineRule="auto"/>
              <w:jc w:val="center"/>
              <w:rPr/>
            </w:pPr>
            <w:r w:rsidDel="00000000" w:rsidR="00000000" w:rsidRPr="00000000">
              <w:rPr>
                <w:rFonts w:ascii="Arial" w:cs="Arial" w:eastAsia="Arial" w:hAnsi="Arial"/>
                <w:color w:val="343a40"/>
                <w:sz w:val="16"/>
                <w:szCs w:val="16"/>
                <w:rtl w:val="0"/>
              </w:rPr>
              <w:t xml:space="preserve">Event-triggered temperature entries per unload; acceptance limits pending business definition (GAP-030).</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color w:val="343a40"/>
                <w:sz w:val="16"/>
                <w:szCs w:val="16"/>
                <w:rtl w:val="0"/>
              </w:rPr>
              <w:t xml:space="preserve">Tooling / setup</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Arial" w:cs="Arial" w:eastAsia="Arial" w:hAnsi="Arial"/>
                <w:color w:val="343a40"/>
                <w:sz w:val="16"/>
                <w:szCs w:val="16"/>
                <w:rtl w:val="0"/>
              </w:rPr>
              <w:t xml:space="preserve">Knife Setup, Knife Grinding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rial" w:cs="Arial" w:eastAsia="Arial" w:hAnsi="Arial"/>
                <w:color w:val="343a40"/>
                <w:sz w:val="16"/>
                <w:szCs w:val="16"/>
                <w:rtl w:val="0"/>
              </w:rPr>
              <w:t xml:space="preserve">Equipment/tool ID, setup dimensions, approval, condition and lifecycle evidence.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color w:val="343a40"/>
                <w:sz w:val="16"/>
                <w:szCs w:val="16"/>
                <w:rtl w:val="0"/>
              </w:rPr>
              <w:t xml:space="preserve">Attribute inspection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5A">
            <w:pPr>
              <w:spacing w:after="0" w:lineRule="auto"/>
              <w:jc w:val="center"/>
              <w:rPr/>
            </w:pPr>
            <w:r w:rsidDel="00000000" w:rsidR="00000000" w:rsidRPr="00000000">
              <w:rPr>
                <w:rFonts w:ascii="Arial" w:cs="Arial" w:eastAsia="Arial" w:hAnsi="Arial"/>
                <w:color w:val="343a40"/>
                <w:sz w:val="16"/>
                <w:szCs w:val="16"/>
                <w:rtl w:val="0"/>
              </w:rPr>
              <w:t xml:space="preserve">Stamp, sand quality, T&amp;G, tight scribe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5B">
            <w:pPr>
              <w:spacing w:after="0" w:lineRule="auto"/>
              <w:jc w:val="center"/>
              <w:rPr/>
            </w:pPr>
            <w:r w:rsidDel="00000000" w:rsidR="00000000" w:rsidRPr="00000000">
              <w:rPr>
                <w:rFonts w:ascii="Arial" w:cs="Arial" w:eastAsia="Arial" w:hAnsi="Arial"/>
                <w:color w:val="343a40"/>
                <w:sz w:val="16"/>
                <w:szCs w:val="16"/>
                <w:rtl w:val="0"/>
              </w:rPr>
              <w:t xml:space="preserve">Yes/No, Pass/Fail or controlled selection; comments/evidence on failure.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color w:val="343a40"/>
                <w:sz w:val="16"/>
                <w:szCs w:val="16"/>
                <w:rtl w:val="0"/>
              </w:rPr>
              <w:t xml:space="preserve">Scheduled compliance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Arial" w:cs="Arial" w:eastAsia="Arial" w:hAnsi="Arial"/>
                <w:color w:val="343a40"/>
                <w:sz w:val="16"/>
                <w:szCs w:val="16"/>
                <w:rtl w:val="0"/>
              </w:rPr>
              <w:t xml:space="preserve">Hourly, two-hourly, shift-start, post-failure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5E">
            <w:pPr>
              <w:spacing w:after="0" w:lineRule="auto"/>
              <w:jc w:val="center"/>
              <w:rPr/>
            </w:pPr>
            <w:r w:rsidDel="00000000" w:rsidR="00000000" w:rsidRPr="00000000">
              <w:rPr>
                <w:rFonts w:ascii="Arial" w:cs="Arial" w:eastAsia="Arial" w:hAnsi="Arial"/>
                <w:color w:val="343a40"/>
                <w:sz w:val="16"/>
                <w:szCs w:val="16"/>
                <w:rtl w:val="0"/>
              </w:rPr>
              <w:t xml:space="preserve">Due-soon/due/overdue scheduler and increased-frequency logic.</w:t>
            </w:r>
            <w:r w:rsidDel="00000000" w:rsidR="00000000" w:rsidRPr="00000000">
              <w:rPr>
                <w:rtl w:val="0"/>
              </w:rPr>
            </w:r>
          </w:p>
        </w:tc>
      </w:tr>
    </w:tbl>
    <w:p w:rsidR="00000000" w:rsidDel="00000000" w:rsidP="00000000" w:rsidRDefault="00000000" w:rsidRPr="00000000" w14:paraId="0000005F">
      <w:pPr>
        <w:pStyle w:val="Heading2"/>
        <w:rPr/>
      </w:pPr>
      <w:r w:rsidDel="00000000" w:rsidR="00000000" w:rsidRPr="00000000">
        <w:rPr>
          <w:rFonts w:ascii="Arial" w:cs="Arial" w:eastAsia="Arial" w:hAnsi="Arial"/>
          <w:b w:val="1"/>
          <w:bCs w:val="1"/>
          <w:color w:val="ffffff"/>
          <w:sz w:val="16"/>
          <w:szCs w:val="16"/>
          <w:rtl w:val="0"/>
        </w:rPr>
        <w:t xml:space="preserve">2.1 Process-stage grouping for navigation</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The technician should not search through a flat folder of nineteen forms. Process forms are grouped by production stage, which keeps navigation intuitive and creates the structural foundation for cross-stage tracking.</w:t>
      </w:r>
      <w:r w:rsidDel="00000000" w:rsidR="00000000" w:rsidRPr="00000000">
        <w:rPr>
          <w:rtl w:val="0"/>
        </w:rPr>
      </w:r>
    </w:p>
    <w:tbl>
      <w:tblPr>
        <w:tblStyle w:val="Table5"/>
        <w:tblW w:w="8640.0" w:type="dxa"/>
        <w:jc w:val="center"/>
        <w:tblLayout w:type="fixed"/>
        <w:tblLook w:val="0400"/>
      </w:tblPr>
      <w:tblGrid>
        <w:gridCol w:w="2016"/>
        <w:gridCol w:w="3312"/>
        <w:gridCol w:w="3312"/>
        <w:tblGridChange w:id="0">
          <w:tblGrid>
            <w:gridCol w:w="2016"/>
            <w:gridCol w:w="3312"/>
            <w:gridCol w:w="3312"/>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Arial" w:cs="Arial" w:eastAsia="Arial" w:hAnsi="Arial"/>
                <w:b w:val="1"/>
                <w:bCs w:val="1"/>
                <w:color w:val="ffffff"/>
                <w:sz w:val="16"/>
                <w:szCs w:val="16"/>
                <w:rtl w:val="0"/>
              </w:rPr>
              <w:t xml:space="preserve">Stage group</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62">
            <w:pPr>
              <w:spacing w:after="0" w:lineRule="auto"/>
              <w:jc w:val="center"/>
              <w:rPr/>
            </w:pPr>
            <w:r w:rsidDel="00000000" w:rsidR="00000000" w:rsidRPr="00000000">
              <w:rPr>
                <w:rFonts w:ascii="Arial" w:cs="Arial" w:eastAsia="Arial" w:hAnsi="Arial"/>
                <w:b w:val="1"/>
                <w:bCs w:val="1"/>
                <w:color w:val="ffffff"/>
                <w:sz w:val="16"/>
                <w:szCs w:val="16"/>
                <w:rtl w:val="0"/>
              </w:rPr>
              <w:t xml:space="preserve">Typical forms</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Arial" w:cs="Arial" w:eastAsia="Arial" w:hAnsi="Arial"/>
                <w:b w:val="1"/>
                <w:bCs w:val="1"/>
                <w:color w:val="ffffff"/>
                <w:sz w:val="16"/>
                <w:szCs w:val="16"/>
                <w:rtl w:val="0"/>
              </w:rPr>
              <w:t xml:space="preserve">Cross-stage tracking relevance</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color w:val="343a40"/>
                <w:sz w:val="16"/>
                <w:szCs w:val="16"/>
                <w:rtl w:val="0"/>
              </w:rPr>
              <w:t xml:space="preserve">Veneer Preparation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Arial" w:cs="Arial" w:eastAsia="Arial" w:hAnsi="Arial"/>
                <w:b w:val="1"/>
                <w:bCs w:val="1"/>
                <w:color w:val="343a40"/>
                <w:sz w:val="16"/>
                <w:szCs w:val="16"/>
                <w:rtl w:val="0"/>
              </w:rPr>
              <w:t xml:space="preserve">Lathe Outfeed, Dryer Infeed, Dryer Outfeed, Peeler Core Temperature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rial" w:cs="Arial" w:eastAsia="Arial" w:hAnsi="Arial"/>
                <w:b w:val="1"/>
                <w:bCs w:val="1"/>
                <w:color w:val="343a40"/>
                <w:sz w:val="16"/>
                <w:szCs w:val="16"/>
                <w:rtl w:val="0"/>
              </w:rPr>
              <w:t xml:space="preserve">Green and dry veneer thickness and moisture baselines used for downstream comparison.</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343a40"/>
                <w:sz w:val="16"/>
                <w:szCs w:val="16"/>
                <w:rtl w:val="0"/>
              </w:rPr>
              <w:t xml:space="preserve">Veneer Assembly</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rial" w:cs="Arial" w:eastAsia="Arial" w:hAnsi="Arial"/>
                <w:b w:val="1"/>
                <w:bCs w:val="1"/>
                <w:color w:val="343a40"/>
                <w:sz w:val="16"/>
                <w:szCs w:val="16"/>
                <w:rtl w:val="0"/>
              </w:rPr>
              <w:t xml:space="preserve">Composer Infeed, Composer Outfeed, Core Stacker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Arial" w:cs="Arial" w:eastAsia="Arial" w:hAnsi="Arial"/>
                <w:b w:val="1"/>
                <w:bCs w:val="1"/>
                <w:color w:val="343a40"/>
                <w:sz w:val="16"/>
                <w:szCs w:val="16"/>
                <w:rtl w:val="0"/>
              </w:rPr>
              <w:t xml:space="preserve">Joint thickness and bond quality interpreted against upstream veneer condition.</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color w:val="343a40"/>
                <w:sz w:val="16"/>
                <w:szCs w:val="16"/>
                <w:rtl w:val="0"/>
              </w:rPr>
              <w:t xml:space="preserve">Glue Preparation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B">
            <w:pPr>
              <w:spacing w:after="0" w:lineRule="auto"/>
              <w:jc w:val="center"/>
              <w:rPr/>
            </w:pPr>
            <w:r w:rsidDel="00000000" w:rsidR="00000000" w:rsidRPr="00000000">
              <w:rPr>
                <w:rFonts w:ascii="Arial" w:cs="Arial" w:eastAsia="Arial" w:hAnsi="Arial"/>
                <w:b w:val="1"/>
                <w:bCs w:val="1"/>
                <w:color w:val="343a40"/>
                <w:sz w:val="16"/>
                <w:szCs w:val="16"/>
                <w:rtl w:val="0"/>
              </w:rPr>
              <w:t xml:space="preserve">Glue Kitchen CCR and Flour Usage, Glue Mixing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C">
            <w:pPr>
              <w:spacing w:after="0" w:lineRule="auto"/>
              <w:jc w:val="center"/>
              <w:rPr/>
            </w:pPr>
            <w:r w:rsidDel="00000000" w:rsidR="00000000" w:rsidRPr="00000000">
              <w:rPr>
                <w:rFonts w:ascii="Arial" w:cs="Arial" w:eastAsia="Arial" w:hAnsi="Arial"/>
                <w:b w:val="1"/>
                <w:bCs w:val="1"/>
                <w:color w:val="343a40"/>
                <w:sz w:val="16"/>
                <w:szCs w:val="16"/>
                <w:rtl w:val="0"/>
              </w:rPr>
              <w:t xml:space="preserve">Resin batch identity, mix recipe, viscosity and pot-life evidence linked to bonding outcomes.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6D">
            <w:pPr>
              <w:spacing w:after="0" w:lineRule="auto"/>
              <w:rPr/>
            </w:pPr>
            <w:r w:rsidDel="00000000" w:rsidR="00000000" w:rsidRPr="00000000">
              <w:rPr>
                <w:rFonts w:ascii="Arial" w:cs="Arial" w:eastAsia="Arial" w:hAnsi="Arial"/>
                <w:color w:val="343a40"/>
                <w:sz w:val="16"/>
                <w:szCs w:val="16"/>
                <w:rtl w:val="0"/>
              </w:rPr>
              <w:t xml:space="preserve">Layup and Press Preparation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E">
            <w:pPr>
              <w:spacing w:after="0" w:lineRule="auto"/>
              <w:jc w:val="center"/>
              <w:rPr/>
            </w:pPr>
            <w:r w:rsidDel="00000000" w:rsidR="00000000" w:rsidRPr="00000000">
              <w:rPr>
                <w:rFonts w:ascii="Arial" w:cs="Arial" w:eastAsia="Arial" w:hAnsi="Arial"/>
                <w:b w:val="1"/>
                <w:bCs w:val="1"/>
                <w:color w:val="343a40"/>
                <w:sz w:val="16"/>
                <w:szCs w:val="16"/>
                <w:rtl w:val="0"/>
              </w:rPr>
              <w:t xml:space="preserve">Layup Line / Extruder, Layup Outfeed, Layup Line Veneer Tracking, Steamer Cart, Hot Press Ply 2</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F">
            <w:pPr>
              <w:spacing w:after="0" w:lineRule="auto"/>
              <w:jc w:val="center"/>
              <w:rPr/>
            </w:pPr>
            <w:r w:rsidDel="00000000" w:rsidR="00000000" w:rsidRPr="00000000">
              <w:rPr>
                <w:rFonts w:ascii="Arial" w:cs="Arial" w:eastAsia="Arial" w:hAnsi="Arial"/>
                <w:b w:val="1"/>
                <w:bCs w:val="1"/>
                <w:color w:val="343a40"/>
                <w:sz w:val="16"/>
                <w:szCs w:val="16"/>
                <w:rtl w:val="0"/>
              </w:rPr>
              <w:t xml:space="preserve">Glue spread, viscosity and transfer-time behaviour linked to bonding outcomes.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70">
            <w:pPr>
              <w:spacing w:after="0" w:lineRule="auto"/>
              <w:rPr/>
            </w:pPr>
            <w:r w:rsidDel="00000000" w:rsidR="00000000" w:rsidRPr="00000000">
              <w:rPr>
                <w:rFonts w:ascii="Arial" w:cs="Arial" w:eastAsia="Arial" w:hAnsi="Arial"/>
                <w:color w:val="343a40"/>
                <w:sz w:val="16"/>
                <w:szCs w:val="16"/>
                <w:rtl w:val="0"/>
              </w:rPr>
              <w:t xml:space="preserve">Finishing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71">
            <w:pPr>
              <w:spacing w:after="0" w:lineRule="auto"/>
              <w:jc w:val="center"/>
              <w:rPr/>
            </w:pPr>
            <w:r w:rsidDel="00000000" w:rsidR="00000000" w:rsidRPr="00000000">
              <w:rPr>
                <w:rFonts w:ascii="Arial" w:cs="Arial" w:eastAsia="Arial" w:hAnsi="Arial"/>
                <w:b w:val="1"/>
                <w:bCs w:val="1"/>
                <w:color w:val="343a40"/>
                <w:sz w:val="16"/>
                <w:szCs w:val="16"/>
                <w:rtl w:val="0"/>
              </w:rPr>
              <w:t xml:space="preserve">Trim Saws, Formply Trim Saws, Sanding Line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72">
            <w:pPr>
              <w:spacing w:after="0" w:lineRule="auto"/>
              <w:jc w:val="center"/>
              <w:rPr/>
            </w:pPr>
            <w:r w:rsidDel="00000000" w:rsidR="00000000" w:rsidRPr="00000000">
              <w:rPr>
                <w:rFonts w:ascii="Arial" w:cs="Arial" w:eastAsia="Arial" w:hAnsi="Arial"/>
                <w:b w:val="1"/>
                <w:bCs w:val="1"/>
                <w:color w:val="343a40"/>
                <w:sz w:val="16"/>
                <w:szCs w:val="16"/>
                <w:rtl w:val="0"/>
              </w:rPr>
              <w:t xml:space="preserve">Finished panel dimensions and final quality outcomes.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color w:val="343a40"/>
                <w:sz w:val="16"/>
                <w:szCs w:val="16"/>
                <w:rtl w:val="0"/>
              </w:rPr>
              <w:t xml:space="preserve">Tooling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4">
            <w:pPr>
              <w:spacing w:after="0" w:lineRule="auto"/>
              <w:jc w:val="center"/>
              <w:rPr/>
            </w:pPr>
            <w:r w:rsidDel="00000000" w:rsidR="00000000" w:rsidRPr="00000000">
              <w:rPr>
                <w:rFonts w:ascii="Arial" w:cs="Arial" w:eastAsia="Arial" w:hAnsi="Arial"/>
                <w:b w:val="1"/>
                <w:bCs w:val="1"/>
                <w:color w:val="343a40"/>
                <w:sz w:val="16"/>
                <w:szCs w:val="16"/>
                <w:rtl w:val="0"/>
              </w:rPr>
              <w:t xml:space="preserve">Knife Setup, Knife Grinding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5">
            <w:pPr>
              <w:spacing w:after="0" w:lineRule="auto"/>
              <w:jc w:val="center"/>
              <w:rPr/>
            </w:pPr>
            <w:r w:rsidDel="00000000" w:rsidR="00000000" w:rsidRPr="00000000">
              <w:rPr>
                <w:rFonts w:ascii="Arial" w:cs="Arial" w:eastAsia="Arial" w:hAnsi="Arial"/>
                <w:b w:val="1"/>
                <w:bCs w:val="1"/>
                <w:color w:val="343a40"/>
                <w:sz w:val="16"/>
                <w:szCs w:val="16"/>
                <w:rtl w:val="0"/>
              </w:rPr>
              <w:t xml:space="preserve">Equipment condition evidence linked to surface and dimensional results.</w:t>
            </w:r>
            <w:r w:rsidDel="00000000" w:rsidR="00000000" w:rsidRPr="00000000">
              <w:rPr>
                <w:rtl w:val="0"/>
              </w:rPr>
            </w:r>
          </w:p>
        </w:tc>
      </w:tr>
    </w:tbl>
    <w:p w:rsidR="00000000" w:rsidDel="00000000" w:rsidP="00000000" w:rsidRDefault="00000000" w:rsidRPr="00000000" w14:paraId="00000076">
      <w:pPr>
        <w:spacing w:after="40" w:lineRule="auto"/>
        <w:rPr/>
      </w:pPr>
      <w:r w:rsidDel="00000000" w:rsidR="00000000" w:rsidRPr="00000000">
        <w:rPr>
          <w:rtl w:val="0"/>
        </w:rPr>
      </w:r>
    </w:p>
    <w:tbl>
      <w:tblPr>
        <w:tblStyle w:val="Table6"/>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ffbf00" w:val="clear"/>
            <w:tcMar>
              <w:top w:w="90.0" w:type="dxa"/>
              <w:left w:w="110.0" w:type="dxa"/>
              <w:bottom w:w="90.0" w:type="dxa"/>
              <w:right w:w="110.0" w:type="dxa"/>
            </w:tcMar>
            <w:vAlign w:val="center"/>
          </w:tcPr>
          <w:p w:rsidR="00000000" w:rsidDel="00000000" w:rsidP="00000000" w:rsidRDefault="00000000" w:rsidRPr="00000000" w14:paraId="00000077">
            <w:pPr>
              <w:spacing w:after="0" w:lineRule="auto"/>
              <w:rPr/>
            </w:pPr>
            <w:r w:rsidDel="00000000" w:rsidR="00000000" w:rsidRPr="00000000">
              <w:rPr>
                <w:rtl w:val="0"/>
              </w:rPr>
            </w:r>
          </w:p>
        </w:tc>
        <w:tc>
          <w:tcPr>
            <w:shd w:fill="fff2cc" w:val="clear"/>
            <w:tcMar>
              <w:top w:w="130.0" w:type="dxa"/>
              <w:left w:w="160.0" w:type="dxa"/>
              <w:bottom w:w="13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343a40"/>
                <w:sz w:val="20"/>
                <w:szCs w:val="20"/>
                <w:rtl w:val="0"/>
              </w:rPr>
              <w:t xml:space="preserve">SOURCE CONTROL</w:t>
              <w:br w:type="textWrapping"/>
            </w:r>
            <w:r w:rsidDel="00000000" w:rsidR="00000000" w:rsidRPr="00000000">
              <w:rPr>
                <w:rFonts w:ascii="Arial" w:cs="Arial" w:eastAsia="Arial" w:hAnsi="Arial"/>
                <w:color w:val="343a40"/>
                <w:sz w:val="18"/>
                <w:szCs w:val="18"/>
                <w:rtl w:val="0"/>
              </w:rPr>
              <w:t xml:space="preserve">The Excel/PDF layout is evidence of current requirements, not the target screen design. Every form revision, characteristic and action rule must be confirmed with the business owner before production release.</w:t>
            </w:r>
            <w:r w:rsidDel="00000000" w:rsidR="00000000" w:rsidRPr="00000000">
              <w:rPr>
                <w:rtl w:val="0"/>
              </w:rPr>
            </w:r>
          </w:p>
        </w:tc>
      </w:tr>
    </w:tbl>
    <w:p w:rsidR="00000000" w:rsidDel="00000000" w:rsidP="00000000" w:rsidRDefault="00000000" w:rsidRPr="00000000" w14:paraId="00000079">
      <w:pPr>
        <w:spacing w:after="2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Title"/>
        <w:rPr/>
      </w:pPr>
      <w:r w:rsidDel="00000000" w:rsidR="00000000" w:rsidRPr="00000000">
        <w:rPr>
          <w:rFonts w:ascii="Arial" w:cs="Arial" w:eastAsia="Arial" w:hAnsi="Arial"/>
          <w:b w:val="1"/>
          <w:bCs w:val="1"/>
          <w:color w:val="d7194b"/>
          <w:sz w:val="56"/>
          <w:szCs w:val="56"/>
          <w:rtl w:val="0"/>
        </w:rPr>
        <w:t xml:space="preserve">3. User roles, workspaces and journeys</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The amended user model reduces the application to two business roles within one Ignition Perspective project, replacing the earlier five-role model. Both roles share the same database, authentication, header, theme, inspection components, specification engine, validation engine, audit system, process history and exception records.</w:t>
      </w:r>
      <w:r w:rsidDel="00000000" w:rsidR="00000000" w:rsidRPr="00000000">
        <w:rPr>
          <w:rtl w:val="0"/>
        </w:rPr>
      </w:r>
    </w:p>
    <w:tbl>
      <w:tblPr>
        <w:tblStyle w:val="Table7"/>
        <w:tblW w:w="9792.0" w:type="dxa"/>
        <w:jc w:val="center"/>
        <w:tblLayout w:type="fixed"/>
        <w:tblLook w:val="0400"/>
      </w:tblPr>
      <w:tblGrid>
        <w:gridCol w:w="2304"/>
        <w:gridCol w:w="7488"/>
        <w:tblGridChange w:id="0">
          <w:tblGrid>
            <w:gridCol w:w="2304"/>
            <w:gridCol w:w="7488"/>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07D">
            <w:pPr>
              <w:spacing w:after="0" w:lineRule="auto"/>
              <w:jc w:val="center"/>
              <w:rPr/>
            </w:pPr>
            <w:r w:rsidDel="00000000" w:rsidR="00000000" w:rsidRPr="00000000">
              <w:rPr>
                <w:rFonts w:ascii="Arial" w:cs="Arial" w:eastAsia="Arial" w:hAnsi="Arial"/>
                <w:b w:val="1"/>
                <w:bCs w:val="1"/>
                <w:color w:val="ffffff"/>
                <w:sz w:val="16"/>
                <w:szCs w:val="16"/>
                <w:rtl w:val="0"/>
              </w:rPr>
              <w:t xml:space="preserve">Role</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7E">
            <w:pPr>
              <w:spacing w:after="0" w:lineRule="auto"/>
              <w:jc w:val="center"/>
              <w:rPr/>
            </w:pPr>
            <w:r w:rsidDel="00000000" w:rsidR="00000000" w:rsidRPr="00000000">
              <w:rPr>
                <w:rFonts w:ascii="Arial" w:cs="Arial" w:eastAsia="Arial" w:hAnsi="Arial"/>
                <w:b w:val="1"/>
                <w:bCs w:val="1"/>
                <w:color w:val="ffffff"/>
                <w:sz w:val="16"/>
                <w:szCs w:val="16"/>
                <w:rtl w:val="0"/>
              </w:rPr>
              <w:t xml:space="preserve">Primary permissions and experience</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color w:val="343a40"/>
                <w:sz w:val="16"/>
                <w:szCs w:val="16"/>
                <w:rtl w:val="0"/>
              </w:rPr>
              <w:t xml:space="preserve">QC Technician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0">
            <w:pPr>
              <w:spacing w:after="0" w:lineRule="auto"/>
              <w:jc w:val="center"/>
              <w:rPr/>
            </w:pPr>
            <w:r w:rsidDel="00000000" w:rsidR="00000000" w:rsidRPr="00000000">
              <w:rPr>
                <w:rFonts w:ascii="Arial" w:cs="Arial" w:eastAsia="Arial" w:hAnsi="Arial"/>
                <w:b w:val="1"/>
                <w:bCs w:val="1"/>
                <w:color w:val="343a40"/>
                <w:sz w:val="16"/>
                <w:szCs w:val="16"/>
                <w:rtl w:val="0"/>
              </w:rPr>
              <w:t xml:space="preserve">Primary data-entry and process-monitoring user: open process-control forms, enter measurements, save drafts and undo unsaved changes, submit completed checks, complete rechecks, record comments and corrective actions, identify affected packs/loads/carts, create or update QC exceptions, apply a HOLD when authorised, review due/overdue checks and search process-control records.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color w:val="343a40"/>
                <w:sz w:val="16"/>
                <w:szCs w:val="16"/>
                <w:rtl w:val="0"/>
              </w:rPr>
              <w:t xml:space="preserve">QC Manager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82">
            <w:pPr>
              <w:spacing w:after="0" w:lineRule="auto"/>
              <w:jc w:val="center"/>
              <w:rPr/>
            </w:pPr>
            <w:r w:rsidDel="00000000" w:rsidR="00000000" w:rsidRPr="00000000">
              <w:rPr>
                <w:rFonts w:ascii="Arial" w:cs="Arial" w:eastAsia="Arial" w:hAnsi="Arial"/>
                <w:b w:val="1"/>
                <w:bCs w:val="1"/>
                <w:color w:val="343a40"/>
                <w:sz w:val="16"/>
                <w:szCs w:val="16"/>
                <w:rtl w:val="0"/>
              </w:rPr>
              <w:t xml:space="preserve">Receives everything available to the QC Technician, plus plant-wide overview, exception management, HOLD management and disposition, specification and form-rule management, historical analysis, graphs and charts, cross-stage product tracking, compliance reporting, trend analysis, controlled exports, audit review and configuration approval.</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83">
            <w:pPr>
              <w:spacing w:after="0" w:lineRule="auto"/>
              <w:rPr/>
            </w:pPr>
            <w:r w:rsidDel="00000000" w:rsidR="00000000" w:rsidRPr="00000000">
              <w:rPr>
                <w:rFonts w:ascii="Arial" w:cs="Arial" w:eastAsia="Arial" w:hAnsi="Arial"/>
                <w:color w:val="343a40"/>
                <w:sz w:val="16"/>
                <w:szCs w:val="16"/>
                <w:rtl w:val="0"/>
              </w:rPr>
              <w:t xml:space="preserve">Technical administration (outside the application)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4">
            <w:pPr>
              <w:spacing w:after="0" w:lineRule="auto"/>
              <w:jc w:val="center"/>
              <w:rPr/>
            </w:pPr>
            <w:r w:rsidDel="00000000" w:rsidR="00000000" w:rsidRPr="00000000">
              <w:rPr>
                <w:rFonts w:ascii="Arial" w:cs="Arial" w:eastAsia="Arial" w:hAnsi="Arial"/>
                <w:b w:val="1"/>
                <w:bCs w:val="1"/>
                <w:color w:val="343a40"/>
                <w:sz w:val="16"/>
                <w:szCs w:val="16"/>
                <w:rtl w:val="0"/>
              </w:rPr>
              <w:t xml:space="preserve">Technical configuration remains in Ignition Designer, Ignition Gateway, database management tools and controlled configuration tables, performed by the project developer or automation engineer. A dedicated in-application administrator interface is deferred to future work.</w:t>
            </w:r>
            <w:r w:rsidDel="00000000" w:rsidR="00000000" w:rsidRPr="00000000">
              <w:rPr>
                <w:rtl w:val="0"/>
              </w:rPr>
            </w:r>
          </w:p>
        </w:tc>
      </w:tr>
    </w:tbl>
    <w:p w:rsidR="00000000" w:rsidDel="00000000" w:rsidP="00000000" w:rsidRDefault="00000000" w:rsidRPr="00000000" w14:paraId="00000085">
      <w:pPr>
        <w:spacing w:after="40" w:lineRule="auto"/>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Fonts w:ascii="Arial" w:cs="Arial" w:eastAsia="Arial" w:hAnsi="Arial"/>
          <w:b w:val="1"/>
          <w:bCs w:val="1"/>
          <w:color w:val="343a40"/>
          <w:sz w:val="28"/>
          <w:szCs w:val="28"/>
          <w:rtl w:val="0"/>
        </w:rPr>
        <w:t xml:space="preserve">3.1 QC Technician journey</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Sign in or resume authenticated session.</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Station home shows current context and due work.</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Start the due check; verify product, pack/load and measuring equipment.</w:t>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Enter only values not available automatically.</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Receive immediate field and process validation.</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Save draft or submit.</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See the new record at the top of the current-shift log.</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If failed, follow the displayed recheck/escalation/HOLD workflow.</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Fonts w:ascii="Arial" w:cs="Arial" w:eastAsia="Arial" w:hAnsi="Arial"/>
          <w:b w:val="1"/>
          <w:bCs w:val="1"/>
          <w:color w:val="343a40"/>
          <w:sz w:val="28"/>
          <w:szCs w:val="28"/>
          <w:rtl w:val="0"/>
        </w:rPr>
        <w:t xml:space="preserve">3.2 QC Manager journey</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Open dashboard to see overdue checks, open exceptions, HOLD and calibration risk.</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Prioritise the exception queue by severity and age.</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Open an exception to see measurements, applied limits, rechecks, notifications and audit trail.</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Assign or acknowledge work; record disposition and closure.</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Review compliance and recurring failure trends by area, station, product and characteristic.</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Fonts w:ascii="Consolas" w:cs="Consolas" w:eastAsia="Consolas" w:hAnsi="Consolas"/>
          <w:b w:val="1"/>
          <w:bCs w:val="1"/>
          <w:sz w:val="24"/>
          <w:szCs w:val="24"/>
          <w:rtl w:val="0"/>
        </w:rPr>
        <w:t xml:space="preserve">3.3 One project, two workspaces</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The application is organised as two workspaces inside a single Ignition Perspective project. Each user signs in through the same authentication system and is assigned the QC_Technician or QC_Manager role; the QC Manager inherits all QC Technician functions and does not need a separate account to enter or review a process-control form.</w:t>
      </w:r>
      <w:r w:rsidDel="00000000" w:rsidR="00000000" w:rsidRPr="00000000">
        <w:rPr>
          <w:rtl w:val="0"/>
        </w:rPr>
      </w:r>
    </w:p>
    <w:tbl>
      <w:tblPr>
        <w:tblStyle w:val="Table8"/>
        <w:tblW w:w="9792.0" w:type="dxa"/>
        <w:jc w:val="center"/>
        <w:tblLayout w:type="fixed"/>
        <w:tblLook w:val="0400"/>
      </w:tblPr>
      <w:tblGrid>
        <w:gridCol w:w="2304"/>
        <w:gridCol w:w="7488"/>
        <w:tblGridChange w:id="0">
          <w:tblGrid>
            <w:gridCol w:w="2304"/>
            <w:gridCol w:w="7488"/>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097">
            <w:pPr>
              <w:spacing w:after="0" w:lineRule="auto"/>
              <w:jc w:val="center"/>
              <w:rPr/>
            </w:pPr>
            <w:r w:rsidDel="00000000" w:rsidR="00000000" w:rsidRPr="00000000">
              <w:rPr>
                <w:rFonts w:ascii="Arial" w:cs="Arial" w:eastAsia="Arial" w:hAnsi="Arial"/>
                <w:b w:val="1"/>
                <w:bCs w:val="1"/>
                <w:color w:val="ffffff"/>
                <w:sz w:val="16"/>
                <w:szCs w:val="16"/>
                <w:rtl w:val="0"/>
              </w:rPr>
              <w:t xml:space="preserve">Workspace</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98">
            <w:pPr>
              <w:spacing w:after="0" w:lineRule="auto"/>
              <w:jc w:val="center"/>
              <w:rPr/>
            </w:pPr>
            <w:r w:rsidDel="00000000" w:rsidR="00000000" w:rsidRPr="00000000">
              <w:rPr>
                <w:rFonts w:ascii="Arial" w:cs="Arial" w:eastAsia="Arial" w:hAnsi="Arial"/>
                <w:b w:val="1"/>
                <w:bCs w:val="1"/>
                <w:color w:val="ffffff"/>
                <w:sz w:val="16"/>
                <w:szCs w:val="16"/>
                <w:rtl w:val="0"/>
              </w:rPr>
              <w:t xml:space="preserve">Contents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99">
            <w:pPr>
              <w:spacing w:after="0" w:lineRule="auto"/>
              <w:rPr/>
            </w:pPr>
            <w:r w:rsidDel="00000000" w:rsidR="00000000" w:rsidRPr="00000000">
              <w:rPr>
                <w:rFonts w:ascii="Arial" w:cs="Arial" w:eastAsia="Arial" w:hAnsi="Arial"/>
                <w:color w:val="343a40"/>
                <w:sz w:val="16"/>
                <w:szCs w:val="16"/>
                <w:rtl w:val="0"/>
              </w:rPr>
              <w:t xml:space="preserve">QC Technician workspace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A">
            <w:pPr>
              <w:spacing w:after="0" w:lineRule="auto"/>
              <w:jc w:val="center"/>
              <w:rPr/>
            </w:pPr>
            <w:r w:rsidDel="00000000" w:rsidR="00000000" w:rsidRPr="00000000">
              <w:rPr>
                <w:rFonts w:ascii="Arial" w:cs="Arial" w:eastAsia="Arial" w:hAnsi="Arial"/>
                <w:b w:val="1"/>
                <w:bCs w:val="1"/>
                <w:color w:val="343a40"/>
                <w:sz w:val="16"/>
                <w:szCs w:val="16"/>
                <w:rtl w:val="0"/>
              </w:rPr>
              <w:t xml:space="preserve">Home (due checks, open rechecks, active exceptions, HOLD records, recently submitted records), Process Forms grouped by production stage, Current Check, Rechecks, Current Shift Log, Exceptions, HOLD Records and Record Search.</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9B">
            <w:pPr>
              <w:spacing w:after="0" w:lineRule="auto"/>
              <w:rPr/>
            </w:pPr>
            <w:r w:rsidDel="00000000" w:rsidR="00000000" w:rsidRPr="00000000">
              <w:rPr>
                <w:rFonts w:ascii="Arial" w:cs="Arial" w:eastAsia="Arial" w:hAnsi="Arial"/>
                <w:color w:val="343a40"/>
                <w:sz w:val="16"/>
                <w:szCs w:val="16"/>
                <w:rtl w:val="0"/>
              </w:rPr>
              <w:t xml:space="preserve">QC Manager workspace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9C">
            <w:pPr>
              <w:spacing w:after="0" w:lineRule="auto"/>
              <w:jc w:val="center"/>
              <w:rPr/>
            </w:pPr>
            <w:r w:rsidDel="00000000" w:rsidR="00000000" w:rsidRPr="00000000">
              <w:rPr>
                <w:rFonts w:ascii="Arial" w:cs="Arial" w:eastAsia="Arial" w:hAnsi="Arial"/>
                <w:b w:val="1"/>
                <w:bCs w:val="1"/>
                <w:color w:val="343a40"/>
                <w:sz w:val="16"/>
                <w:szCs w:val="16"/>
                <w:rtl w:val="0"/>
              </w:rPr>
              <w:t xml:space="preserve">Overview, Live QC Operations, Exceptions, HOLD Register, Cross-Stage Tracking, Process Trends, Product Quality, Compliance, Exception Analytics, HOLD Analytics, Reports and Controlled Configuration.</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9D">
            <w:pPr>
              <w:spacing w:after="0" w:lineRule="auto"/>
              <w:rPr/>
            </w:pPr>
            <w:r w:rsidDel="00000000" w:rsidR="00000000" w:rsidRPr="00000000">
              <w:rPr>
                <w:rFonts w:ascii="Arial" w:cs="Arial" w:eastAsia="Arial" w:hAnsi="Arial"/>
                <w:color w:val="343a40"/>
                <w:sz w:val="16"/>
                <w:szCs w:val="16"/>
                <w:rtl w:val="0"/>
              </w:rPr>
              <w:t xml:space="preserve">Shared foundation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E">
            <w:pPr>
              <w:spacing w:after="0" w:lineRule="auto"/>
              <w:jc w:val="center"/>
              <w:rPr/>
            </w:pPr>
            <w:r w:rsidDel="00000000" w:rsidR="00000000" w:rsidRPr="00000000">
              <w:rPr>
                <w:rFonts w:ascii="Arial" w:cs="Arial" w:eastAsia="Arial" w:hAnsi="Arial"/>
                <w:b w:val="1"/>
                <w:bCs w:val="1"/>
                <w:color w:val="343a40"/>
                <w:sz w:val="16"/>
                <w:szCs w:val="16"/>
                <w:rtl w:val="0"/>
              </w:rPr>
              <w:t xml:space="preserve">One Ignition Perspective project and one database: same authentication, header, theme, inspection components, specification engine, validation engine, audit system, process history and exception records. No separate projects per role.</w:t>
            </w:r>
            <w:r w:rsidDel="00000000" w:rsidR="00000000" w:rsidRPr="00000000">
              <w:rPr>
                <w:rtl w:val="0"/>
              </w:rPr>
            </w:r>
          </w:p>
        </w:tc>
      </w:tr>
    </w:tbl>
    <w:p w:rsidR="00000000" w:rsidDel="00000000" w:rsidP="00000000" w:rsidRDefault="00000000" w:rsidRPr="00000000" w14:paraId="0000009F">
      <w:pPr>
        <w:pStyle w:val="Heading2"/>
        <w:rPr/>
      </w:pPr>
      <w:r w:rsidDel="00000000" w:rsidR="00000000" w:rsidRPr="00000000">
        <w:rPr>
          <w:rFonts w:ascii="Consolas" w:cs="Consolas" w:eastAsia="Consolas" w:hAnsi="Consolas"/>
          <w:b w:val="1"/>
          <w:bCs w:val="1"/>
          <w:sz w:val="24"/>
          <w:szCs w:val="24"/>
          <w:rtl w:val="0"/>
        </w:rPr>
        <w:t xml:space="preserve">3.4 Simplified access matrix</w:t>
      </w:r>
      <w:r w:rsidDel="00000000" w:rsidR="00000000" w:rsidRPr="00000000">
        <w:rPr>
          <w:rtl w:val="0"/>
        </w:rPr>
      </w:r>
    </w:p>
    <w:tbl>
      <w:tblPr>
        <w:tblStyle w:val="Table9"/>
        <w:tblW w:w="9792.0" w:type="dxa"/>
        <w:jc w:val="center"/>
        <w:tblLayout w:type="fixed"/>
        <w:tblLook w:val="0400"/>
      </w:tblPr>
      <w:tblGrid>
        <w:gridCol w:w="2304"/>
        <w:gridCol w:w="7488"/>
        <w:tblGridChange w:id="0">
          <w:tblGrid>
            <w:gridCol w:w="2304"/>
            <w:gridCol w:w="7488"/>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0A0">
            <w:pPr>
              <w:spacing w:after="0" w:lineRule="auto"/>
              <w:jc w:val="center"/>
              <w:rPr/>
            </w:pPr>
            <w:r w:rsidDel="00000000" w:rsidR="00000000" w:rsidRPr="00000000">
              <w:rPr>
                <w:rFonts w:ascii="Arial" w:cs="Arial" w:eastAsia="Arial" w:hAnsi="Arial"/>
                <w:b w:val="1"/>
                <w:bCs w:val="1"/>
                <w:color w:val="ffffff"/>
                <w:sz w:val="16"/>
                <w:szCs w:val="16"/>
                <w:rtl w:val="0"/>
              </w:rPr>
              <w:t xml:space="preserve">Function area</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A1">
            <w:pPr>
              <w:spacing w:after="0" w:lineRule="auto"/>
              <w:jc w:val="center"/>
              <w:rPr/>
            </w:pPr>
            <w:r w:rsidDel="00000000" w:rsidR="00000000" w:rsidRPr="00000000">
              <w:rPr>
                <w:rFonts w:ascii="Arial" w:cs="Arial" w:eastAsia="Arial" w:hAnsi="Arial"/>
                <w:b w:val="1"/>
                <w:bCs w:val="1"/>
                <w:color w:val="ffffff"/>
                <w:sz w:val="16"/>
                <w:szCs w:val="16"/>
                <w:rtl w:val="0"/>
              </w:rPr>
              <w:t xml:space="preserve">QC Technician / QC Manager</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color w:val="343a40"/>
                <w:sz w:val="16"/>
                <w:szCs w:val="16"/>
                <w:rtl w:val="0"/>
              </w:rPr>
              <w:t xml:space="preserve">Enter data, save drafts, undo, submit, complete rechecks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3">
            <w:pPr>
              <w:spacing w:after="0" w:lineRule="auto"/>
              <w:jc w:val="center"/>
              <w:rPr/>
            </w:pPr>
            <w:r w:rsidDel="00000000" w:rsidR="00000000" w:rsidRPr="00000000">
              <w:rPr>
                <w:rFonts w:ascii="Arial" w:cs="Arial" w:eastAsia="Arial" w:hAnsi="Arial"/>
                <w:b w:val="1"/>
                <w:bCs w:val="1"/>
                <w:color w:val="343a40"/>
                <w:sz w:val="16"/>
                <w:szCs w:val="16"/>
                <w:rtl w:val="0"/>
              </w:rPr>
              <w:t xml:space="preserve">Yes / Yes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A4">
            <w:pPr>
              <w:spacing w:after="0" w:lineRule="auto"/>
              <w:rPr/>
            </w:pPr>
            <w:r w:rsidDel="00000000" w:rsidR="00000000" w:rsidRPr="00000000">
              <w:rPr>
                <w:rFonts w:ascii="Arial" w:cs="Arial" w:eastAsia="Arial" w:hAnsi="Arial"/>
                <w:color w:val="343a40"/>
                <w:sz w:val="16"/>
                <w:szCs w:val="16"/>
                <w:rtl w:val="0"/>
              </w:rPr>
              <w:t xml:space="preserve">View recent station records; search historical records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A5">
            <w:pPr>
              <w:spacing w:after="0" w:lineRule="auto"/>
              <w:jc w:val="center"/>
              <w:rPr/>
            </w:pPr>
            <w:r w:rsidDel="00000000" w:rsidR="00000000" w:rsidRPr="00000000">
              <w:rPr>
                <w:rFonts w:ascii="Arial" w:cs="Arial" w:eastAsia="Arial" w:hAnsi="Arial"/>
                <w:b w:val="1"/>
                <w:bCs w:val="1"/>
                <w:color w:val="343a40"/>
                <w:sz w:val="16"/>
                <w:szCs w:val="16"/>
                <w:rtl w:val="0"/>
              </w:rPr>
              <w:t xml:space="preserve">Yes / Yes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A6">
            <w:pPr>
              <w:spacing w:after="0" w:lineRule="auto"/>
              <w:rPr/>
            </w:pPr>
            <w:r w:rsidDel="00000000" w:rsidR="00000000" w:rsidRPr="00000000">
              <w:rPr>
                <w:rFonts w:ascii="Arial" w:cs="Arial" w:eastAsia="Arial" w:hAnsi="Arial"/>
                <w:color w:val="343a40"/>
                <w:sz w:val="16"/>
                <w:szCs w:val="16"/>
                <w:rtl w:val="0"/>
              </w:rPr>
              <w:t xml:space="preserve">Create and update QC exceptions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7">
            <w:pPr>
              <w:spacing w:after="0" w:lineRule="auto"/>
              <w:jc w:val="center"/>
              <w:rPr/>
            </w:pPr>
            <w:r w:rsidDel="00000000" w:rsidR="00000000" w:rsidRPr="00000000">
              <w:rPr>
                <w:rFonts w:ascii="Arial" w:cs="Arial" w:eastAsia="Arial" w:hAnsi="Arial"/>
                <w:b w:val="1"/>
                <w:bCs w:val="1"/>
                <w:color w:val="343a40"/>
                <w:sz w:val="16"/>
                <w:szCs w:val="16"/>
                <w:rtl w:val="0"/>
              </w:rPr>
              <w:t xml:space="preserve">Yes / Yes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A8">
            <w:pPr>
              <w:spacing w:after="0" w:lineRule="auto"/>
              <w:rPr/>
            </w:pPr>
            <w:r w:rsidDel="00000000" w:rsidR="00000000" w:rsidRPr="00000000">
              <w:rPr>
                <w:rFonts w:ascii="Arial" w:cs="Arial" w:eastAsia="Arial" w:hAnsi="Arial"/>
                <w:color w:val="343a40"/>
                <w:sz w:val="16"/>
                <w:szCs w:val="16"/>
                <w:rtl w:val="0"/>
              </w:rPr>
              <w:t xml:space="preserve">Create HOLD record</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A9">
            <w:pPr>
              <w:spacing w:after="0" w:lineRule="auto"/>
              <w:jc w:val="center"/>
              <w:rPr/>
            </w:pPr>
            <w:r w:rsidDel="00000000" w:rsidR="00000000" w:rsidRPr="00000000">
              <w:rPr>
                <w:rFonts w:ascii="Arial" w:cs="Arial" w:eastAsia="Arial" w:hAnsi="Arial"/>
                <w:b w:val="1"/>
                <w:bCs w:val="1"/>
                <w:color w:val="343a40"/>
                <w:sz w:val="16"/>
                <w:szCs w:val="16"/>
                <w:rtl w:val="0"/>
              </w:rPr>
              <w:t xml:space="preserve">Yes, subject to QC rules / Yes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AA">
            <w:pPr>
              <w:spacing w:after="0" w:lineRule="auto"/>
              <w:rPr/>
            </w:pPr>
            <w:r w:rsidDel="00000000" w:rsidR="00000000" w:rsidRPr="00000000">
              <w:rPr>
                <w:rFonts w:ascii="Arial" w:cs="Arial" w:eastAsia="Arial" w:hAnsi="Arial"/>
                <w:color w:val="343a40"/>
                <w:sz w:val="16"/>
                <w:szCs w:val="16"/>
                <w:rtl w:val="0"/>
              </w:rPr>
              <w:t xml:space="preserve">Record disposition and release HOLD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Arial" w:cs="Arial" w:eastAsia="Arial" w:hAnsi="Arial"/>
                <w:b w:val="1"/>
                <w:bCs w:val="1"/>
                <w:color w:val="343a40"/>
                <w:sz w:val="16"/>
                <w:szCs w:val="16"/>
                <w:rtl w:val="0"/>
              </w:rPr>
              <w:t xml:space="preserve">Limited or no / Yes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AC">
            <w:pPr>
              <w:spacing w:after="0" w:lineRule="auto"/>
              <w:rPr/>
            </w:pPr>
            <w:r w:rsidDel="00000000" w:rsidR="00000000" w:rsidRPr="00000000">
              <w:rPr>
                <w:rFonts w:ascii="Arial" w:cs="Arial" w:eastAsia="Arial" w:hAnsi="Arial"/>
                <w:color w:val="343a40"/>
                <w:sz w:val="16"/>
                <w:szCs w:val="16"/>
                <w:rtl w:val="0"/>
              </w:rPr>
              <w:t xml:space="preserve">View due and overdue checks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rial" w:cs="Arial" w:eastAsia="Arial" w:hAnsi="Arial"/>
                <w:b w:val="1"/>
                <w:bCs w:val="1"/>
                <w:color w:val="343a40"/>
                <w:sz w:val="16"/>
                <w:szCs w:val="16"/>
                <w:rtl w:val="0"/>
              </w:rPr>
              <w:t xml:space="preserve">Yes / Yes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AE">
            <w:pPr>
              <w:spacing w:after="0" w:lineRule="auto"/>
              <w:rPr/>
            </w:pPr>
            <w:r w:rsidDel="00000000" w:rsidR="00000000" w:rsidRPr="00000000">
              <w:rPr>
                <w:rFonts w:ascii="Arial" w:cs="Arial" w:eastAsia="Arial" w:hAnsi="Arial"/>
                <w:color w:val="343a40"/>
                <w:sz w:val="16"/>
                <w:szCs w:val="16"/>
                <w:rtl w:val="0"/>
              </w:rPr>
              <w:t xml:space="preserve">Plant-wide compliance, graphs and analytics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F">
            <w:pPr>
              <w:spacing w:after="0" w:lineRule="auto"/>
              <w:jc w:val="center"/>
              <w:rPr/>
            </w:pPr>
            <w:r w:rsidDel="00000000" w:rsidR="00000000" w:rsidRPr="00000000">
              <w:rPr>
                <w:rFonts w:ascii="Arial" w:cs="Arial" w:eastAsia="Arial" w:hAnsi="Arial"/>
                <w:b w:val="1"/>
                <w:bCs w:val="1"/>
                <w:color w:val="343a40"/>
                <w:sz w:val="16"/>
                <w:szCs w:val="16"/>
                <w:rtl w:val="0"/>
              </w:rPr>
              <w:t xml:space="preserve">Limited operational graphs / Full</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B0">
            <w:pPr>
              <w:spacing w:after="0" w:lineRule="auto"/>
              <w:rPr/>
            </w:pPr>
            <w:r w:rsidDel="00000000" w:rsidR="00000000" w:rsidRPr="00000000">
              <w:rPr>
                <w:rFonts w:ascii="Arial" w:cs="Arial" w:eastAsia="Arial" w:hAnsi="Arial"/>
                <w:color w:val="343a40"/>
                <w:sz w:val="16"/>
                <w:szCs w:val="16"/>
                <w:rtl w:val="0"/>
              </w:rPr>
              <w:t xml:space="preserve">Cross-stage tracking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Arial" w:cs="Arial" w:eastAsia="Arial" w:hAnsi="Arial"/>
                <w:b w:val="1"/>
                <w:bCs w:val="1"/>
                <w:color w:val="343a40"/>
                <w:sz w:val="16"/>
                <w:szCs w:val="16"/>
                <w:rtl w:val="0"/>
              </w:rPr>
              <w:t xml:space="preserve">View relevant record / Full</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color w:val="343a40"/>
                <w:sz w:val="16"/>
                <w:szCs w:val="16"/>
                <w:rtl w:val="0"/>
              </w:rPr>
              <w:t xml:space="preserve">Export reports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3">
            <w:pPr>
              <w:spacing w:after="0" w:lineRule="auto"/>
              <w:jc w:val="center"/>
              <w:rPr/>
            </w:pPr>
            <w:r w:rsidDel="00000000" w:rsidR="00000000" w:rsidRPr="00000000">
              <w:rPr>
                <w:rFonts w:ascii="Arial" w:cs="Arial" w:eastAsia="Arial" w:hAnsi="Arial"/>
                <w:b w:val="1"/>
                <w:bCs w:val="1"/>
                <w:color w:val="343a40"/>
                <w:sz w:val="16"/>
                <w:szCs w:val="16"/>
                <w:rtl w:val="0"/>
              </w:rPr>
              <w:t xml:space="preserve">Limited / Yes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B4">
            <w:pPr>
              <w:spacing w:after="0" w:lineRule="auto"/>
              <w:rPr/>
            </w:pPr>
            <w:r w:rsidDel="00000000" w:rsidR="00000000" w:rsidRPr="00000000">
              <w:rPr>
                <w:rFonts w:ascii="Arial" w:cs="Arial" w:eastAsia="Arial" w:hAnsi="Arial"/>
                <w:color w:val="343a40"/>
                <w:sz w:val="16"/>
                <w:szCs w:val="16"/>
                <w:rtl w:val="0"/>
              </w:rPr>
              <w:t xml:space="preserve">Manage specifications; approve specification revisions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rial" w:cs="Arial" w:eastAsia="Arial" w:hAnsi="Arial"/>
                <w:b w:val="1"/>
                <w:bCs w:val="1"/>
                <w:color w:val="343a40"/>
                <w:sz w:val="16"/>
                <w:szCs w:val="16"/>
                <w:rtl w:val="0"/>
              </w:rPr>
              <w:t xml:space="preserve">No / Yes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0B6">
            <w:pPr>
              <w:spacing w:after="0" w:lineRule="auto"/>
              <w:rPr/>
            </w:pPr>
            <w:r w:rsidDel="00000000" w:rsidR="00000000" w:rsidRPr="00000000">
              <w:rPr>
                <w:rFonts w:ascii="Arial" w:cs="Arial" w:eastAsia="Arial" w:hAnsi="Arial"/>
                <w:color w:val="343a40"/>
                <w:sz w:val="16"/>
                <w:szCs w:val="16"/>
                <w:rtl w:val="0"/>
              </w:rPr>
              <w:t xml:space="preserve">Manage form configuration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7">
            <w:pPr>
              <w:spacing w:after="0" w:lineRule="auto"/>
              <w:jc w:val="center"/>
              <w:rPr/>
            </w:pPr>
            <w:r w:rsidDel="00000000" w:rsidR="00000000" w:rsidRPr="00000000">
              <w:rPr>
                <w:rFonts w:ascii="Arial" w:cs="Arial" w:eastAsia="Arial" w:hAnsi="Arial"/>
                <w:b w:val="1"/>
                <w:bCs w:val="1"/>
                <w:color w:val="343a40"/>
                <w:sz w:val="16"/>
                <w:szCs w:val="16"/>
                <w:rtl w:val="0"/>
              </w:rPr>
              <w:t xml:space="preserve">No / Yes, controlled</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0B8">
            <w:pPr>
              <w:spacing w:after="0" w:lineRule="auto"/>
              <w:rPr/>
            </w:pPr>
            <w:r w:rsidDel="00000000" w:rsidR="00000000" w:rsidRPr="00000000">
              <w:rPr>
                <w:rFonts w:ascii="Arial" w:cs="Arial" w:eastAsia="Arial" w:hAnsi="Arial"/>
                <w:color w:val="343a40"/>
                <w:sz w:val="16"/>
                <w:szCs w:val="16"/>
                <w:rtl w:val="0"/>
              </w:rPr>
              <w:t xml:space="preserve">Technical Gateway administration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B9">
            <w:pPr>
              <w:spacing w:after="0" w:lineRule="auto"/>
              <w:jc w:val="center"/>
              <w:rPr/>
            </w:pPr>
            <w:r w:rsidDel="00000000" w:rsidR="00000000" w:rsidRPr="00000000">
              <w:rPr>
                <w:rFonts w:ascii="Arial" w:cs="Arial" w:eastAsia="Arial" w:hAnsi="Arial"/>
                <w:b w:val="1"/>
                <w:bCs w:val="1"/>
                <w:color w:val="343a40"/>
                <w:sz w:val="16"/>
                <w:szCs w:val="16"/>
                <w:rtl w:val="0"/>
              </w:rPr>
              <w:t xml:space="preserve">No / Outside the application</w:t>
            </w:r>
            <w:r w:rsidDel="00000000" w:rsidR="00000000" w:rsidRPr="00000000">
              <w:rPr>
                <w:rtl w:val="0"/>
              </w:rPr>
            </w:r>
          </w:p>
        </w:tc>
      </w:tr>
    </w:tbl>
    <w:p w:rsidR="00000000" w:rsidDel="00000000" w:rsidP="00000000" w:rsidRDefault="00000000" w:rsidRPr="00000000" w14:paraId="000000BA">
      <w:pPr>
        <w:pStyle w:val="Heading2"/>
        <w:rPr/>
      </w:pPr>
      <w:r w:rsidDel="00000000" w:rsidR="00000000" w:rsidRPr="00000000">
        <w:rPr>
          <w:rFonts w:ascii="Consolas" w:cs="Consolas" w:eastAsia="Consolas" w:hAnsi="Consolas"/>
          <w:b w:val="1"/>
          <w:bCs w:val="1"/>
          <w:sz w:val="24"/>
          <w:szCs w:val="24"/>
          <w:rtl w:val="0"/>
        </w:rPr>
        <w:t xml:space="preserve">3.5 Workspace switching</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A QC Manager moves between QC Operations and Manager Analytics workspaces from the same session. The default landing page for a QC Technician is the Technician Home (checks due now, due soon, overdue, current drafts, open rechecks, active exceptions, packs on HOLD and recently submitted records); the default landing page for a QC Manager is the Manager Overview.</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Title"/>
        <w:rPr/>
      </w:pPr>
      <w:r w:rsidDel="00000000" w:rsidR="00000000" w:rsidRPr="00000000">
        <w:rPr>
          <w:rFonts w:ascii="Arial" w:cs="Arial" w:eastAsia="Arial" w:hAnsi="Arial"/>
          <w:b w:val="1"/>
          <w:bCs w:val="1"/>
          <w:color w:val="d7194b"/>
          <w:sz w:val="56"/>
          <w:szCs w:val="56"/>
          <w:rtl w:val="0"/>
        </w:rPr>
        <w:t xml:space="preserve">4. UX design system and company theme</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The supplied company screen uses a white/light-grey application surface, Porta red wordmark, grey section bars and alternating striping. Yellow buttons identify non-structural or attention selections, bright green identifies pallet/positive selection, and light purple identifies reject/review actions. The new QC project should follow the pattern while improving hierarchy, accessibility and state clarity.</w:t>
      </w:r>
      <w:r w:rsidDel="00000000" w:rsidR="00000000" w:rsidRPr="00000000">
        <w:rPr>
          <w:rtl w:val="0"/>
        </w:rPr>
      </w:r>
    </w:p>
    <w:tbl>
      <w:tblPr>
        <w:tblStyle w:val="Table10"/>
        <w:tblW w:w="9792.0" w:type="dxa"/>
        <w:jc w:val="center"/>
        <w:tblLayout w:type="fixed"/>
        <w:tblLook w:val="0400"/>
      </w:tblPr>
      <w:tblGrid>
        <w:gridCol w:w="1872"/>
        <w:gridCol w:w="5904"/>
        <w:gridCol w:w="2016"/>
        <w:tblGridChange w:id="0">
          <w:tblGrid>
            <w:gridCol w:w="1872"/>
            <w:gridCol w:w="5904"/>
            <w:gridCol w:w="2016"/>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0BF">
            <w:pPr>
              <w:spacing w:after="0" w:lineRule="auto"/>
              <w:jc w:val="center"/>
              <w:rPr/>
            </w:pPr>
            <w:r w:rsidDel="00000000" w:rsidR="00000000" w:rsidRPr="00000000">
              <w:rPr>
                <w:rFonts w:ascii="Arial" w:cs="Arial" w:eastAsia="Arial" w:hAnsi="Arial"/>
                <w:b w:val="1"/>
                <w:bCs w:val="1"/>
                <w:color w:val="ffffff"/>
                <w:sz w:val="16"/>
                <w:szCs w:val="16"/>
                <w:rtl w:val="0"/>
              </w:rPr>
              <w:t xml:space="preserve">Token</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C0">
            <w:pPr>
              <w:spacing w:after="0" w:lineRule="auto"/>
              <w:jc w:val="center"/>
              <w:rPr/>
            </w:pPr>
            <w:r w:rsidDel="00000000" w:rsidR="00000000" w:rsidRPr="00000000">
              <w:rPr>
                <w:rFonts w:ascii="Arial" w:cs="Arial" w:eastAsia="Arial" w:hAnsi="Arial"/>
                <w:b w:val="1"/>
                <w:bCs w:val="1"/>
                <w:color w:val="ffffff"/>
                <w:sz w:val="16"/>
                <w:szCs w:val="16"/>
                <w:rtl w:val="0"/>
              </w:rPr>
              <w:t xml:space="preserve">Recommended use</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0C1">
            <w:pPr>
              <w:spacing w:after="0" w:lineRule="auto"/>
              <w:jc w:val="center"/>
              <w:rPr/>
            </w:pPr>
            <w:r w:rsidDel="00000000" w:rsidR="00000000" w:rsidRPr="00000000">
              <w:rPr>
                <w:rFonts w:ascii="Arial" w:cs="Arial" w:eastAsia="Arial" w:hAnsi="Arial"/>
                <w:b w:val="1"/>
                <w:bCs w:val="1"/>
                <w:color w:val="ffffff"/>
                <w:sz w:val="16"/>
                <w:szCs w:val="16"/>
                <w:rtl w:val="0"/>
              </w:rPr>
              <w:t xml:space="preserve">Colour</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color w:val="343a40"/>
                <w:sz w:val="16"/>
                <w:szCs w:val="16"/>
                <w:rtl w:val="0"/>
              </w:rPr>
              <w:t xml:space="preserve">Porta red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3">
            <w:pPr>
              <w:spacing w:after="0" w:lineRule="auto"/>
              <w:jc w:val="center"/>
              <w:rPr/>
            </w:pPr>
            <w:r w:rsidDel="00000000" w:rsidR="00000000" w:rsidRPr="00000000">
              <w:rPr>
                <w:rFonts w:ascii="Arial" w:cs="Arial" w:eastAsia="Arial" w:hAnsi="Arial"/>
                <w:color w:val="343a40"/>
                <w:sz w:val="16"/>
                <w:szCs w:val="16"/>
                <w:rtl w:val="0"/>
              </w:rPr>
              <w:t xml:space="preserve">Brand, page title accent, critical emphasis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4">
            <w:pPr>
              <w:spacing w:after="0" w:lineRule="auto"/>
              <w:jc w:val="center"/>
              <w:rPr/>
            </w:pPr>
            <w:r w:rsidDel="00000000" w:rsidR="00000000" w:rsidRPr="00000000">
              <w:rPr>
                <w:rFonts w:ascii="Arial" w:cs="Arial" w:eastAsia="Arial" w:hAnsi="Arial"/>
                <w:color w:val="343a40"/>
                <w:sz w:val="16"/>
                <w:szCs w:val="16"/>
                <w:rtl w:val="0"/>
              </w:rPr>
              <w:t xml:space="preserve">D7194B</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color w:val="343a40"/>
                <w:sz w:val="16"/>
                <w:szCs w:val="16"/>
                <w:rtl w:val="0"/>
              </w:rPr>
              <w:t xml:space="preserve">Dark charcoal</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C6">
            <w:pPr>
              <w:spacing w:after="0" w:lineRule="auto"/>
              <w:jc w:val="center"/>
              <w:rPr/>
            </w:pPr>
            <w:r w:rsidDel="00000000" w:rsidR="00000000" w:rsidRPr="00000000">
              <w:rPr>
                <w:rFonts w:ascii="Arial" w:cs="Arial" w:eastAsia="Arial" w:hAnsi="Arial"/>
                <w:color w:val="343a40"/>
                <w:sz w:val="16"/>
                <w:szCs w:val="16"/>
                <w:rtl w:val="0"/>
              </w:rPr>
              <w:t xml:space="preserve">Primary text and table header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C7">
            <w:pPr>
              <w:spacing w:after="0" w:lineRule="auto"/>
              <w:jc w:val="center"/>
              <w:rPr/>
            </w:pPr>
            <w:r w:rsidDel="00000000" w:rsidR="00000000" w:rsidRPr="00000000">
              <w:rPr>
                <w:rFonts w:ascii="Arial" w:cs="Arial" w:eastAsia="Arial" w:hAnsi="Arial"/>
                <w:color w:val="343a40"/>
                <w:sz w:val="16"/>
                <w:szCs w:val="16"/>
                <w:rtl w:val="0"/>
              </w:rPr>
              <w:t xml:space="preserve">343A40</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color w:val="343a40"/>
                <w:sz w:val="16"/>
                <w:szCs w:val="16"/>
                <w:rtl w:val="0"/>
              </w:rPr>
              <w:t xml:space="preserve">Light grey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9">
            <w:pPr>
              <w:spacing w:after="0" w:lineRule="auto"/>
              <w:jc w:val="center"/>
              <w:rPr/>
            </w:pPr>
            <w:r w:rsidDel="00000000" w:rsidR="00000000" w:rsidRPr="00000000">
              <w:rPr>
                <w:rFonts w:ascii="Arial" w:cs="Arial" w:eastAsia="Arial" w:hAnsi="Arial"/>
                <w:color w:val="343a40"/>
                <w:sz w:val="16"/>
                <w:szCs w:val="16"/>
                <w:rtl w:val="0"/>
              </w:rPr>
              <w:t xml:space="preserve">Page background and disabled/read-only context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A">
            <w:pPr>
              <w:spacing w:after="0" w:lineRule="auto"/>
              <w:jc w:val="center"/>
              <w:rPr/>
            </w:pPr>
            <w:r w:rsidDel="00000000" w:rsidR="00000000" w:rsidRPr="00000000">
              <w:rPr>
                <w:rFonts w:ascii="Arial" w:cs="Arial" w:eastAsia="Arial" w:hAnsi="Arial"/>
                <w:color w:val="343a40"/>
                <w:sz w:val="16"/>
                <w:szCs w:val="16"/>
                <w:rtl w:val="0"/>
              </w:rPr>
              <w:t xml:space="preserve">F3F3F3</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color w:val="343a40"/>
                <w:sz w:val="16"/>
                <w:szCs w:val="16"/>
                <w:rtl w:val="0"/>
              </w:rPr>
              <w:t xml:space="preserve">Mid grey</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CC">
            <w:pPr>
              <w:spacing w:after="0" w:lineRule="auto"/>
              <w:jc w:val="center"/>
              <w:rPr/>
            </w:pPr>
            <w:r w:rsidDel="00000000" w:rsidR="00000000" w:rsidRPr="00000000">
              <w:rPr>
                <w:rFonts w:ascii="Arial" w:cs="Arial" w:eastAsia="Arial" w:hAnsi="Arial"/>
                <w:color w:val="343a40"/>
                <w:sz w:val="16"/>
                <w:szCs w:val="16"/>
                <w:rtl w:val="0"/>
              </w:rPr>
              <w:t xml:space="preserve">Section bands and alternating process rows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CD">
            <w:pPr>
              <w:spacing w:after="0" w:lineRule="auto"/>
              <w:jc w:val="center"/>
              <w:rPr/>
            </w:pPr>
            <w:r w:rsidDel="00000000" w:rsidR="00000000" w:rsidRPr="00000000">
              <w:rPr>
                <w:rFonts w:ascii="Arial" w:cs="Arial" w:eastAsia="Arial" w:hAnsi="Arial"/>
                <w:color w:val="343a40"/>
                <w:sz w:val="16"/>
                <w:szCs w:val="16"/>
                <w:rtl w:val="0"/>
              </w:rPr>
              <w:t xml:space="preserve">A6A6A6</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CE">
            <w:pPr>
              <w:spacing w:after="0" w:lineRule="auto"/>
              <w:rPr/>
            </w:pPr>
            <w:r w:rsidDel="00000000" w:rsidR="00000000" w:rsidRPr="00000000">
              <w:rPr>
                <w:rFonts w:ascii="Arial" w:cs="Arial" w:eastAsia="Arial" w:hAnsi="Arial"/>
                <w:color w:val="343a40"/>
                <w:sz w:val="16"/>
                <w:szCs w:val="16"/>
                <w:rtl w:val="0"/>
              </w:rPr>
              <w:t xml:space="preserve">Yellow</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F">
            <w:pPr>
              <w:spacing w:after="0" w:lineRule="auto"/>
              <w:jc w:val="center"/>
              <w:rPr/>
            </w:pPr>
            <w:r w:rsidDel="00000000" w:rsidR="00000000" w:rsidRPr="00000000">
              <w:rPr>
                <w:rFonts w:ascii="Arial" w:cs="Arial" w:eastAsia="Arial" w:hAnsi="Arial"/>
                <w:color w:val="343a40"/>
                <w:sz w:val="16"/>
                <w:szCs w:val="16"/>
                <w:rtl w:val="0"/>
              </w:rPr>
              <w:t xml:space="preserve">Warning, action required, recheck</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0">
            <w:pPr>
              <w:spacing w:after="0" w:lineRule="auto"/>
              <w:jc w:val="center"/>
              <w:rPr/>
            </w:pPr>
            <w:r w:rsidDel="00000000" w:rsidR="00000000" w:rsidRPr="00000000">
              <w:rPr>
                <w:rFonts w:ascii="Arial" w:cs="Arial" w:eastAsia="Arial" w:hAnsi="Arial"/>
                <w:color w:val="343a40"/>
                <w:sz w:val="16"/>
                <w:szCs w:val="16"/>
                <w:rtl w:val="0"/>
              </w:rPr>
              <w:t xml:space="preserve">FFF200</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D1">
            <w:pPr>
              <w:spacing w:after="0" w:lineRule="auto"/>
              <w:rPr/>
            </w:pPr>
            <w:r w:rsidDel="00000000" w:rsidR="00000000" w:rsidRPr="00000000">
              <w:rPr>
                <w:rFonts w:ascii="Arial" w:cs="Arial" w:eastAsia="Arial" w:hAnsi="Arial"/>
                <w:color w:val="343a40"/>
                <w:sz w:val="16"/>
                <w:szCs w:val="16"/>
                <w:rtl w:val="0"/>
              </w:rPr>
              <w:t xml:space="preserve">Bright green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D2">
            <w:pPr>
              <w:spacing w:after="0" w:lineRule="auto"/>
              <w:jc w:val="center"/>
              <w:rPr/>
            </w:pPr>
            <w:r w:rsidDel="00000000" w:rsidR="00000000" w:rsidRPr="00000000">
              <w:rPr>
                <w:rFonts w:ascii="Arial" w:cs="Arial" w:eastAsia="Arial" w:hAnsi="Arial"/>
                <w:color w:val="343a40"/>
                <w:sz w:val="16"/>
                <w:szCs w:val="16"/>
                <w:rtl w:val="0"/>
              </w:rPr>
              <w:t xml:space="preserve">Pass, current, success, positive action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D3">
            <w:pPr>
              <w:spacing w:after="0" w:lineRule="auto"/>
              <w:jc w:val="center"/>
              <w:rPr/>
            </w:pPr>
            <w:r w:rsidDel="00000000" w:rsidR="00000000" w:rsidRPr="00000000">
              <w:rPr>
                <w:rFonts w:ascii="Arial" w:cs="Arial" w:eastAsia="Arial" w:hAnsi="Arial"/>
                <w:color w:val="343a40"/>
                <w:sz w:val="16"/>
                <w:szCs w:val="16"/>
                <w:rtl w:val="0"/>
              </w:rPr>
              <w:t xml:space="preserve">00E62E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D4">
            <w:pPr>
              <w:spacing w:after="0" w:lineRule="auto"/>
              <w:rPr/>
            </w:pPr>
            <w:r w:rsidDel="00000000" w:rsidR="00000000" w:rsidRPr="00000000">
              <w:rPr>
                <w:rFonts w:ascii="Arial" w:cs="Arial" w:eastAsia="Arial" w:hAnsi="Arial"/>
                <w:color w:val="343a40"/>
                <w:sz w:val="16"/>
                <w:szCs w:val="16"/>
                <w:rtl w:val="0"/>
              </w:rPr>
              <w:t xml:space="preserve">Light purple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5">
            <w:pPr>
              <w:spacing w:after="0" w:lineRule="auto"/>
              <w:jc w:val="center"/>
              <w:rPr/>
            </w:pPr>
            <w:r w:rsidDel="00000000" w:rsidR="00000000" w:rsidRPr="00000000">
              <w:rPr>
                <w:rFonts w:ascii="Arial" w:cs="Arial" w:eastAsia="Arial" w:hAnsi="Arial"/>
                <w:color w:val="343a40"/>
                <w:sz w:val="16"/>
                <w:szCs w:val="16"/>
                <w:rtl w:val="0"/>
              </w:rPr>
              <w:t xml:space="preserve">Reject, QC review, disposition or HOLD-related control</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6">
            <w:pPr>
              <w:spacing w:after="0" w:lineRule="auto"/>
              <w:jc w:val="center"/>
              <w:rPr/>
            </w:pPr>
            <w:r w:rsidDel="00000000" w:rsidR="00000000" w:rsidRPr="00000000">
              <w:rPr>
                <w:rFonts w:ascii="Arial" w:cs="Arial" w:eastAsia="Arial" w:hAnsi="Arial"/>
                <w:color w:val="343a40"/>
                <w:sz w:val="16"/>
                <w:szCs w:val="16"/>
                <w:rtl w:val="0"/>
              </w:rPr>
              <w:t xml:space="preserve">9999FF</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0D7">
            <w:pPr>
              <w:spacing w:after="0" w:lineRule="auto"/>
              <w:rPr/>
            </w:pPr>
            <w:r w:rsidDel="00000000" w:rsidR="00000000" w:rsidRPr="00000000">
              <w:rPr>
                <w:rFonts w:ascii="Arial" w:cs="Arial" w:eastAsia="Arial" w:hAnsi="Arial"/>
                <w:color w:val="343a40"/>
                <w:sz w:val="16"/>
                <w:szCs w:val="16"/>
                <w:rtl w:val="0"/>
              </w:rPr>
              <w:t xml:space="preserve">Red</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D8">
            <w:pPr>
              <w:spacing w:after="0" w:lineRule="auto"/>
              <w:jc w:val="center"/>
              <w:rPr/>
            </w:pPr>
            <w:r w:rsidDel="00000000" w:rsidR="00000000" w:rsidRPr="00000000">
              <w:rPr>
                <w:rFonts w:ascii="Arial" w:cs="Arial" w:eastAsia="Arial" w:hAnsi="Arial"/>
                <w:color w:val="343a40"/>
                <w:sz w:val="16"/>
                <w:szCs w:val="16"/>
                <w:rtl w:val="0"/>
              </w:rPr>
              <w:t xml:space="preserve">Failed measurement and critical exception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0D9">
            <w:pPr>
              <w:spacing w:after="0" w:lineRule="auto"/>
              <w:jc w:val="center"/>
              <w:rPr/>
            </w:pPr>
            <w:r w:rsidDel="00000000" w:rsidR="00000000" w:rsidRPr="00000000">
              <w:rPr>
                <w:rFonts w:ascii="Arial" w:cs="Arial" w:eastAsia="Arial" w:hAnsi="Arial"/>
                <w:color w:val="343a40"/>
                <w:sz w:val="16"/>
                <w:szCs w:val="16"/>
                <w:rtl w:val="0"/>
              </w:rPr>
              <w:t xml:space="preserve">E53935</w:t>
            </w:r>
            <w:r w:rsidDel="00000000" w:rsidR="00000000" w:rsidRPr="00000000">
              <w:rPr>
                <w:rtl w:val="0"/>
              </w:rPr>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Arial" w:cs="Arial" w:eastAsia="Arial" w:hAnsi="Arial"/>
          <w:b w:val="1"/>
          <w:bCs w:val="1"/>
          <w:color w:val="343a40"/>
          <w:sz w:val="28"/>
          <w:szCs w:val="28"/>
          <w:rtl w:val="0"/>
        </w:rPr>
        <w:t xml:space="preserve">4.1 Core interaction rules</w:t>
      </w: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Keep station, shift, user, product, pack/load, revision and connection status visible.</w:t>
      </w: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Use large touch targets; make primary controls approximately 48-56 px high.</w:t>
      </w: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Show units and the applicable limits next to every numerical input.</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Use physical positions such as RHS/MID/LHS instead of ambiguous numbering where possible.</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Derive target/specification from product and configuration; do not let an operator select an unrelated tolerance.</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Use colour plus status text, icon and explanation; colour alone is insufficient.</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Keep current work primary; show only concise recent history beside it.</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Do not clear the entry page until the database confirms submission.</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Title"/>
        <w:rPr/>
      </w:pPr>
      <w:r w:rsidDel="00000000" w:rsidR="00000000" w:rsidRPr="00000000">
        <w:rPr>
          <w:rFonts w:ascii="Arial" w:cs="Arial" w:eastAsia="Arial" w:hAnsi="Arial"/>
          <w:b w:val="1"/>
          <w:bCs w:val="1"/>
          <w:color w:val="d7194b"/>
          <w:sz w:val="56"/>
          <w:szCs w:val="56"/>
          <w:rtl w:val="0"/>
        </w:rPr>
        <w:t xml:space="preserve">5. QC Technician workspace and data-entry mockups</w:t>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Fonts w:ascii="Consolas" w:cs="Consolas" w:eastAsia="Consolas" w:hAnsi="Consolas"/>
          <w:b w:val="1"/>
          <w:bCs w:val="1"/>
          <w:sz w:val="24"/>
          <w:szCs w:val="24"/>
          <w:rtl w:val="0"/>
        </w:rPr>
        <w:t xml:space="preserve">5.1 Technician home mockup</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The Technician Home is the default landing page for the QC Technician role. It answers three questions at a glance: what is due now, what QC actions are still open, and what has just been submitted. The mockup follows the same grey-band and bright action-colour pattern as the data-entry page.</w:t>
      </w: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0" distT="0" distL="0" distR="0">
            <wp:extent cx="7813333" cy="363704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813333" cy="363704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1. Proposed QC Technician home page - concept only.</w:t>
      </w:r>
    </w:p>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Due-now list with schedule type and a prominent start action for each check.</w:t>
      </w: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Open QC actions covering rechecks, second measurements and active HOLD records.</w:t>
      </w: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Recently submitted records lead with status so failures are visible without scrolling.</w:t>
      </w: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A personal shift summary keeps completion, overdue, recheck and draft counts visible.</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Fonts w:ascii="Consolas" w:cs="Consolas" w:eastAsia="Consolas" w:hAnsi="Consolas"/>
          <w:b w:val="1"/>
          <w:bCs w:val="1"/>
          <w:sz w:val="24"/>
          <w:szCs w:val="24"/>
          <w:rtl w:val="0"/>
        </w:rPr>
        <w:t xml:space="preserve">5.2 Data-entry mockup</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The proposed large-screen layout retains the requested side-by-side pattern: current inspection on the left and the current-shift log on the right. The mockup follows the company grey-band and bright action-colour pattern while adding limits, explicit status, workflow guidance and shift compliance.</w:t>
      </w:r>
      <w:r w:rsidDel="00000000" w:rsidR="00000000" w:rsidRPr="00000000">
        <w:rPr>
          <w:rtl w:val="0"/>
        </w:rPr>
      </w:r>
    </w:p>
    <w:p w:rsidR="00000000" w:rsidDel="00000000" w:rsidP="00000000" w:rsidRDefault="00000000" w:rsidRPr="00000000" w14:paraId="000000F0">
      <w:pPr>
        <w:jc w:val="center"/>
        <w:rPr/>
      </w:pPr>
      <w:r w:rsidDel="00000000" w:rsidR="00000000" w:rsidRPr="00000000">
        <w:rPr/>
        <w:drawing>
          <wp:inline distB="114300" distT="114300" distL="114300" distR="114300">
            <wp:extent cx="7018973" cy="471412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018973" cy="471412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2. Proposed Lathe Outfeed operator page - concept only.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color w:val="4f81bd"/>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color w:val="4f81bd"/>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Fonts w:ascii="Arial" w:cs="Arial" w:eastAsia="Arial" w:hAnsi="Arial"/>
          <w:b w:val="1"/>
          <w:bCs w:val="1"/>
          <w:color w:val="343a40"/>
          <w:sz w:val="28"/>
          <w:szCs w:val="28"/>
          <w:rtl w:val="0"/>
        </w:rPr>
        <w:t xml:space="preserve">5.3 Layout behaviour</w:t>
      </w: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Desktop/large landscape tablet: 55-65% entry panel and 35-45% recent log.</w:t>
      </w: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Portrait tablet: entry form first, followed by three to five recent records.</w:t>
      </w: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The latest submitted record appears at the top and receives a brief confirmation highlight.</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The current-shift log leads with Status and avoids primary horizontal scrolling.</w:t>
      </w: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Selecting a history row opens full inspection detail and audit information.</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The action area shows the next required step rather than leaving the operator with only a red field.</w:t>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Title"/>
        <w:rPr/>
      </w:pPr>
      <w:r w:rsidDel="00000000" w:rsidR="00000000" w:rsidRPr="00000000">
        <w:rPr>
          <w:rFonts w:ascii="Arial" w:cs="Arial" w:eastAsia="Arial" w:hAnsi="Arial"/>
          <w:b w:val="1"/>
          <w:bCs w:val="1"/>
          <w:color w:val="d7194b"/>
          <w:sz w:val="56"/>
          <w:szCs w:val="56"/>
          <w:rtl w:val="0"/>
        </w:rPr>
        <w:t xml:space="preserve">6. QC Manager dashboard mockup</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The manager experience is exception-led. Summary cards show workload and risk; the live queue prioritises action; compliance and trend panels explain recurring issues; the process matrix exposes station-level status.</w:t>
      </w:r>
      <w:r w:rsidDel="00000000" w:rsidR="00000000" w:rsidRPr="00000000">
        <w:rPr>
          <w:rtl w:val="0"/>
        </w:rPr>
      </w:r>
    </w:p>
    <w:p w:rsidR="00000000" w:rsidDel="00000000" w:rsidP="00000000" w:rsidRDefault="00000000" w:rsidRPr="00000000" w14:paraId="000000FE">
      <w:pPr>
        <w:jc w:val="center"/>
        <w:rPr/>
      </w:pPr>
      <w:r w:rsidDel="00000000" w:rsidR="00000000" w:rsidRPr="00000000">
        <w:rPr/>
        <w:drawing>
          <wp:inline distB="114300" distT="114300" distL="114300" distR="114300">
            <wp:extent cx="6771323" cy="5123466"/>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771323" cy="5123466"/>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3. Proposed QC Manager overview dashboard - concept only.</w:t>
      </w:r>
    </w:p>
    <w:p w:rsidR="00000000" w:rsidDel="00000000" w:rsidP="00000000" w:rsidRDefault="00000000" w:rsidRPr="00000000" w14:paraId="00000100">
      <w:pPr>
        <w:pStyle w:val="Heading2"/>
        <w:rPr/>
      </w:pPr>
      <w:r w:rsidDel="00000000" w:rsidR="00000000" w:rsidRPr="00000000">
        <w:rPr>
          <w:rFonts w:ascii="Arial" w:cs="Arial" w:eastAsia="Arial" w:hAnsi="Arial"/>
          <w:b w:val="1"/>
          <w:bCs w:val="1"/>
          <w:color w:val="343a40"/>
          <w:sz w:val="28"/>
          <w:szCs w:val="28"/>
          <w:rtl w:val="0"/>
        </w:rPr>
        <w:t xml:space="preserve">6.1 Core manager views</w:t>
      </w:r>
      <w:r w:rsidDel="00000000" w:rsidR="00000000" w:rsidRPr="00000000">
        <w:rPr>
          <w:rtl w:val="0"/>
        </w:rPr>
      </w:r>
    </w:p>
    <w:tbl>
      <w:tblPr>
        <w:tblStyle w:val="Table11"/>
        <w:tblW w:w="9792.0" w:type="dxa"/>
        <w:jc w:val="center"/>
        <w:tblLayout w:type="fixed"/>
        <w:tblLook w:val="0400"/>
      </w:tblPr>
      <w:tblGrid>
        <w:gridCol w:w="2160"/>
        <w:gridCol w:w="7632"/>
        <w:tblGridChange w:id="0">
          <w:tblGrid>
            <w:gridCol w:w="2160"/>
            <w:gridCol w:w="7632"/>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101">
            <w:pPr>
              <w:spacing w:after="0" w:lineRule="auto"/>
              <w:jc w:val="center"/>
              <w:rPr/>
            </w:pPr>
            <w:r w:rsidDel="00000000" w:rsidR="00000000" w:rsidRPr="00000000">
              <w:rPr>
                <w:rFonts w:ascii="Arial" w:cs="Arial" w:eastAsia="Arial" w:hAnsi="Arial"/>
                <w:b w:val="1"/>
                <w:bCs w:val="1"/>
                <w:color w:val="343a40"/>
                <w:sz w:val="16"/>
                <w:szCs w:val="16"/>
                <w:rtl w:val="0"/>
              </w:rPr>
              <w:t xml:space="preserve">View</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02">
            <w:pPr>
              <w:spacing w:after="0" w:lineRule="auto"/>
              <w:jc w:val="center"/>
              <w:rPr/>
            </w:pPr>
            <w:r w:rsidDel="00000000" w:rsidR="00000000" w:rsidRPr="00000000">
              <w:rPr>
                <w:rFonts w:ascii="Arial" w:cs="Arial" w:eastAsia="Arial" w:hAnsi="Arial"/>
                <w:b w:val="1"/>
                <w:bCs w:val="1"/>
                <w:color w:val="343a40"/>
                <w:sz w:val="16"/>
                <w:szCs w:val="16"/>
                <w:rtl w:val="0"/>
              </w:rPr>
              <w:t xml:space="preserve">Purpose</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03">
            <w:pPr>
              <w:spacing w:after="0" w:lineRule="auto"/>
              <w:rPr/>
            </w:pPr>
            <w:r w:rsidDel="00000000" w:rsidR="00000000" w:rsidRPr="00000000">
              <w:rPr>
                <w:rFonts w:ascii="Arial" w:cs="Arial" w:eastAsia="Arial" w:hAnsi="Arial"/>
                <w:color w:val="343a40"/>
                <w:sz w:val="16"/>
                <w:szCs w:val="16"/>
                <w:rtl w:val="0"/>
              </w:rPr>
              <w:t xml:space="preserve">Overview</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4">
            <w:pPr>
              <w:spacing w:after="0" w:lineRule="auto"/>
              <w:jc w:val="center"/>
              <w:rPr/>
            </w:pPr>
            <w:r w:rsidDel="00000000" w:rsidR="00000000" w:rsidRPr="00000000">
              <w:rPr>
                <w:rFonts w:ascii="Arial" w:cs="Arial" w:eastAsia="Arial" w:hAnsi="Arial"/>
                <w:b w:val="1"/>
                <w:bCs w:val="1"/>
                <w:color w:val="343a40"/>
                <w:sz w:val="16"/>
                <w:szCs w:val="16"/>
                <w:rtl w:val="0"/>
              </w:rPr>
              <w:t xml:space="preserve">KPI cards (checks due and completed, on-time and first-pass compliance, overdue checks, open and critical exceptions, packs on HOLD, average exception age, calibration issues) plus the process status matrix.</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color w:val="343a40"/>
                <w:sz w:val="16"/>
                <w:szCs w:val="16"/>
                <w:rtl w:val="0"/>
              </w:rPr>
              <w:t xml:space="preserve">Live operations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06">
            <w:pPr>
              <w:spacing w:after="0" w:lineRule="auto"/>
              <w:jc w:val="center"/>
              <w:rPr/>
            </w:pPr>
            <w:r w:rsidDel="00000000" w:rsidR="00000000" w:rsidRPr="00000000">
              <w:rPr>
                <w:rFonts w:ascii="Arial" w:cs="Arial" w:eastAsia="Arial" w:hAnsi="Arial"/>
                <w:b w:val="1"/>
                <w:bCs w:val="1"/>
                <w:color w:val="343a40"/>
                <w:sz w:val="16"/>
                <w:szCs w:val="16"/>
                <w:rtl w:val="0"/>
              </w:rPr>
              <w:t xml:space="preserve">Current-shift activity, due and overdue checks and station-level status across all production stages.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07">
            <w:pPr>
              <w:spacing w:after="0" w:lineRule="auto"/>
              <w:rPr/>
            </w:pPr>
            <w:r w:rsidDel="00000000" w:rsidR="00000000" w:rsidRPr="00000000">
              <w:rPr>
                <w:rFonts w:ascii="Arial" w:cs="Arial" w:eastAsia="Arial" w:hAnsi="Arial"/>
                <w:color w:val="343a40"/>
                <w:sz w:val="16"/>
                <w:szCs w:val="16"/>
                <w:rtl w:val="0"/>
              </w:rPr>
              <w:t xml:space="preserve">Exception queue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8">
            <w:pPr>
              <w:spacing w:after="0" w:lineRule="auto"/>
              <w:jc w:val="center"/>
              <w:rPr/>
            </w:pPr>
            <w:r w:rsidDel="00000000" w:rsidR="00000000" w:rsidRPr="00000000">
              <w:rPr>
                <w:rFonts w:ascii="Arial" w:cs="Arial" w:eastAsia="Arial" w:hAnsi="Arial"/>
                <w:b w:val="1"/>
                <w:bCs w:val="1"/>
                <w:color w:val="343a40"/>
                <w:sz w:val="16"/>
                <w:szCs w:val="16"/>
                <w:rtl w:val="0"/>
              </w:rPr>
              <w:t xml:space="preserve">Severity, age, process stage, station, product, pack/load/batch, failed characteristic, actual result, specification, workflow state, assigned QC technician and HOLD state.</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color w:val="343a40"/>
                <w:sz w:val="16"/>
                <w:szCs w:val="16"/>
                <w:rtl w:val="0"/>
              </w:rPr>
              <w:t xml:space="preserve">Exception detail</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0A">
            <w:pPr>
              <w:spacing w:after="0" w:lineRule="auto"/>
              <w:jc w:val="center"/>
              <w:rPr/>
            </w:pPr>
            <w:r w:rsidDel="00000000" w:rsidR="00000000" w:rsidRPr="00000000">
              <w:rPr>
                <w:rFonts w:ascii="Arial" w:cs="Arial" w:eastAsia="Arial" w:hAnsi="Arial"/>
                <w:b w:val="1"/>
                <w:bCs w:val="1"/>
                <w:color w:val="343a40"/>
                <w:sz w:val="16"/>
                <w:szCs w:val="16"/>
                <w:rtl w:val="0"/>
              </w:rPr>
              <w:t xml:space="preserve">Complete inspection, limit snapshot, rechecks, notifications, comments, evidence, disposition and audit timeline.</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color w:val="343a40"/>
                <w:sz w:val="16"/>
                <w:szCs w:val="16"/>
                <w:rtl w:val="0"/>
              </w:rPr>
              <w:t xml:space="preserve">HOLD register</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C">
            <w:pPr>
              <w:spacing w:after="0" w:lineRule="auto"/>
              <w:jc w:val="center"/>
              <w:rPr/>
            </w:pPr>
            <w:r w:rsidDel="00000000" w:rsidR="00000000" w:rsidRPr="00000000">
              <w:rPr>
                <w:rFonts w:ascii="Arial" w:cs="Arial" w:eastAsia="Arial" w:hAnsi="Arial"/>
                <w:b w:val="1"/>
                <w:bCs w:val="1"/>
                <w:color w:val="343a40"/>
                <w:sz w:val="16"/>
                <w:szCs w:val="16"/>
                <w:rtl w:val="0"/>
              </w:rPr>
              <w:t xml:space="preserve">Affected product, issue, quantity/packs, location, owner, disposition and release authority.</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0D">
            <w:pPr>
              <w:spacing w:after="0" w:lineRule="auto"/>
              <w:rPr/>
            </w:pPr>
            <w:r w:rsidDel="00000000" w:rsidR="00000000" w:rsidRPr="00000000">
              <w:rPr>
                <w:rFonts w:ascii="Arial" w:cs="Arial" w:eastAsia="Arial" w:hAnsi="Arial"/>
                <w:color w:val="343a40"/>
                <w:sz w:val="16"/>
                <w:szCs w:val="16"/>
                <w:rtl w:val="0"/>
              </w:rPr>
              <w:t xml:space="preserve">Cross-stage tracking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0E">
            <w:pPr>
              <w:spacing w:after="0" w:lineRule="auto"/>
              <w:jc w:val="center"/>
              <w:rPr/>
            </w:pPr>
            <w:r w:rsidDel="00000000" w:rsidR="00000000" w:rsidRPr="00000000">
              <w:rPr>
                <w:rFonts w:ascii="Arial" w:cs="Arial" w:eastAsia="Arial" w:hAnsi="Arial"/>
                <w:b w:val="1"/>
                <w:bCs w:val="1"/>
                <w:color w:val="343a40"/>
                <w:sz w:val="16"/>
                <w:szCs w:val="16"/>
                <w:rtl w:val="0"/>
              </w:rPr>
              <w:t xml:space="preserve">Follow one production unit across connected stages from Lathe to finished panel; see section 7.</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color w:val="343a40"/>
                <w:sz w:val="16"/>
                <w:szCs w:val="16"/>
                <w:rtl w:val="0"/>
              </w:rPr>
              <w:t xml:space="preserve">Process trends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0">
            <w:pPr>
              <w:spacing w:after="0" w:lineRule="auto"/>
              <w:jc w:val="center"/>
              <w:rPr/>
            </w:pPr>
            <w:r w:rsidDel="00000000" w:rsidR="00000000" w:rsidRPr="00000000">
              <w:rPr>
                <w:rFonts w:ascii="Arial" w:cs="Arial" w:eastAsia="Arial" w:hAnsi="Arial"/>
                <w:b w:val="1"/>
                <w:bCs w:val="1"/>
                <w:color w:val="343a40"/>
                <w:sz w:val="16"/>
                <w:szCs w:val="16"/>
                <w:rtl w:val="0"/>
              </w:rPr>
              <w:t xml:space="preserve">Measurements plotted against the applied specification snapshot with pass/warning/fail markers, shift boundaries, product changes, adjustment and recheck annotations.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color w:val="343a40"/>
                <w:sz w:val="16"/>
                <w:szCs w:val="16"/>
                <w:rtl w:val="0"/>
              </w:rPr>
              <w:t xml:space="preserve">Product quality</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12">
            <w:pPr>
              <w:spacing w:after="0" w:lineRule="auto"/>
              <w:jc w:val="center"/>
              <w:rPr/>
            </w:pPr>
            <w:r w:rsidDel="00000000" w:rsidR="00000000" w:rsidRPr="00000000">
              <w:rPr>
                <w:rFonts w:ascii="Arial" w:cs="Arial" w:eastAsia="Arial" w:hAnsi="Arial"/>
                <w:b w:val="1"/>
                <w:bCs w:val="1"/>
                <w:color w:val="343a40"/>
                <w:sz w:val="16"/>
                <w:szCs w:val="16"/>
                <w:rtl w:val="0"/>
              </w:rPr>
              <w:t xml:space="preserve">Per-product checks completed, first-pass compliance, most frequent failures and cross-stage observations.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color w:val="343a40"/>
                <w:sz w:val="16"/>
                <w:szCs w:val="16"/>
                <w:rtl w:val="0"/>
              </w:rPr>
              <w:t xml:space="preserve">Compliance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4">
            <w:pPr>
              <w:spacing w:after="0" w:lineRule="auto"/>
              <w:jc w:val="center"/>
              <w:rPr/>
            </w:pPr>
            <w:r w:rsidDel="00000000" w:rsidR="00000000" w:rsidRPr="00000000">
              <w:rPr>
                <w:rFonts w:ascii="Arial" w:cs="Arial" w:eastAsia="Arial" w:hAnsi="Arial"/>
                <w:b w:val="1"/>
                <w:bCs w:val="1"/>
                <w:color w:val="343a40"/>
                <w:sz w:val="16"/>
                <w:szCs w:val="16"/>
                <w:rtl w:val="0"/>
              </w:rPr>
              <w:t xml:space="preserve">Required versus completed checks by process, form, shift, day/week/month, technician and product.</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15">
            <w:pPr>
              <w:spacing w:after="0" w:lineRule="auto"/>
              <w:rPr/>
            </w:pPr>
            <w:r w:rsidDel="00000000" w:rsidR="00000000" w:rsidRPr="00000000">
              <w:rPr>
                <w:rFonts w:ascii="Arial" w:cs="Arial" w:eastAsia="Arial" w:hAnsi="Arial"/>
                <w:color w:val="343a40"/>
                <w:sz w:val="16"/>
                <w:szCs w:val="16"/>
                <w:rtl w:val="0"/>
              </w:rPr>
              <w:t xml:space="preserve">Exception and HOLD analytics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16">
            <w:pPr>
              <w:spacing w:after="0" w:lineRule="auto"/>
              <w:jc w:val="center"/>
              <w:rPr/>
            </w:pPr>
            <w:r w:rsidDel="00000000" w:rsidR="00000000" w:rsidRPr="00000000">
              <w:rPr>
                <w:rFonts w:ascii="Arial" w:cs="Arial" w:eastAsia="Arial" w:hAnsi="Arial"/>
                <w:b w:val="1"/>
                <w:bCs w:val="1"/>
                <w:color w:val="343a40"/>
                <w:sz w:val="16"/>
                <w:szCs w:val="16"/>
                <w:rtl w:val="0"/>
              </w:rPr>
              <w:t xml:space="preserve">Ageing, acknowledgement and disposition times, recheck success rates, escalation, HOLD and repeat-failure rates.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color w:val="343a40"/>
                <w:sz w:val="16"/>
                <w:szCs w:val="16"/>
                <w:rtl w:val="0"/>
              </w:rPr>
              <w:t xml:space="preserve">Reports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8">
            <w:pPr>
              <w:spacing w:after="0" w:lineRule="auto"/>
              <w:jc w:val="center"/>
              <w:rPr/>
            </w:pPr>
            <w:r w:rsidDel="00000000" w:rsidR="00000000" w:rsidRPr="00000000">
              <w:rPr>
                <w:rFonts w:ascii="Arial" w:cs="Arial" w:eastAsia="Arial" w:hAnsi="Arial"/>
                <w:b w:val="1"/>
                <w:bCs w:val="1"/>
                <w:color w:val="343a40"/>
                <w:sz w:val="16"/>
                <w:szCs w:val="16"/>
                <w:rtl w:val="0"/>
              </w:rPr>
              <w:t xml:space="preserve">Controlled exports and agreed scheduled reports.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19">
            <w:pPr>
              <w:spacing w:after="0" w:lineRule="auto"/>
              <w:rPr/>
            </w:pPr>
            <w:r w:rsidDel="00000000" w:rsidR="00000000" w:rsidRPr="00000000">
              <w:rPr>
                <w:rFonts w:ascii="Arial" w:cs="Arial" w:eastAsia="Arial" w:hAnsi="Arial"/>
                <w:color w:val="343a40"/>
                <w:sz w:val="16"/>
                <w:szCs w:val="16"/>
                <w:rtl w:val="0"/>
              </w:rPr>
              <w:t xml:space="preserve">Controlled configuration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1A">
            <w:pPr>
              <w:spacing w:after="0" w:lineRule="auto"/>
              <w:jc w:val="center"/>
              <w:rPr/>
            </w:pPr>
            <w:r w:rsidDel="00000000" w:rsidR="00000000" w:rsidRPr="00000000">
              <w:rPr>
                <w:rFonts w:ascii="Arial" w:cs="Arial" w:eastAsia="Arial" w:hAnsi="Arial"/>
                <w:b w:val="1"/>
                <w:bCs w:val="1"/>
                <w:color w:val="343a40"/>
                <w:sz w:val="16"/>
                <w:szCs w:val="16"/>
                <w:rtl w:val="0"/>
              </w:rPr>
              <w:t xml:space="preserve">Specifications, form revisions, check frequencies, warning bands and non-conformance instructions; see section 11.4.</w:t>
            </w:r>
            <w:r w:rsidDel="00000000" w:rsidR="00000000" w:rsidRPr="00000000">
              <w:rPr>
                <w:rtl w:val="0"/>
              </w:rPr>
            </w:r>
          </w:p>
        </w:tc>
      </w:tr>
    </w:tbl>
    <w:p w:rsidR="00000000" w:rsidDel="00000000" w:rsidP="00000000" w:rsidRDefault="00000000" w:rsidRPr="00000000" w14:paraId="0000011B">
      <w:pPr>
        <w:spacing w:after="40" w:lineRule="auto"/>
        <w:rPr/>
      </w:pPr>
      <w:r w:rsidDel="00000000" w:rsidR="00000000" w:rsidRPr="00000000">
        <w:rPr>
          <w:rtl w:val="0"/>
        </w:rPr>
      </w:r>
    </w:p>
    <w:p w:rsidR="00000000" w:rsidDel="00000000" w:rsidP="00000000" w:rsidRDefault="00000000" w:rsidRPr="00000000" w14:paraId="0000011C">
      <w:pPr>
        <w:keepNext w:val="1"/>
        <w:keepLines w:val="1"/>
        <w:spacing w:after="80" w:before="360" w:lineRule="auto"/>
        <w:rPr>
          <w:rFonts w:ascii="Aptos" w:cs="Aptos" w:eastAsia="Aptos" w:hAnsi="Aptos"/>
          <w:color w:val="0f4761"/>
          <w:sz w:val="40"/>
          <w:szCs w:val="40"/>
        </w:rPr>
      </w:pPr>
      <w:r w:rsidDel="00000000" w:rsidR="00000000" w:rsidRPr="00000000">
        <w:br w:type="page"/>
      </w:r>
      <w:r w:rsidDel="00000000" w:rsidR="00000000" w:rsidRPr="00000000">
        <w:rPr/>
        <w:drawing>
          <wp:inline distB="0" distT="0" distL="0" distR="0">
            <wp:extent cx="7213600" cy="3302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1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4. Responsive layout behaviour for PC, portrait tablet and small screens - concept only.</w:t>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Title"/>
        <w:rPr/>
      </w:pPr>
      <w:r w:rsidDel="00000000" w:rsidR="00000000" w:rsidRPr="00000000">
        <w:rPr>
          <w:rFonts w:ascii="Arial" w:cs="Arial" w:eastAsia="Arial" w:hAnsi="Arial"/>
          <w:b w:val="1"/>
          <w:bCs w:val="1"/>
          <w:color w:val="d7194b"/>
          <w:sz w:val="56"/>
          <w:szCs w:val="56"/>
          <w:rtl w:val="0"/>
        </w:rPr>
        <w:t xml:space="preserve">7. Cross-stage tracking and product genealogy</w:t>
      </w: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The controlled forms cover connected production operations rather than isolated checks. Cross-stage tracking lets the QC Manager follow the same material, pack, load, batch or production order from green veneer to finished panel, and turns individual checks into a continuous quality story.</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Fonts w:ascii="Consolas" w:cs="Consolas" w:eastAsia="Consolas" w:hAnsi="Consolas"/>
          <w:b w:val="1"/>
          <w:bCs w:val="1"/>
          <w:sz w:val="24"/>
          <w:szCs w:val="24"/>
          <w:rtl w:val="0"/>
        </w:rPr>
        <w:t xml:space="preserve">7.1 Why cross-stage tracking</w:t>
      </w: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w:cs="Arial" w:eastAsia="Arial" w:hAnsi="Arial"/>
          <w:sz w:val="18"/>
          <w:szCs w:val="18"/>
          <w:rtl w:val="0"/>
        </w:rPr>
        <w:t xml:space="preserve">A production unit progresses through Lathe, Dryer Infeed, Dryer Outfeed, Composer / Core Stacker, Layup, press-related processes, Trim Saws and Sanding before becoming a finished panel. When a finished panel has a thickness, moisture, bonding or dimensional problem, the primary question is what happened to the associated material at earlier stages:</w:t>
      </w: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w:cs="Arial" w:eastAsia="Arial" w:hAnsi="Arial"/>
          <w:sz w:val="18"/>
          <w:szCs w:val="18"/>
          <w:rtl w:val="0"/>
        </w:rPr>
        <w:t xml:space="preserve">Was green veneer thickness outside the preferred range at Lathe Outfeed?</w:t>
      </w: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Was actual veneer thickness unusual at Dryer Infeed, or moisture high at Dryer Outfeed?</w:t>
      </w: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w:cs="Arial" w:eastAsia="Arial" w:hAnsi="Arial"/>
          <w:sz w:val="18"/>
          <w:szCs w:val="18"/>
          <w:rtl w:val="0"/>
        </w:rPr>
        <w:t xml:space="preserve">Was Composer joint thickness or bond quality abnormal?</w:t>
      </w: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Was glue spread or viscosity outside its preferred range at Layup, or pre-press-to-cramp time excessive?</w:t>
      </w: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w:cs="Arial" w:eastAsia="Arial" w:hAnsi="Arial"/>
          <w:sz w:val="18"/>
          <w:szCs w:val="18"/>
          <w:rtl w:val="0"/>
        </w:rPr>
        <w:t xml:space="preserve">Did the same production unit later fail panel thickness at Sanding?</w:t>
      </w: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Was affected product placed on HOLD at any earlier stage?</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Fonts w:ascii="Consolas" w:cs="Consolas" w:eastAsia="Consolas" w:hAnsi="Consolas"/>
          <w:b w:val="1"/>
          <w:bCs w:val="1"/>
          <w:sz w:val="24"/>
          <w:szCs w:val="24"/>
          <w:rtl w:val="0"/>
        </w:rPr>
        <w:t xml:space="preserve">7.2 Identifier strategy</w:t>
      </w: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Cross-stage tracking requires a common link between records. The recommended approach is a central Production Tracking ID stored on every inspection together with process stage, stage-specific pack/load/cart ID, parent tracking ID, product, grade, nominal thickness, station, production order and start/finish times.</w:t>
      </w:r>
      <w:r w:rsidDel="00000000" w:rsidR="00000000" w:rsidRPr="00000000">
        <w:rPr>
          <w:rtl w:val="0"/>
        </w:rPr>
      </w:r>
    </w:p>
    <w:tbl>
      <w:tblPr>
        <w:tblStyle w:val="Table12"/>
        <w:tblW w:w="5328.0" w:type="dxa"/>
        <w:jc w:val="center"/>
        <w:tblLayout w:type="fixed"/>
        <w:tblLook w:val="0400"/>
      </w:tblPr>
      <w:tblGrid>
        <w:gridCol w:w="2016"/>
        <w:gridCol w:w="3312"/>
        <w:tblGridChange w:id="0">
          <w:tblGrid>
            <w:gridCol w:w="2016"/>
            <w:gridCol w:w="3312"/>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12B">
            <w:pPr>
              <w:spacing w:after="0" w:lineRule="auto"/>
              <w:jc w:val="center"/>
              <w:rPr/>
            </w:pPr>
            <w:r w:rsidDel="00000000" w:rsidR="00000000" w:rsidRPr="00000000">
              <w:rPr>
                <w:rFonts w:ascii="Aptos" w:cs="Aptos" w:eastAsia="Aptos" w:hAnsi="Aptos"/>
                <w:b w:val="1"/>
                <w:bCs w:val="1"/>
                <w:sz w:val="24"/>
                <w:szCs w:val="24"/>
                <w:rtl w:val="0"/>
              </w:rPr>
              <w:t xml:space="preserve">Identifier option</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2C">
            <w:pPr>
              <w:spacing w:after="0" w:lineRule="auto"/>
              <w:jc w:val="center"/>
              <w:rPr/>
            </w:pPr>
            <w:r w:rsidDel="00000000" w:rsidR="00000000" w:rsidRPr="00000000">
              <w:rPr>
                <w:rFonts w:ascii="Aptos" w:cs="Aptos" w:eastAsia="Aptos" w:hAnsi="Aptos"/>
                <w:b w:val="1"/>
                <w:bCs w:val="1"/>
                <w:sz w:val="24"/>
                <w:szCs w:val="24"/>
                <w:rtl w:val="0"/>
              </w:rPr>
              <w:t xml:space="preserve">Notes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2D">
            <w:pPr>
              <w:spacing w:after="0" w:lineRule="auto"/>
              <w:rPr/>
            </w:pPr>
            <w:r w:rsidDel="00000000" w:rsidR="00000000" w:rsidRPr="00000000">
              <w:rPr>
                <w:rFonts w:ascii="Arial" w:cs="Arial" w:eastAsia="Arial" w:hAnsi="Arial"/>
                <w:color w:val="343a40"/>
                <w:sz w:val="16"/>
                <w:szCs w:val="16"/>
                <w:rtl w:val="0"/>
              </w:rPr>
              <w:t xml:space="preserve">Production Tracking ID (recommended)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E">
            <w:pPr>
              <w:spacing w:after="0" w:lineRule="auto"/>
              <w:jc w:val="center"/>
              <w:rPr/>
            </w:pPr>
            <w:r w:rsidDel="00000000" w:rsidR="00000000" w:rsidRPr="00000000">
              <w:rPr>
                <w:rFonts w:ascii="Arial" w:cs="Arial" w:eastAsia="Arial" w:hAnsi="Arial"/>
                <w:b w:val="1"/>
                <w:bCs w:val="1"/>
                <w:color w:val="343a40"/>
                <w:sz w:val="16"/>
                <w:szCs w:val="16"/>
                <w:rtl w:val="0"/>
              </w:rPr>
              <w:t xml:space="preserve">One central reference recorded by every relevant inspection; simplest reliable link between stages.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2F">
            <w:pPr>
              <w:spacing w:after="0" w:lineRule="auto"/>
              <w:rPr/>
            </w:pPr>
            <w:r w:rsidDel="00000000" w:rsidR="00000000" w:rsidRPr="00000000">
              <w:rPr>
                <w:rFonts w:ascii="Arial" w:cs="Arial" w:eastAsia="Arial" w:hAnsi="Arial"/>
                <w:color w:val="343a40"/>
                <w:sz w:val="16"/>
                <w:szCs w:val="16"/>
                <w:rtl w:val="0"/>
              </w:rPr>
              <w:t xml:space="preserve">Production order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30">
            <w:pPr>
              <w:spacing w:after="0" w:lineRule="auto"/>
              <w:jc w:val="center"/>
              <w:rPr/>
            </w:pPr>
            <w:r w:rsidDel="00000000" w:rsidR="00000000" w:rsidRPr="00000000">
              <w:rPr>
                <w:rFonts w:ascii="Arial" w:cs="Arial" w:eastAsia="Arial" w:hAnsi="Arial"/>
                <w:b w:val="1"/>
                <w:bCs w:val="1"/>
                <w:color w:val="343a40"/>
                <w:sz w:val="16"/>
                <w:szCs w:val="16"/>
                <w:rtl w:val="0"/>
              </w:rPr>
              <w:t xml:space="preserve">Strong where consistently available from ERP/PLC; not yet present on all stations.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31">
            <w:pPr>
              <w:spacing w:after="0" w:lineRule="auto"/>
              <w:rPr/>
            </w:pPr>
            <w:r w:rsidDel="00000000" w:rsidR="00000000" w:rsidRPr="00000000">
              <w:rPr>
                <w:rFonts w:ascii="Arial" w:cs="Arial" w:eastAsia="Arial" w:hAnsi="Arial"/>
                <w:color w:val="343a40"/>
                <w:sz w:val="16"/>
                <w:szCs w:val="16"/>
                <w:rtl w:val="0"/>
              </w:rPr>
              <w:t xml:space="preserve">Pack / load / cart number</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2">
            <w:pPr>
              <w:spacing w:after="0" w:lineRule="auto"/>
              <w:jc w:val="center"/>
              <w:rPr/>
            </w:pPr>
            <w:r w:rsidDel="00000000" w:rsidR="00000000" w:rsidRPr="00000000">
              <w:rPr>
                <w:rFonts w:ascii="Arial" w:cs="Arial" w:eastAsia="Arial" w:hAnsi="Arial"/>
                <w:b w:val="1"/>
                <w:bCs w:val="1"/>
                <w:color w:val="343a40"/>
                <w:sz w:val="16"/>
                <w:szCs w:val="16"/>
                <w:rtl w:val="0"/>
              </w:rPr>
              <w:t xml:space="preserve">Already on the forms, but identity changes between stages.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color w:val="343a40"/>
                <w:sz w:val="16"/>
                <w:szCs w:val="16"/>
                <w:rtl w:val="0"/>
              </w:rPr>
              <w:t xml:space="preserve">Batch number or product run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34">
            <w:pPr>
              <w:spacing w:after="0" w:lineRule="auto"/>
              <w:jc w:val="center"/>
              <w:rPr/>
            </w:pPr>
            <w:r w:rsidDel="00000000" w:rsidR="00000000" w:rsidRPr="00000000">
              <w:rPr>
                <w:rFonts w:ascii="Arial" w:cs="Arial" w:eastAsia="Arial" w:hAnsi="Arial"/>
                <w:b w:val="1"/>
                <w:bCs w:val="1"/>
                <w:color w:val="343a40"/>
                <w:sz w:val="16"/>
                <w:szCs w:val="16"/>
                <w:rtl w:val="0"/>
              </w:rPr>
              <w:t xml:space="preserve">Useful for correlation; too coarse for unit-level genealogy.</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color w:val="343a40"/>
                <w:sz w:val="16"/>
                <w:szCs w:val="16"/>
                <w:rtl w:val="0"/>
              </w:rPr>
              <w:t xml:space="preserve">Shift and timestamp range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6">
            <w:pPr>
              <w:spacing w:after="0" w:lineRule="auto"/>
              <w:jc w:val="center"/>
              <w:rPr/>
            </w:pPr>
            <w:r w:rsidDel="00000000" w:rsidR="00000000" w:rsidRPr="00000000">
              <w:rPr>
                <w:rFonts w:ascii="Arial" w:cs="Arial" w:eastAsia="Arial" w:hAnsi="Arial"/>
                <w:b w:val="1"/>
                <w:bCs w:val="1"/>
                <w:color w:val="343a40"/>
                <w:sz w:val="16"/>
                <w:szCs w:val="16"/>
                <w:rtl w:val="0"/>
              </w:rPr>
              <w:t xml:space="preserve">Fallback correlation only; never presented as a guaranteed link.</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37">
            <w:pPr>
              <w:spacing w:after="0" w:lineRule="auto"/>
              <w:rPr/>
            </w:pPr>
            <w:r w:rsidDel="00000000" w:rsidR="00000000" w:rsidRPr="00000000">
              <w:rPr>
                <w:rFonts w:ascii="Arial" w:cs="Arial" w:eastAsia="Arial" w:hAnsi="Arial"/>
                <w:color w:val="343a40"/>
                <w:sz w:val="16"/>
                <w:szCs w:val="16"/>
                <w:rtl w:val="0"/>
              </w:rPr>
              <w:t xml:space="preserve">Barcode / QR code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38">
            <w:pPr>
              <w:spacing w:after="0" w:lineRule="auto"/>
              <w:jc w:val="center"/>
              <w:rPr/>
            </w:pPr>
            <w:r w:rsidDel="00000000" w:rsidR="00000000" w:rsidRPr="00000000">
              <w:rPr>
                <w:rFonts w:ascii="Arial" w:cs="Arial" w:eastAsia="Arial" w:hAnsi="Arial"/>
                <w:b w:val="1"/>
                <w:bCs w:val="1"/>
                <w:color w:val="343a40"/>
                <w:sz w:val="16"/>
                <w:szCs w:val="16"/>
                <w:rtl w:val="0"/>
              </w:rPr>
              <w:t xml:space="preserve">Low-cost scanning route to capture the tracking ID at each station.</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39">
            <w:pPr>
              <w:spacing w:after="0" w:lineRule="auto"/>
              <w:rPr/>
            </w:pPr>
            <w:r w:rsidDel="00000000" w:rsidR="00000000" w:rsidRPr="00000000">
              <w:rPr>
                <w:rFonts w:ascii="Arial" w:cs="Arial" w:eastAsia="Arial" w:hAnsi="Arial"/>
                <w:color w:val="343a40"/>
                <w:sz w:val="16"/>
                <w:szCs w:val="16"/>
                <w:rtl w:val="0"/>
              </w:rPr>
              <w:t xml:space="preserve">Parent and child pack relationships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A">
            <w:pPr>
              <w:spacing w:after="0" w:lineRule="auto"/>
              <w:jc w:val="center"/>
              <w:rPr/>
            </w:pPr>
            <w:r w:rsidDel="00000000" w:rsidR="00000000" w:rsidRPr="00000000">
              <w:rPr>
                <w:rFonts w:ascii="Arial" w:cs="Arial" w:eastAsia="Arial" w:hAnsi="Arial"/>
                <w:b w:val="1"/>
                <w:bCs w:val="1"/>
                <w:color w:val="343a40"/>
                <w:sz w:val="16"/>
                <w:szCs w:val="16"/>
                <w:rtl w:val="0"/>
              </w:rPr>
              <w:t xml:space="preserve">Required to represent splits and combinations between stages.</w:t>
            </w:r>
            <w:r w:rsidDel="00000000" w:rsidR="00000000" w:rsidRPr="00000000">
              <w:rPr>
                <w:rtl w:val="0"/>
              </w:rPr>
            </w:r>
          </w:p>
        </w:tc>
      </w:tr>
    </w:tbl>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Material identity changes between stages, so the data model must represent splits and combinations - for example Lathe Pack LP-042 becoming Dryer Load DL-118, then Composer Packs CP-301 and CP-302, combining into Layup Pack LU-094 and finishing as Packs FP-441 and FP-442. This is a basic, deliberate form of product genealogy.</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Fonts w:ascii="Consolas" w:cs="Consolas" w:eastAsia="Consolas" w:hAnsi="Consolas"/>
          <w:b w:val="1"/>
          <w:bCs w:val="1"/>
          <w:sz w:val="24"/>
          <w:szCs w:val="24"/>
          <w:rtl w:val="0"/>
        </w:rPr>
        <w:t xml:space="preserve">7.3 Staged implementation</w:t>
      </w: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A complete automated genealogy system could become another large project and must not delay the digital-form pilot. Implementation is therefore staged:</w:t>
      </w:r>
      <w:r w:rsidDel="00000000" w:rsidR="00000000" w:rsidRPr="00000000">
        <w:rPr>
          <w:rtl w:val="0"/>
        </w:rPr>
      </w:r>
    </w:p>
    <w:tbl>
      <w:tblPr>
        <w:tblStyle w:val="Table13"/>
        <w:tblW w:w="5328.0" w:type="dxa"/>
        <w:jc w:val="center"/>
        <w:tblLayout w:type="fixed"/>
        <w:tblLook w:val="0400"/>
      </w:tblPr>
      <w:tblGrid>
        <w:gridCol w:w="2016"/>
        <w:gridCol w:w="3312"/>
        <w:tblGridChange w:id="0">
          <w:tblGrid>
            <w:gridCol w:w="2016"/>
            <w:gridCol w:w="3312"/>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13E">
            <w:pPr>
              <w:spacing w:after="0" w:lineRule="auto"/>
              <w:jc w:val="center"/>
              <w:rPr/>
            </w:pPr>
            <w:r w:rsidDel="00000000" w:rsidR="00000000" w:rsidRPr="00000000">
              <w:rPr>
                <w:rFonts w:ascii="Aptos" w:cs="Aptos" w:eastAsia="Aptos" w:hAnsi="Aptos"/>
                <w:b w:val="1"/>
                <w:bCs w:val="1"/>
                <w:sz w:val="24"/>
                <w:szCs w:val="24"/>
                <w:rtl w:val="0"/>
              </w:rPr>
              <w:t xml:space="preserve">Level</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3F">
            <w:pPr>
              <w:spacing w:after="0" w:lineRule="auto"/>
              <w:jc w:val="center"/>
              <w:rPr/>
            </w:pPr>
            <w:r w:rsidDel="00000000" w:rsidR="00000000" w:rsidRPr="00000000">
              <w:rPr>
                <w:rFonts w:ascii="Aptos" w:cs="Aptos" w:eastAsia="Aptos" w:hAnsi="Aptos"/>
                <w:b w:val="1"/>
                <w:bCs w:val="1"/>
                <w:sz w:val="24"/>
                <w:szCs w:val="24"/>
                <w:rtl w:val="0"/>
              </w:rPr>
              <w:t xml:space="preserve">Scope and outcome</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color w:val="343a40"/>
                <w:sz w:val="16"/>
                <w:szCs w:val="16"/>
                <w:rtl w:val="0"/>
              </w:rPr>
              <w:t xml:space="preserve">Level 1 - Correlate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1">
            <w:pPr>
              <w:spacing w:after="0" w:lineRule="auto"/>
              <w:jc w:val="center"/>
              <w:rPr/>
            </w:pPr>
            <w:r w:rsidDel="00000000" w:rsidR="00000000" w:rsidRPr="00000000">
              <w:rPr>
                <w:rFonts w:ascii="Arial" w:cs="Arial" w:eastAsia="Arial" w:hAnsi="Arial"/>
                <w:b w:val="1"/>
                <w:bCs w:val="1"/>
                <w:color w:val="343a40"/>
                <w:sz w:val="16"/>
                <w:szCs w:val="16"/>
                <w:rtl w:val="0"/>
              </w:rPr>
              <w:t xml:space="preserve">Search and compare across processes using date, shift, product, grade, nominal thickness, pack/load number, station, sample time and production order where available. Produces correlation, not guaranteed genealogy.</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color w:val="343a40"/>
                <w:sz w:val="16"/>
                <w:szCs w:val="16"/>
                <w:rtl w:val="0"/>
              </w:rPr>
              <w:t xml:space="preserve">Level 2 - Tracking ID</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43">
            <w:pPr>
              <w:spacing w:after="0" w:lineRule="auto"/>
              <w:jc w:val="center"/>
              <w:rPr/>
            </w:pPr>
            <w:r w:rsidDel="00000000" w:rsidR="00000000" w:rsidRPr="00000000">
              <w:rPr>
                <w:rFonts w:ascii="Arial" w:cs="Arial" w:eastAsia="Arial" w:hAnsi="Arial"/>
                <w:b w:val="1"/>
                <w:bCs w:val="1"/>
                <w:color w:val="343a40"/>
                <w:sz w:val="16"/>
                <w:szCs w:val="16"/>
                <w:rtl w:val="0"/>
              </w:rPr>
              <w:t xml:space="preserve">A common manually entered or scanned Production Tracking ID recorded on every relevant inspection. Reliable links without full ERP/PLC integration.</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144">
            <w:pPr>
              <w:spacing w:after="0" w:lineRule="auto"/>
              <w:rPr/>
            </w:pPr>
            <w:r w:rsidDel="00000000" w:rsidR="00000000" w:rsidRPr="00000000">
              <w:rPr>
                <w:rFonts w:ascii="Arial" w:cs="Arial" w:eastAsia="Arial" w:hAnsi="Arial"/>
                <w:color w:val="343a40"/>
                <w:sz w:val="16"/>
                <w:szCs w:val="16"/>
                <w:rtl w:val="0"/>
              </w:rPr>
              <w:t xml:space="preserve">Level 3 - Automated genealogy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5">
            <w:pPr>
              <w:spacing w:after="0" w:lineRule="auto"/>
              <w:jc w:val="center"/>
              <w:rPr/>
            </w:pPr>
            <w:r w:rsidDel="00000000" w:rsidR="00000000" w:rsidRPr="00000000">
              <w:rPr>
                <w:rFonts w:ascii="Arial" w:cs="Arial" w:eastAsia="Arial" w:hAnsi="Arial"/>
                <w:b w:val="1"/>
                <w:bCs w:val="1"/>
                <w:color w:val="343a40"/>
                <w:sz w:val="16"/>
                <w:szCs w:val="16"/>
                <w:rtl w:val="0"/>
              </w:rPr>
              <w:t xml:space="preserve">PLC product tracking, production orders, pack labels, barcode scanning, ERP/production database and split/merge genealogy. Future work.</w:t>
            </w:r>
            <w:r w:rsidDel="00000000" w:rsidR="00000000" w:rsidRPr="00000000">
              <w:rPr>
                <w:rtl w:val="0"/>
              </w:rPr>
            </w:r>
          </w:p>
        </w:tc>
      </w:tr>
      <w:tr>
        <w:trPr>
          <w:cantSplit w:val="0"/>
          <w:tblHeader w:val="0"/>
        </w:trPr>
        <w:tc>
          <w:tcPr>
            <w:shd w:fill="ffbf00" w:val="clear"/>
            <w:tcMar>
              <w:top w:w="90.0" w:type="dxa"/>
              <w:left w:w="110.0" w:type="dxa"/>
              <w:bottom w:w="90.0" w:type="dxa"/>
              <w:right w:w="110.0" w:type="dxa"/>
            </w:tcMar>
            <w:vAlign w:val="center"/>
          </w:tcPr>
          <w:p w:rsidR="00000000" w:rsidDel="00000000" w:rsidP="00000000" w:rsidRDefault="00000000" w:rsidRPr="00000000" w14:paraId="00000146">
            <w:pPr>
              <w:spacing w:after="0" w:lineRule="auto"/>
              <w:rPr/>
            </w:pPr>
            <w:r w:rsidDel="00000000" w:rsidR="00000000" w:rsidRPr="00000000">
              <w:rPr>
                <w:rtl w:val="0"/>
              </w:rPr>
            </w:r>
          </w:p>
        </w:tc>
        <w:tc>
          <w:tcPr>
            <w:shd w:fill="fff2cc" w:val="clear"/>
            <w:tcMar>
              <w:top w:w="130.0" w:type="dxa"/>
              <w:left w:w="160.0" w:type="dxa"/>
              <w:bottom w:w="13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343a40"/>
                <w:sz w:val="20"/>
                <w:szCs w:val="20"/>
                <w:rtl w:val="0"/>
              </w:rPr>
              <w:t xml:space="preserve">RECOMMENDED SCOPE</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color w:val="343a40"/>
                <w:sz w:val="18"/>
                <w:szCs w:val="18"/>
                <w:rtl w:val="0"/>
              </w:rPr>
              <w:t xml:space="preserve">Include Level 1 and database readiness for Level 2 in the initial architecture. Implement Level 2 when a suitable pack, batch or production identifier has been agreed. Do not make full automatic Level 3 genealogy a prerequisite for digitising the first forms.</w:t>
            </w:r>
            <w:r w:rsidDel="00000000" w:rsidR="00000000" w:rsidRPr="00000000">
              <w:rPr>
                <w:rtl w:val="0"/>
              </w:rPr>
            </w:r>
          </w:p>
        </w:tc>
      </w:tr>
    </w:tbl>
    <w:p w:rsidR="00000000" w:rsidDel="00000000" w:rsidP="00000000" w:rsidRDefault="00000000" w:rsidRPr="00000000" w14:paraId="00000148">
      <w:pPr>
        <w:pStyle w:val="Heading2"/>
        <w:rPr/>
      </w:pPr>
      <w:r w:rsidDel="00000000" w:rsidR="00000000" w:rsidRPr="00000000">
        <w:rPr>
          <w:rFonts w:ascii="Consolas" w:cs="Consolas" w:eastAsia="Consolas" w:hAnsi="Consolas"/>
          <w:b w:val="1"/>
          <w:bCs w:val="1"/>
          <w:sz w:val="24"/>
          <w:szCs w:val="24"/>
          <w:rtl w:val="0"/>
        </w:rPr>
        <w:t xml:space="preserve">7.4 Cross-stage tracking page mockup</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The tracking page searches by tracking ID, production order, pack/load, product or date range, then presents the unit as a stage timeline. Each stage card summarises its inspection outcome; selecting a stage opens the complete inspection record with measurements, applied specifications, comments, rechecks, exceptions, HOLD actions and audit trail.</w:t>
      </w:r>
      <w:r w:rsidDel="00000000" w:rsidR="00000000" w:rsidRPr="00000000">
        <w:rPr>
          <w:rtl w:val="0"/>
        </w:rPr>
      </w:r>
    </w:p>
    <w:p w:rsidR="00000000" w:rsidDel="00000000" w:rsidP="00000000" w:rsidRDefault="00000000" w:rsidRPr="00000000" w14:paraId="0000014A">
      <w:pPr>
        <w:spacing w:after="0" w:lineRule="auto"/>
        <w:rPr>
          <w:rFonts w:ascii="Aptos" w:cs="Aptos" w:eastAsia="Aptos" w:hAnsi="Aptos"/>
          <w:color w:val="6e7781"/>
          <w:sz w:val="24"/>
          <w:szCs w:val="24"/>
        </w:rPr>
      </w:pPr>
      <w:r w:rsidDel="00000000" w:rsidR="00000000" w:rsidRPr="00000000">
        <w:rPr/>
        <w:drawing>
          <wp:inline distB="0" distT="0" distL="0" distR="0">
            <wp:extent cx="8382000" cy="24257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382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Figure 5. Proposed cross-stage tracking page with stage timeline - concept only.</w:t>
      </w:r>
    </w:p>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Stage cards show the stage-specific pack/load identity, sample time and characteristic outcomes with the standard status palette.</w:t>
      </w: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Failed or held stages are visually emphasised; rechecks and their outcomes remain visible on the same card.</w:t>
      </w: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The selected-stage panel shows the applied specification snapshot, deviation, workflow outcome and a direct link to the full inspection record.</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Fonts w:ascii="Consolas" w:cs="Consolas" w:eastAsia="Consolas" w:hAnsi="Consolas"/>
          <w:b w:val="1"/>
          <w:bCs w:val="1"/>
          <w:sz w:val="24"/>
          <w:szCs w:val="24"/>
          <w:rtl w:val="0"/>
        </w:rPr>
        <w:t xml:space="preserve">7.5 Cross-stage comparison and correlation</w:t>
      </w: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The QC Manager can compare related characteristics across stages, for example green veneer thickness at the Lathe against dry veneer thickness, Composer joint thickness and finished panel thickness. Because these characteristics use different numeric scales, two display modes are provided: an actual-value view in original units, and a normalised deviation view - (Actual - Target) or (Actual - Target) / specification tolerance - where a value near zero is on target.</w:t>
      </w: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Every comparative analysis shows the number of linked and unlinked records, the date range, the product population, excluded records, and whether the relationship is a direct genealogy link or only a date/product correlation. Typical analyses include Lathe thickness versus finished panel thickness, Dryer moisture versus bond-quality result, glue spread versus bond-quality failure, and Layup transfer time versus downstream quality.</w:t>
      </w:r>
      <w:r w:rsidDel="00000000" w:rsidR="00000000" w:rsidRPr="00000000">
        <w:rPr>
          <w:rtl w:val="0"/>
        </w:rPr>
      </w:r>
    </w:p>
    <w:tbl>
      <w:tblPr>
        <w:tblStyle w:val="Table14"/>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e53935" w:val="clear"/>
            <w:tcMar>
              <w:top w:w="90.0" w:type="dxa"/>
              <w:left w:w="110.0" w:type="dxa"/>
              <w:bottom w:w="90.0" w:type="dxa"/>
              <w:right w:w="110.0" w:type="dxa"/>
            </w:tcMar>
            <w:vAlign w:val="center"/>
          </w:tcPr>
          <w:p w:rsidR="00000000" w:rsidDel="00000000" w:rsidP="00000000" w:rsidRDefault="00000000" w:rsidRPr="00000000" w14:paraId="00000152">
            <w:pPr>
              <w:spacing w:after="0" w:lineRule="auto"/>
              <w:rPr/>
            </w:pPr>
            <w:r w:rsidDel="00000000" w:rsidR="00000000" w:rsidRPr="00000000">
              <w:rPr>
                <w:rtl w:val="0"/>
              </w:rPr>
            </w:r>
          </w:p>
        </w:tc>
        <w:tc>
          <w:tcPr>
            <w:shd w:fill="fde9ef" w:val="clear"/>
            <w:tcMar>
              <w:top w:w="130.0" w:type="dxa"/>
              <w:left w:w="160.0" w:type="dxa"/>
              <w:bottom w:w="130.0" w:type="dxa"/>
              <w:right w:w="16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343a40"/>
                <w:sz w:val="20"/>
                <w:szCs w:val="20"/>
                <w:rtl w:val="0"/>
              </w:rPr>
              <w:t xml:space="preserve">CORRELATION IS NOT GENEALOGY</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color w:val="343a40"/>
                <w:sz w:val="18"/>
                <w:szCs w:val="18"/>
                <w:rtl w:val="0"/>
              </w:rPr>
              <w:t xml:space="preserve">Associations found through Level 1 correlation must be described as associations unless a direct material link exists. The system must not imply that an upstream record caused a downstream result when the linkage is only date, product and shift proximity.</w:t>
            </w:r>
            <w:r w:rsidDel="00000000" w:rsidR="00000000" w:rsidRPr="00000000">
              <w:rPr>
                <w:rtl w:val="0"/>
              </w:rPr>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Title"/>
        <w:rPr/>
      </w:pPr>
      <w:r w:rsidDel="00000000" w:rsidR="00000000" w:rsidRPr="00000000">
        <w:rPr>
          <w:rFonts w:ascii="Arial" w:cs="Arial" w:eastAsia="Arial" w:hAnsi="Arial"/>
          <w:b w:val="1"/>
          <w:bCs w:val="1"/>
          <w:color w:val="d7194b"/>
          <w:sz w:val="56"/>
          <w:szCs w:val="56"/>
          <w:rtl w:val="0"/>
        </w:rPr>
        <w:t xml:space="preserve">8. Status, validation and pulsing animation</w:t>
      </w: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Fonts w:ascii="Arial" w:cs="Arial" w:eastAsia="Arial" w:hAnsi="Arial"/>
          <w:b w:val="1"/>
          <w:bCs w:val="1"/>
          <w:color w:val="343a40"/>
          <w:sz w:val="28"/>
          <w:szCs w:val="28"/>
          <w:rtl w:val="0"/>
        </w:rPr>
        <w:t xml:space="preserve">8.1 Status model</w:t>
      </w:r>
      <w:r w:rsidDel="00000000" w:rsidR="00000000" w:rsidRPr="00000000">
        <w:rPr>
          <w:rtl w:val="0"/>
        </w:rPr>
      </w:r>
    </w:p>
    <w:tbl>
      <w:tblPr>
        <w:tblStyle w:val="Table15"/>
        <w:tblW w:w="9792.0" w:type="dxa"/>
        <w:jc w:val="center"/>
        <w:tblLayout w:type="fixed"/>
        <w:tblLook w:val="0400"/>
      </w:tblPr>
      <w:tblGrid>
        <w:gridCol w:w="1872"/>
        <w:gridCol w:w="3456"/>
        <w:gridCol w:w="4464"/>
        <w:tblGridChange w:id="0">
          <w:tblGrid>
            <w:gridCol w:w="1872"/>
            <w:gridCol w:w="3456"/>
            <w:gridCol w:w="4464"/>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157">
            <w:pPr>
              <w:spacing w:after="0" w:lineRule="auto"/>
              <w:jc w:val="center"/>
              <w:rPr/>
            </w:pPr>
            <w:r w:rsidDel="00000000" w:rsidR="00000000" w:rsidRPr="00000000">
              <w:rPr>
                <w:rFonts w:ascii="Arial" w:cs="Arial" w:eastAsia="Arial" w:hAnsi="Arial"/>
                <w:b w:val="1"/>
                <w:bCs w:val="1"/>
                <w:color w:val="ffffff"/>
                <w:sz w:val="16"/>
                <w:szCs w:val="16"/>
                <w:rtl w:val="0"/>
              </w:rPr>
              <w:t xml:space="preserve">State</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58">
            <w:pPr>
              <w:spacing w:after="0" w:lineRule="auto"/>
              <w:jc w:val="center"/>
              <w:rPr/>
            </w:pPr>
            <w:r w:rsidDel="00000000" w:rsidR="00000000" w:rsidRPr="00000000">
              <w:rPr>
                <w:rFonts w:ascii="Arial" w:cs="Arial" w:eastAsia="Arial" w:hAnsi="Arial"/>
                <w:b w:val="1"/>
                <w:bCs w:val="1"/>
                <w:color w:val="ffffff"/>
                <w:sz w:val="16"/>
                <w:szCs w:val="16"/>
                <w:rtl w:val="0"/>
              </w:rPr>
              <w:t xml:space="preserve">Presentation</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59">
            <w:pPr>
              <w:spacing w:after="0" w:lineRule="auto"/>
              <w:jc w:val="center"/>
              <w:rPr/>
            </w:pPr>
            <w:r w:rsidDel="00000000" w:rsidR="00000000" w:rsidRPr="00000000">
              <w:rPr>
                <w:rFonts w:ascii="Arial" w:cs="Arial" w:eastAsia="Arial" w:hAnsi="Arial"/>
                <w:b w:val="1"/>
                <w:bCs w:val="1"/>
                <w:color w:val="ffffff"/>
                <w:sz w:val="16"/>
                <w:szCs w:val="16"/>
                <w:rtl w:val="0"/>
              </w:rPr>
              <w:t xml:space="preserve">Behaviour</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5A">
            <w:pPr>
              <w:spacing w:after="0" w:lineRule="auto"/>
              <w:rPr/>
            </w:pPr>
            <w:r w:rsidDel="00000000" w:rsidR="00000000" w:rsidRPr="00000000">
              <w:rPr>
                <w:rFonts w:ascii="Arial" w:cs="Arial" w:eastAsia="Arial" w:hAnsi="Arial"/>
                <w:color w:val="343a40"/>
                <w:sz w:val="16"/>
                <w:szCs w:val="16"/>
                <w:rtl w:val="0"/>
              </w:rPr>
              <w:t xml:space="preserve">Not entered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B">
            <w:pPr>
              <w:spacing w:after="0" w:lineRule="auto"/>
              <w:jc w:val="center"/>
              <w:rPr/>
            </w:pPr>
            <w:r w:rsidDel="00000000" w:rsidR="00000000" w:rsidRPr="00000000">
              <w:rPr>
                <w:rFonts w:ascii="Arial" w:cs="Arial" w:eastAsia="Arial" w:hAnsi="Arial"/>
                <w:color w:val="343a40"/>
                <w:sz w:val="16"/>
                <w:szCs w:val="16"/>
                <w:rtl w:val="0"/>
              </w:rPr>
              <w:t xml:space="preserve">Neutral grey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C">
            <w:pPr>
              <w:spacing w:after="0" w:lineRule="auto"/>
              <w:jc w:val="center"/>
              <w:rPr/>
            </w:pPr>
            <w:r w:rsidDel="00000000" w:rsidR="00000000" w:rsidRPr="00000000">
              <w:rPr>
                <w:rFonts w:ascii="Arial" w:cs="Arial" w:eastAsia="Arial" w:hAnsi="Arial"/>
                <w:color w:val="343a40"/>
                <w:sz w:val="16"/>
                <w:szCs w:val="16"/>
                <w:rtl w:val="0"/>
              </w:rPr>
              <w:t xml:space="preserve">No result yet.</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color w:val="343a40"/>
                <w:sz w:val="16"/>
                <w:szCs w:val="16"/>
                <w:rtl w:val="0"/>
              </w:rPr>
              <w:t xml:space="preserve">Unsaved / draft</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5E">
            <w:pPr>
              <w:spacing w:after="0" w:lineRule="auto"/>
              <w:jc w:val="center"/>
              <w:rPr/>
            </w:pPr>
            <w:r w:rsidDel="00000000" w:rsidR="00000000" w:rsidRPr="00000000">
              <w:rPr>
                <w:rFonts w:ascii="Arial" w:cs="Arial" w:eastAsia="Arial" w:hAnsi="Arial"/>
                <w:color w:val="343a40"/>
                <w:sz w:val="16"/>
                <w:szCs w:val="16"/>
                <w:rtl w:val="0"/>
              </w:rPr>
              <w:t xml:space="preserve">Blue or purple status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5F">
            <w:pPr>
              <w:spacing w:after="0" w:lineRule="auto"/>
              <w:jc w:val="center"/>
              <w:rPr/>
            </w:pPr>
            <w:r w:rsidDel="00000000" w:rsidR="00000000" w:rsidRPr="00000000">
              <w:rPr>
                <w:rFonts w:ascii="Arial" w:cs="Arial" w:eastAsia="Arial" w:hAnsi="Arial"/>
                <w:color w:val="343a40"/>
                <w:sz w:val="16"/>
                <w:szCs w:val="16"/>
                <w:rtl w:val="0"/>
              </w:rPr>
              <w:t xml:space="preserve">Value exists but does not count as a completed check.</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0">
            <w:pPr>
              <w:spacing w:after="0" w:lineRule="auto"/>
              <w:rPr/>
            </w:pPr>
            <w:r w:rsidDel="00000000" w:rsidR="00000000" w:rsidRPr="00000000">
              <w:rPr>
                <w:rFonts w:ascii="Arial" w:cs="Arial" w:eastAsia="Arial" w:hAnsi="Arial"/>
                <w:color w:val="343a40"/>
                <w:sz w:val="16"/>
                <w:szCs w:val="16"/>
                <w:rtl w:val="0"/>
              </w:rPr>
              <w:t xml:space="preserve">Pass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1">
            <w:pPr>
              <w:spacing w:after="0" w:lineRule="auto"/>
              <w:jc w:val="center"/>
              <w:rPr/>
            </w:pPr>
            <w:r w:rsidDel="00000000" w:rsidR="00000000" w:rsidRPr="00000000">
              <w:rPr>
                <w:rFonts w:ascii="Arial" w:cs="Arial" w:eastAsia="Arial" w:hAnsi="Arial"/>
                <w:color w:val="343a40"/>
                <w:sz w:val="16"/>
                <w:szCs w:val="16"/>
                <w:rtl w:val="0"/>
              </w:rPr>
              <w:t xml:space="preserve">Green badge/border plus PASS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2">
            <w:pPr>
              <w:spacing w:after="0" w:lineRule="auto"/>
              <w:jc w:val="center"/>
              <w:rPr/>
            </w:pPr>
            <w:r w:rsidDel="00000000" w:rsidR="00000000" w:rsidRPr="00000000">
              <w:rPr>
                <w:rFonts w:ascii="Arial" w:cs="Arial" w:eastAsia="Arial" w:hAnsi="Arial"/>
                <w:color w:val="343a40"/>
                <w:sz w:val="16"/>
                <w:szCs w:val="16"/>
                <w:rtl w:val="0"/>
              </w:rPr>
              <w:t xml:space="preserve">Within specification.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color w:val="343a40"/>
                <w:sz w:val="16"/>
                <w:szCs w:val="16"/>
                <w:rtl w:val="0"/>
              </w:rPr>
              <w:t xml:space="preserve">Warning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64">
            <w:pPr>
              <w:spacing w:after="0" w:lineRule="auto"/>
              <w:jc w:val="center"/>
              <w:rPr/>
            </w:pPr>
            <w:r w:rsidDel="00000000" w:rsidR="00000000" w:rsidRPr="00000000">
              <w:rPr>
                <w:rFonts w:ascii="Arial" w:cs="Arial" w:eastAsia="Arial" w:hAnsi="Arial"/>
                <w:color w:val="343a40"/>
                <w:sz w:val="16"/>
                <w:szCs w:val="16"/>
                <w:rtl w:val="0"/>
              </w:rPr>
              <w:t xml:space="preserve">Yellow/amber plus WARNING and reason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65">
            <w:pPr>
              <w:spacing w:after="0" w:lineRule="auto"/>
              <w:jc w:val="center"/>
              <w:rPr/>
            </w:pPr>
            <w:r w:rsidDel="00000000" w:rsidR="00000000" w:rsidRPr="00000000">
              <w:rPr>
                <w:rFonts w:ascii="Arial" w:cs="Arial" w:eastAsia="Arial" w:hAnsi="Arial"/>
                <w:color w:val="343a40"/>
                <w:sz w:val="16"/>
                <w:szCs w:val="16"/>
                <w:rtl w:val="0"/>
              </w:rPr>
              <w:t xml:space="preserve">Near limit, due soon, calibration approaching expiry or other agreed warning rule.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6">
            <w:pPr>
              <w:spacing w:after="0" w:lineRule="auto"/>
              <w:rPr/>
            </w:pPr>
            <w:r w:rsidDel="00000000" w:rsidR="00000000" w:rsidRPr="00000000">
              <w:rPr>
                <w:rFonts w:ascii="Arial" w:cs="Arial" w:eastAsia="Arial" w:hAnsi="Arial"/>
                <w:color w:val="343a40"/>
                <w:sz w:val="16"/>
                <w:szCs w:val="16"/>
                <w:rtl w:val="0"/>
              </w:rPr>
              <w:t xml:space="preserve">Out of spec</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7">
            <w:pPr>
              <w:spacing w:after="0" w:lineRule="auto"/>
              <w:jc w:val="center"/>
              <w:rPr/>
            </w:pPr>
            <w:r w:rsidDel="00000000" w:rsidR="00000000" w:rsidRPr="00000000">
              <w:rPr>
                <w:rFonts w:ascii="Arial" w:cs="Arial" w:eastAsia="Arial" w:hAnsi="Arial"/>
                <w:color w:val="343a40"/>
                <w:sz w:val="16"/>
                <w:szCs w:val="16"/>
                <w:rtl w:val="0"/>
              </w:rPr>
              <w:t xml:space="preserve">Red border/fill plus OUT OF SPEC and deviation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8">
            <w:pPr>
              <w:spacing w:after="0" w:lineRule="auto"/>
              <w:jc w:val="center"/>
              <w:rPr/>
            </w:pPr>
            <w:r w:rsidDel="00000000" w:rsidR="00000000" w:rsidRPr="00000000">
              <w:rPr>
                <w:rFonts w:ascii="Arial" w:cs="Arial" w:eastAsia="Arial" w:hAnsi="Arial"/>
                <w:color w:val="343a40"/>
                <w:sz w:val="16"/>
                <w:szCs w:val="16"/>
                <w:rtl w:val="0"/>
              </w:rPr>
              <w:t xml:space="preserve">Creates required recheck/exception workflow.</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69">
            <w:pPr>
              <w:spacing w:after="0" w:lineRule="auto"/>
              <w:rPr/>
            </w:pPr>
            <w:r w:rsidDel="00000000" w:rsidR="00000000" w:rsidRPr="00000000">
              <w:rPr>
                <w:rFonts w:ascii="Arial" w:cs="Arial" w:eastAsia="Arial" w:hAnsi="Arial"/>
                <w:color w:val="343a40"/>
                <w:sz w:val="16"/>
                <w:szCs w:val="16"/>
                <w:rtl w:val="0"/>
              </w:rPr>
              <w:t xml:space="preserve">QC review</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6A">
            <w:pPr>
              <w:spacing w:after="0" w:lineRule="auto"/>
              <w:jc w:val="center"/>
              <w:rPr/>
            </w:pPr>
            <w:r w:rsidDel="00000000" w:rsidR="00000000" w:rsidRPr="00000000">
              <w:rPr>
                <w:rFonts w:ascii="Arial" w:cs="Arial" w:eastAsia="Arial" w:hAnsi="Arial"/>
                <w:color w:val="343a40"/>
                <w:sz w:val="16"/>
                <w:szCs w:val="16"/>
                <w:rtl w:val="0"/>
              </w:rPr>
              <w:t xml:space="preserve">Purple plus QC REVIEW</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6B">
            <w:pPr>
              <w:spacing w:after="0" w:lineRule="auto"/>
              <w:jc w:val="center"/>
              <w:rPr/>
            </w:pPr>
            <w:r w:rsidDel="00000000" w:rsidR="00000000" w:rsidRPr="00000000">
              <w:rPr>
                <w:rFonts w:ascii="Arial" w:cs="Arial" w:eastAsia="Arial" w:hAnsi="Arial"/>
                <w:color w:val="343a40"/>
                <w:sz w:val="16"/>
                <w:szCs w:val="16"/>
                <w:rtl w:val="0"/>
              </w:rPr>
              <w:t xml:space="preserve">Measurement recorded; authorised disposition pending.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color w:val="343a40"/>
                <w:sz w:val="16"/>
                <w:szCs w:val="16"/>
                <w:rtl w:val="0"/>
              </w:rPr>
              <w:t xml:space="preserve">HOLD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D">
            <w:pPr>
              <w:spacing w:after="0" w:lineRule="auto"/>
              <w:jc w:val="center"/>
              <w:rPr/>
            </w:pPr>
            <w:r w:rsidDel="00000000" w:rsidR="00000000" w:rsidRPr="00000000">
              <w:rPr>
                <w:rFonts w:ascii="Arial" w:cs="Arial" w:eastAsia="Arial" w:hAnsi="Arial"/>
                <w:color w:val="343a40"/>
                <w:sz w:val="16"/>
                <w:szCs w:val="16"/>
                <w:rtl w:val="0"/>
              </w:rPr>
              <w:t xml:space="preserve">Purple/red plus HOLD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E">
            <w:pPr>
              <w:spacing w:after="0" w:lineRule="auto"/>
              <w:jc w:val="center"/>
              <w:rPr/>
            </w:pPr>
            <w:r w:rsidDel="00000000" w:rsidR="00000000" w:rsidRPr="00000000">
              <w:rPr>
                <w:rFonts w:ascii="Arial" w:cs="Arial" w:eastAsia="Arial" w:hAnsi="Arial"/>
                <w:color w:val="343a40"/>
                <w:sz w:val="16"/>
                <w:szCs w:val="16"/>
                <w:rtl w:val="0"/>
              </w:rPr>
              <w:t xml:space="preserve">Affected product blocked until disposition/release.</w:t>
            </w:r>
            <w:r w:rsidDel="00000000" w:rsidR="00000000" w:rsidRPr="00000000">
              <w:rPr>
                <w:rtl w:val="0"/>
              </w:rPr>
            </w:r>
          </w:p>
        </w:tc>
      </w:tr>
    </w:tbl>
    <w:p w:rsidR="00000000" w:rsidDel="00000000" w:rsidP="00000000" w:rsidRDefault="00000000" w:rsidRPr="00000000" w14:paraId="0000016F">
      <w:pPr>
        <w:spacing w:after="40" w:lineRule="auto"/>
        <w:rPr/>
      </w:pP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Fonts w:ascii="Arial" w:cs="Arial" w:eastAsia="Arial" w:hAnsi="Arial"/>
          <w:b w:val="1"/>
          <w:bCs w:val="1"/>
          <w:color w:val="343a40"/>
          <w:sz w:val="28"/>
          <w:szCs w:val="28"/>
          <w:rtl w:val="0"/>
        </w:rPr>
        <w:t xml:space="preserve">8.2 Animation rule</w:t>
      </w: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Use animation only when a result first changes into Warning or Failed. Pulse the field and/or status badge for approximately 2-4 seconds, then retain a solid warning/fail style. Never rely on perpetual flashing as the only alarm, and avoid animating an entire table. Respect reduced-motion preferences.</w:t>
      </w:r>
      <w:r w:rsidDel="00000000" w:rsidR="00000000" w:rsidRPr="00000000">
        <w:rPr>
          <w:rtl w:val="0"/>
        </w:rPr>
      </w:r>
    </w:p>
    <w:tbl>
      <w:tblPr>
        <w:tblStyle w:val="Table16"/>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e53935" w:val="clear"/>
            <w:tcMar>
              <w:top w:w="90.0" w:type="dxa"/>
              <w:left w:w="110.0" w:type="dxa"/>
              <w:bottom w:w="90.0" w:type="dxa"/>
              <w:right w:w="110.0" w:type="dxa"/>
            </w:tcMar>
            <w:vAlign w:val="center"/>
          </w:tcPr>
          <w:p w:rsidR="00000000" w:rsidDel="00000000" w:rsidP="00000000" w:rsidRDefault="00000000" w:rsidRPr="00000000" w14:paraId="00000172">
            <w:pPr>
              <w:spacing w:after="0" w:lineRule="auto"/>
              <w:rPr/>
            </w:pPr>
            <w:r w:rsidDel="00000000" w:rsidR="00000000" w:rsidRPr="00000000">
              <w:rPr>
                <w:rtl w:val="0"/>
              </w:rPr>
            </w:r>
          </w:p>
        </w:tc>
        <w:tc>
          <w:tcPr>
            <w:shd w:fill="fde9ef" w:val="clear"/>
            <w:tcMar>
              <w:top w:w="130.0" w:type="dxa"/>
              <w:left w:w="160.0" w:type="dxa"/>
              <w:bottom w:w="130.0" w:type="dxa"/>
              <w:right w:w="16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343a40"/>
                <w:sz w:val="20"/>
                <w:szCs w:val="20"/>
                <w:rtl w:val="0"/>
              </w:rPr>
              <w:t xml:space="preserve">RECOMMENDED</w:t>
              <w:br w:type="textWrapping"/>
            </w:r>
            <w:r w:rsidDel="00000000" w:rsidR="00000000" w:rsidRPr="00000000">
              <w:rPr>
                <w:rFonts w:ascii="Arial" w:cs="Arial" w:eastAsia="Arial" w:hAnsi="Arial"/>
                <w:color w:val="343a40"/>
                <w:sz w:val="18"/>
                <w:szCs w:val="18"/>
                <w:rtl w:val="0"/>
              </w:rPr>
              <w:t xml:space="preserve">A failed value receives a short three-cycle pulse, a persistent red border and pale-red fill, an OUT OF SPEC label, a deviation message, and a visible next-action panel. A warning uses amber/yellow in the same pattern.</w:t>
            </w:r>
            <w:r w:rsidDel="00000000" w:rsidR="00000000" w:rsidRPr="00000000">
              <w:rPr>
                <w:rtl w:val="0"/>
              </w:rPr>
            </w:r>
          </w:p>
        </w:tc>
      </w:tr>
    </w:tbl>
    <w:p w:rsidR="00000000" w:rsidDel="00000000" w:rsidP="00000000" w:rsidRDefault="00000000" w:rsidRPr="00000000" w14:paraId="00000174">
      <w:pPr>
        <w:spacing w:after="2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Fonts w:ascii="Arial" w:cs="Arial" w:eastAsia="Arial" w:hAnsi="Arial"/>
          <w:b w:val="1"/>
          <w:bCs w:val="1"/>
          <w:color w:val="343a40"/>
          <w:sz w:val="28"/>
          <w:szCs w:val="28"/>
          <w:rtl w:val="0"/>
        </w:rPr>
        <w:t xml:space="preserve">8.3 Perspective implementation options</w:t>
      </w: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Built-in animated Style Class: define key stops and bind the component style class to the validation state.</w:t>
      </w: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Advanced Stylesheet (Ignition 8.1.22+): define project-scoped keyframes and apply a psc- prefixed Style Class.</w:t>
      </w: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Event flag: set a transient pulse flag when a value transitions to warning/fail; clear the flag after the animation period while leaving the persistent status class active.</w:t>
      </w: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sz w:val="18"/>
          <w:szCs w:val="18"/>
          <w:rtl w:val="0"/>
        </w:rPr>
        <w:t xml:space="preserve">Table rows/cells: use row/cell style rules for persistent highlighting; animate only the newly created or newly failed item.</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Title"/>
        <w:rPr/>
      </w:pPr>
      <w:r w:rsidDel="00000000" w:rsidR="00000000" w:rsidRPr="00000000">
        <w:rPr>
          <w:rFonts w:ascii="Arial" w:cs="Arial" w:eastAsia="Arial" w:hAnsi="Arial"/>
          <w:b w:val="1"/>
          <w:bCs w:val="1"/>
          <w:color w:val="d7194b"/>
          <w:sz w:val="56"/>
          <w:szCs w:val="56"/>
          <w:rtl w:val="0"/>
        </w:rPr>
        <w:t xml:space="preserve">9. Functional architecture</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The architecture separates station experience, shared business logic, data persistence and management insight. Form screens should not contain duplicated specification or workflow logic.</w:t>
      </w:r>
      <w:r w:rsidDel="00000000" w:rsidR="00000000" w:rsidRPr="00000000">
        <w:rPr>
          <w:rtl w:val="0"/>
        </w:rPr>
      </w:r>
    </w:p>
    <w:tbl>
      <w:tblPr>
        <w:tblStyle w:val="Table17"/>
        <w:tblW w:w="9792.0" w:type="dxa"/>
        <w:jc w:val="center"/>
        <w:tblLayout w:type="fixed"/>
        <w:tblLook w:val="0400"/>
      </w:tblPr>
      <w:tblGrid>
        <w:gridCol w:w="2232"/>
        <w:gridCol w:w="7560"/>
        <w:tblGridChange w:id="0">
          <w:tblGrid>
            <w:gridCol w:w="2232"/>
            <w:gridCol w:w="7560"/>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17D">
            <w:pPr>
              <w:spacing w:after="0" w:lineRule="auto"/>
              <w:jc w:val="center"/>
              <w:rPr/>
            </w:pPr>
            <w:r w:rsidDel="00000000" w:rsidR="00000000" w:rsidRPr="00000000">
              <w:rPr>
                <w:rFonts w:ascii="Arial" w:cs="Arial" w:eastAsia="Arial" w:hAnsi="Arial"/>
                <w:b w:val="1"/>
                <w:bCs w:val="1"/>
                <w:color w:val="ffffff"/>
                <w:sz w:val="16"/>
                <w:szCs w:val="16"/>
                <w:rtl w:val="0"/>
              </w:rPr>
              <w:t xml:space="preserve">Layer</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7E">
            <w:pPr>
              <w:spacing w:after="0" w:lineRule="auto"/>
              <w:jc w:val="center"/>
              <w:rPr/>
            </w:pPr>
            <w:r w:rsidDel="00000000" w:rsidR="00000000" w:rsidRPr="00000000">
              <w:rPr>
                <w:rFonts w:ascii="Arial" w:cs="Arial" w:eastAsia="Arial" w:hAnsi="Arial"/>
                <w:b w:val="1"/>
                <w:bCs w:val="1"/>
                <w:color w:val="ffffff"/>
                <w:sz w:val="16"/>
                <w:szCs w:val="16"/>
                <w:rtl w:val="0"/>
              </w:rPr>
              <w:t xml:space="preserve">Responsibilities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7F">
            <w:pPr>
              <w:spacing w:after="0" w:lineRule="auto"/>
              <w:rPr/>
            </w:pPr>
            <w:r w:rsidDel="00000000" w:rsidR="00000000" w:rsidRPr="00000000">
              <w:rPr>
                <w:rFonts w:ascii="Arial" w:cs="Arial" w:eastAsia="Arial" w:hAnsi="Arial"/>
                <w:color w:val="343a40"/>
                <w:sz w:val="16"/>
                <w:szCs w:val="16"/>
                <w:rtl w:val="0"/>
              </w:rPr>
              <w:t xml:space="preserve">Station context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0">
            <w:pPr>
              <w:spacing w:after="0" w:lineRule="auto"/>
              <w:jc w:val="center"/>
              <w:rPr/>
            </w:pPr>
            <w:r w:rsidDel="00000000" w:rsidR="00000000" w:rsidRPr="00000000">
              <w:rPr>
                <w:rFonts w:ascii="Arial" w:cs="Arial" w:eastAsia="Arial" w:hAnsi="Arial"/>
                <w:color w:val="343a40"/>
                <w:sz w:val="16"/>
                <w:szCs w:val="16"/>
                <w:rtl w:val="0"/>
              </w:rPr>
              <w:t xml:space="preserve">Configured station/device, user, shift, product, order, pack/load/cart and machine state.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color w:val="343a40"/>
                <w:sz w:val="16"/>
                <w:szCs w:val="16"/>
                <w:rtl w:val="0"/>
              </w:rPr>
              <w:t xml:space="preserve">Form renderer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82">
            <w:pPr>
              <w:spacing w:after="0" w:lineRule="auto"/>
              <w:jc w:val="center"/>
              <w:rPr/>
            </w:pPr>
            <w:r w:rsidDel="00000000" w:rsidR="00000000" w:rsidRPr="00000000">
              <w:rPr>
                <w:rFonts w:ascii="Arial" w:cs="Arial" w:eastAsia="Arial" w:hAnsi="Arial"/>
                <w:color w:val="343a40"/>
                <w:sz w:val="16"/>
                <w:szCs w:val="16"/>
                <w:rtl w:val="0"/>
              </w:rPr>
              <w:t xml:space="preserve">Loads form revision, sections, characteristics, controls, visibility and display order.</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3">
            <w:pPr>
              <w:spacing w:after="0" w:lineRule="auto"/>
              <w:rPr/>
            </w:pPr>
            <w:r w:rsidDel="00000000" w:rsidR="00000000" w:rsidRPr="00000000">
              <w:rPr>
                <w:rFonts w:ascii="Arial" w:cs="Arial" w:eastAsia="Arial" w:hAnsi="Arial"/>
                <w:color w:val="343a40"/>
                <w:sz w:val="16"/>
                <w:szCs w:val="16"/>
                <w:rtl w:val="0"/>
              </w:rPr>
              <w:t xml:space="preserve">Specification resolver</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4">
            <w:pPr>
              <w:spacing w:after="0" w:lineRule="auto"/>
              <w:jc w:val="center"/>
              <w:rPr/>
            </w:pPr>
            <w:r w:rsidDel="00000000" w:rsidR="00000000" w:rsidRPr="00000000">
              <w:rPr>
                <w:rFonts w:ascii="Arial" w:cs="Arial" w:eastAsia="Arial" w:hAnsi="Arial"/>
                <w:color w:val="343a40"/>
                <w:sz w:val="16"/>
                <w:szCs w:val="16"/>
                <w:rtl w:val="0"/>
              </w:rPr>
              <w:t xml:space="preserve">Selects the one approved effective specification and returns minimum/target/maximum/unit.</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85">
            <w:pPr>
              <w:spacing w:after="0" w:lineRule="auto"/>
              <w:rPr/>
            </w:pPr>
            <w:r w:rsidDel="00000000" w:rsidR="00000000" w:rsidRPr="00000000">
              <w:rPr>
                <w:rFonts w:ascii="Arial" w:cs="Arial" w:eastAsia="Arial" w:hAnsi="Arial"/>
                <w:color w:val="343a40"/>
                <w:sz w:val="16"/>
                <w:szCs w:val="16"/>
                <w:rtl w:val="0"/>
              </w:rPr>
              <w:t xml:space="preserve">Validation engine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86">
            <w:pPr>
              <w:spacing w:after="0" w:lineRule="auto"/>
              <w:jc w:val="center"/>
              <w:rPr/>
            </w:pPr>
            <w:r w:rsidDel="00000000" w:rsidR="00000000" w:rsidRPr="00000000">
              <w:rPr>
                <w:rFonts w:ascii="Arial" w:cs="Arial" w:eastAsia="Arial" w:hAnsi="Arial"/>
                <w:color w:val="343a40"/>
                <w:sz w:val="16"/>
                <w:szCs w:val="16"/>
                <w:rtl w:val="0"/>
              </w:rPr>
              <w:t xml:space="preserve">Validates data type, plausibility, required fields, specification result and form-level rules.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7">
            <w:pPr>
              <w:spacing w:after="0" w:lineRule="auto"/>
              <w:rPr/>
            </w:pPr>
            <w:r w:rsidDel="00000000" w:rsidR="00000000" w:rsidRPr="00000000">
              <w:rPr>
                <w:rFonts w:ascii="Arial" w:cs="Arial" w:eastAsia="Arial" w:hAnsi="Arial"/>
                <w:color w:val="343a40"/>
                <w:sz w:val="16"/>
                <w:szCs w:val="16"/>
                <w:rtl w:val="0"/>
              </w:rPr>
              <w:t xml:space="preserve">Scheduler</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8">
            <w:pPr>
              <w:spacing w:after="0" w:lineRule="auto"/>
              <w:jc w:val="center"/>
              <w:rPr/>
            </w:pPr>
            <w:r w:rsidDel="00000000" w:rsidR="00000000" w:rsidRPr="00000000">
              <w:rPr>
                <w:rFonts w:ascii="Arial" w:cs="Arial" w:eastAsia="Arial" w:hAnsi="Arial"/>
                <w:color w:val="343a40"/>
                <w:sz w:val="16"/>
                <w:szCs w:val="16"/>
                <w:rtl w:val="0"/>
              </w:rPr>
              <w:t xml:space="preserve">Creates/checks due work and manages due-soon, overdue and increased-frequency states.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color w:val="343a40"/>
                <w:sz w:val="16"/>
                <w:szCs w:val="16"/>
                <w:rtl w:val="0"/>
              </w:rPr>
              <w:t xml:space="preserve">Workflow engine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8A">
            <w:pPr>
              <w:spacing w:after="0" w:lineRule="auto"/>
              <w:jc w:val="center"/>
              <w:rPr/>
            </w:pPr>
            <w:r w:rsidDel="00000000" w:rsidR="00000000" w:rsidRPr="00000000">
              <w:rPr>
                <w:rFonts w:ascii="Arial" w:cs="Arial" w:eastAsia="Arial" w:hAnsi="Arial"/>
                <w:color w:val="343a40"/>
                <w:sz w:val="16"/>
                <w:szCs w:val="16"/>
                <w:rtl w:val="0"/>
              </w:rPr>
              <w:t xml:space="preserve">Rechecks, notifications, HOLD, stop-process, maintenance, verification and closure.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B">
            <w:pPr>
              <w:spacing w:after="0" w:lineRule="auto"/>
              <w:rPr/>
            </w:pPr>
            <w:r w:rsidDel="00000000" w:rsidR="00000000" w:rsidRPr="00000000">
              <w:rPr>
                <w:rFonts w:ascii="Arial" w:cs="Arial" w:eastAsia="Arial" w:hAnsi="Arial"/>
                <w:color w:val="343a40"/>
                <w:sz w:val="16"/>
                <w:szCs w:val="16"/>
                <w:rtl w:val="0"/>
              </w:rPr>
              <w:t xml:space="preserve">Persistence service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C">
            <w:pPr>
              <w:spacing w:after="0" w:lineRule="auto"/>
              <w:jc w:val="center"/>
              <w:rPr/>
            </w:pPr>
            <w:r w:rsidDel="00000000" w:rsidR="00000000" w:rsidRPr="00000000">
              <w:rPr>
                <w:rFonts w:ascii="Arial" w:cs="Arial" w:eastAsia="Arial" w:hAnsi="Arial"/>
                <w:color w:val="343a40"/>
                <w:sz w:val="16"/>
                <w:szCs w:val="16"/>
                <w:rtl w:val="0"/>
              </w:rPr>
              <w:t xml:space="preserve">Transactional saves, idempotency, specification snapshot and audit events.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8D">
            <w:pPr>
              <w:spacing w:after="0" w:lineRule="auto"/>
              <w:rPr/>
            </w:pPr>
            <w:r w:rsidDel="00000000" w:rsidR="00000000" w:rsidRPr="00000000">
              <w:rPr>
                <w:rFonts w:ascii="Arial" w:cs="Arial" w:eastAsia="Arial" w:hAnsi="Arial"/>
                <w:color w:val="343a40"/>
                <w:sz w:val="16"/>
                <w:szCs w:val="16"/>
                <w:rtl w:val="0"/>
              </w:rPr>
              <w:t xml:space="preserve">Reporting layer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8E">
            <w:pPr>
              <w:spacing w:after="0" w:lineRule="auto"/>
              <w:jc w:val="center"/>
              <w:rPr/>
            </w:pPr>
            <w:r w:rsidDel="00000000" w:rsidR="00000000" w:rsidRPr="00000000">
              <w:rPr>
                <w:rFonts w:ascii="Arial" w:cs="Arial" w:eastAsia="Arial" w:hAnsi="Arial"/>
                <w:color w:val="343a40"/>
                <w:sz w:val="16"/>
                <w:szCs w:val="16"/>
                <w:rtl w:val="0"/>
              </w:rPr>
              <w:t xml:space="preserve">Current-shift logs, queues, dashboards, trends and controlled exports.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F">
            <w:pPr>
              <w:spacing w:after="0" w:lineRule="auto"/>
              <w:rPr/>
            </w:pPr>
            <w:r w:rsidDel="00000000" w:rsidR="00000000" w:rsidRPr="00000000">
              <w:rPr>
                <w:rFonts w:ascii="Arial" w:cs="Arial" w:eastAsia="Arial" w:hAnsi="Arial"/>
                <w:color w:val="343a40"/>
                <w:sz w:val="16"/>
                <w:szCs w:val="16"/>
                <w:rtl w:val="0"/>
              </w:rPr>
              <w:t xml:space="preserve">Workspace shell</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90">
            <w:pPr>
              <w:spacing w:after="0" w:lineRule="auto"/>
              <w:jc w:val="center"/>
              <w:rPr/>
            </w:pPr>
            <w:r w:rsidDel="00000000" w:rsidR="00000000" w:rsidRPr="00000000">
              <w:rPr>
                <w:rFonts w:ascii="Arial" w:cs="Arial" w:eastAsia="Arial" w:hAnsi="Arial"/>
                <w:b w:val="1"/>
                <w:bCs w:val="1"/>
                <w:color w:val="343a40"/>
                <w:sz w:val="16"/>
                <w:szCs w:val="16"/>
                <w:rtl w:val="0"/>
              </w:rPr>
              <w:t xml:space="preserve">Role-based QC Technician and QC Manager workspaces in one project, sharing navigation, header context, theme and services.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91">
            <w:pPr>
              <w:spacing w:after="0" w:lineRule="auto"/>
              <w:rPr/>
            </w:pPr>
            <w:r w:rsidDel="00000000" w:rsidR="00000000" w:rsidRPr="00000000">
              <w:rPr>
                <w:rFonts w:ascii="Arial" w:cs="Arial" w:eastAsia="Arial" w:hAnsi="Arial"/>
                <w:color w:val="343a40"/>
                <w:sz w:val="16"/>
                <w:szCs w:val="16"/>
                <w:rtl w:val="0"/>
              </w:rPr>
              <w:t xml:space="preserve">Cross-stage tracking service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92">
            <w:pPr>
              <w:spacing w:after="0" w:lineRule="auto"/>
              <w:jc w:val="center"/>
              <w:rPr/>
            </w:pPr>
            <w:r w:rsidDel="00000000" w:rsidR="00000000" w:rsidRPr="00000000">
              <w:rPr>
                <w:rFonts w:ascii="Arial" w:cs="Arial" w:eastAsia="Arial" w:hAnsi="Arial"/>
                <w:b w:val="1"/>
                <w:bCs w:val="1"/>
                <w:color w:val="343a40"/>
                <w:sz w:val="16"/>
                <w:szCs w:val="16"/>
                <w:rtl w:val="0"/>
              </w:rPr>
              <w:t xml:space="preserve">Resolves production tracking IDs, parent-child links and stage timelines; reports link quality (genealogy versus correlation).</w:t>
            </w:r>
            <w:r w:rsidDel="00000000" w:rsidR="00000000" w:rsidRPr="00000000">
              <w:rPr>
                <w:rtl w:val="0"/>
              </w:rPr>
            </w:r>
          </w:p>
        </w:tc>
      </w:tr>
    </w:tbl>
    <w:p w:rsidR="00000000" w:rsidDel="00000000" w:rsidP="00000000" w:rsidRDefault="00000000" w:rsidRPr="00000000" w14:paraId="00000193">
      <w:pPr>
        <w:spacing w:after="4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Title"/>
        <w:rPr/>
      </w:pPr>
      <w:r w:rsidDel="00000000" w:rsidR="00000000" w:rsidRPr="00000000">
        <w:rPr>
          <w:rFonts w:ascii="Arial" w:cs="Arial" w:eastAsia="Arial" w:hAnsi="Arial"/>
          <w:b w:val="1"/>
          <w:bCs w:val="1"/>
          <w:color w:val="d7194b"/>
          <w:sz w:val="56"/>
          <w:szCs w:val="56"/>
          <w:rtl w:val="0"/>
        </w:rPr>
        <w:t xml:space="preserve">10. Data architecture and audit model</w:t>
      </w:r>
      <w:r w:rsidDel="00000000" w:rsidR="00000000" w:rsidRPr="00000000">
        <w:rPr>
          <w:rtl w:val="0"/>
        </w:rPr>
      </w:r>
    </w:p>
    <w:tbl>
      <w:tblPr>
        <w:tblStyle w:val="Table18"/>
        <w:tblW w:w="9792.0" w:type="dxa"/>
        <w:jc w:val="center"/>
        <w:tblLayout w:type="fixed"/>
        <w:tblLook w:val="0400"/>
      </w:tblPr>
      <w:tblGrid>
        <w:gridCol w:w="2592"/>
        <w:gridCol w:w="7200"/>
        <w:tblGridChange w:id="0">
          <w:tblGrid>
            <w:gridCol w:w="2592"/>
            <w:gridCol w:w="7200"/>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196">
            <w:pPr>
              <w:spacing w:after="0" w:lineRule="auto"/>
              <w:jc w:val="center"/>
              <w:rPr/>
            </w:pPr>
            <w:r w:rsidDel="00000000" w:rsidR="00000000" w:rsidRPr="00000000">
              <w:rPr>
                <w:rFonts w:ascii="Arial" w:cs="Arial" w:eastAsia="Arial" w:hAnsi="Arial"/>
                <w:b w:val="1"/>
                <w:bCs w:val="1"/>
                <w:color w:val="ffffff"/>
                <w:sz w:val="16"/>
                <w:szCs w:val="16"/>
                <w:rtl w:val="0"/>
              </w:rPr>
              <w:t xml:space="preserve">Entity</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97">
            <w:pPr>
              <w:spacing w:after="0" w:lineRule="auto"/>
              <w:jc w:val="cente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98">
            <w:pPr>
              <w:spacing w:after="0" w:lineRule="auto"/>
              <w:rPr/>
            </w:pPr>
            <w:r w:rsidDel="00000000" w:rsidR="00000000" w:rsidRPr="00000000">
              <w:rPr>
                <w:rFonts w:ascii="Arial" w:cs="Arial" w:eastAsia="Arial" w:hAnsi="Arial"/>
                <w:color w:val="343a40"/>
                <w:sz w:val="16"/>
                <w:szCs w:val="16"/>
                <w:rtl w:val="0"/>
              </w:rPr>
              <w:t xml:space="preserve">qc_form_definition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99">
            <w:pPr>
              <w:spacing w:after="0" w:lineRule="auto"/>
              <w:jc w:val="center"/>
              <w:rPr/>
            </w:pPr>
            <w:r w:rsidDel="00000000" w:rsidR="00000000" w:rsidRPr="00000000">
              <w:rPr>
                <w:rFonts w:ascii="Arial" w:cs="Arial" w:eastAsia="Arial" w:hAnsi="Arial"/>
                <w:color w:val="343a40"/>
                <w:sz w:val="16"/>
                <w:szCs w:val="16"/>
                <w:rtl w:val="0"/>
              </w:rPr>
              <w:t xml:space="preserve">Controlled form identity, title, reference, owner and process.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9A">
            <w:pPr>
              <w:spacing w:after="0" w:lineRule="auto"/>
              <w:rPr/>
            </w:pPr>
            <w:r w:rsidDel="00000000" w:rsidR="00000000" w:rsidRPr="00000000">
              <w:rPr>
                <w:rFonts w:ascii="Arial" w:cs="Arial" w:eastAsia="Arial" w:hAnsi="Arial"/>
                <w:color w:val="343a40"/>
                <w:sz w:val="16"/>
                <w:szCs w:val="16"/>
                <w:rtl w:val="0"/>
              </w:rPr>
              <w:t xml:space="preserve">qc_form_revision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9B">
            <w:pPr>
              <w:spacing w:after="0" w:lineRule="auto"/>
              <w:jc w:val="center"/>
              <w:rPr/>
            </w:pPr>
            <w:r w:rsidDel="00000000" w:rsidR="00000000" w:rsidRPr="00000000">
              <w:rPr>
                <w:rFonts w:ascii="Arial" w:cs="Arial" w:eastAsia="Arial" w:hAnsi="Arial"/>
                <w:color w:val="343a40"/>
                <w:sz w:val="16"/>
                <w:szCs w:val="16"/>
                <w:rtl w:val="0"/>
              </w:rPr>
              <w:t xml:space="preserve">Effective-dated approved revision and lifecycle state.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9C">
            <w:pPr>
              <w:spacing w:after="0" w:lineRule="auto"/>
              <w:rPr/>
            </w:pPr>
            <w:r w:rsidDel="00000000" w:rsidR="00000000" w:rsidRPr="00000000">
              <w:rPr>
                <w:rFonts w:ascii="Arial" w:cs="Arial" w:eastAsia="Arial" w:hAnsi="Arial"/>
                <w:color w:val="343a40"/>
                <w:sz w:val="16"/>
                <w:szCs w:val="16"/>
                <w:rtl w:val="0"/>
              </w:rPr>
              <w:t xml:space="preserve">qc_section_definition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9D">
            <w:pPr>
              <w:spacing w:after="0" w:lineRule="auto"/>
              <w:jc w:val="center"/>
              <w:rPr/>
            </w:pPr>
            <w:r w:rsidDel="00000000" w:rsidR="00000000" w:rsidRPr="00000000">
              <w:rPr>
                <w:rFonts w:ascii="Arial" w:cs="Arial" w:eastAsia="Arial" w:hAnsi="Arial"/>
                <w:color w:val="343a40"/>
                <w:sz w:val="16"/>
                <w:szCs w:val="16"/>
                <w:rtl w:val="0"/>
              </w:rPr>
              <w:t xml:space="preserve">Logical screen sections.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9E">
            <w:pPr>
              <w:spacing w:after="0" w:lineRule="auto"/>
              <w:rPr/>
            </w:pPr>
            <w:r w:rsidDel="00000000" w:rsidR="00000000" w:rsidRPr="00000000">
              <w:rPr>
                <w:rFonts w:ascii="Arial" w:cs="Arial" w:eastAsia="Arial" w:hAnsi="Arial"/>
                <w:color w:val="343a40"/>
                <w:sz w:val="16"/>
                <w:szCs w:val="16"/>
                <w:rtl w:val="0"/>
              </w:rPr>
              <w:t xml:space="preserve">qc_characteristic_definition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9F">
            <w:pPr>
              <w:spacing w:after="0" w:lineRule="auto"/>
              <w:jc w:val="center"/>
              <w:rPr/>
            </w:pPr>
            <w:r w:rsidDel="00000000" w:rsidR="00000000" w:rsidRPr="00000000">
              <w:rPr>
                <w:rFonts w:ascii="Arial" w:cs="Arial" w:eastAsia="Arial" w:hAnsi="Arial"/>
                <w:color w:val="343a40"/>
                <w:sz w:val="16"/>
                <w:szCs w:val="16"/>
                <w:rtl w:val="0"/>
              </w:rPr>
              <w:t xml:space="preserve">Field/data type, unit, precision, positions, display order and rules.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A0">
            <w:pPr>
              <w:spacing w:after="0" w:lineRule="auto"/>
              <w:rPr/>
            </w:pPr>
            <w:r w:rsidDel="00000000" w:rsidR="00000000" w:rsidRPr="00000000">
              <w:rPr>
                <w:rFonts w:ascii="Arial" w:cs="Arial" w:eastAsia="Arial" w:hAnsi="Arial"/>
                <w:color w:val="343a40"/>
                <w:sz w:val="16"/>
                <w:szCs w:val="16"/>
                <w:rtl w:val="0"/>
              </w:rPr>
              <w:t xml:space="preserve">qc_specification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A1">
            <w:pPr>
              <w:spacing w:after="0" w:lineRule="auto"/>
              <w:jc w:val="center"/>
              <w:rPr/>
            </w:pPr>
            <w:r w:rsidDel="00000000" w:rsidR="00000000" w:rsidRPr="00000000">
              <w:rPr>
                <w:rFonts w:ascii="Arial" w:cs="Arial" w:eastAsia="Arial" w:hAnsi="Arial"/>
                <w:color w:val="343a40"/>
                <w:sz w:val="16"/>
                <w:szCs w:val="16"/>
                <w:rtl w:val="0"/>
              </w:rPr>
              <w:t xml:space="preserve">Product/grade/variant/station dependent limits and approval.</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A2">
            <w:pPr>
              <w:spacing w:after="0" w:lineRule="auto"/>
              <w:rPr/>
            </w:pPr>
            <w:r w:rsidDel="00000000" w:rsidR="00000000" w:rsidRPr="00000000">
              <w:rPr>
                <w:rFonts w:ascii="Arial" w:cs="Arial" w:eastAsia="Arial" w:hAnsi="Arial"/>
                <w:color w:val="343a40"/>
                <w:sz w:val="16"/>
                <w:szCs w:val="16"/>
                <w:rtl w:val="0"/>
              </w:rPr>
              <w:t xml:space="preserve">qc_schedule_rule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A3">
            <w:pPr>
              <w:spacing w:after="0" w:lineRule="auto"/>
              <w:jc w:val="center"/>
              <w:rPr/>
            </w:pPr>
            <w:r w:rsidDel="00000000" w:rsidR="00000000" w:rsidRPr="00000000">
              <w:rPr>
                <w:rFonts w:ascii="Arial" w:cs="Arial" w:eastAsia="Arial" w:hAnsi="Arial"/>
                <w:color w:val="343a40"/>
                <w:sz w:val="16"/>
                <w:szCs w:val="16"/>
                <w:rtl w:val="0"/>
              </w:rPr>
              <w:t xml:space="preserve">Frequency, first-check offset, grace, applicability and post-failure frequency.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A4">
            <w:pPr>
              <w:spacing w:after="0" w:lineRule="auto"/>
              <w:rPr/>
            </w:pPr>
            <w:r w:rsidDel="00000000" w:rsidR="00000000" w:rsidRPr="00000000">
              <w:rPr>
                <w:rFonts w:ascii="Arial" w:cs="Arial" w:eastAsia="Arial" w:hAnsi="Arial"/>
                <w:color w:val="343a40"/>
                <w:sz w:val="16"/>
                <w:szCs w:val="16"/>
                <w:rtl w:val="0"/>
              </w:rPr>
              <w:t xml:space="preserve">qc_inspection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A5">
            <w:pPr>
              <w:spacing w:after="0" w:lineRule="auto"/>
              <w:jc w:val="center"/>
              <w:rPr/>
            </w:pPr>
            <w:r w:rsidDel="00000000" w:rsidR="00000000" w:rsidRPr="00000000">
              <w:rPr>
                <w:rFonts w:ascii="Arial" w:cs="Arial" w:eastAsia="Arial" w:hAnsi="Arial"/>
                <w:color w:val="343a40"/>
                <w:sz w:val="16"/>
                <w:szCs w:val="16"/>
                <w:rtl w:val="0"/>
              </w:rPr>
              <w:t xml:space="preserve">Inspection header: context, user, times and overall state.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A6">
            <w:pPr>
              <w:spacing w:after="0" w:lineRule="auto"/>
              <w:rPr/>
            </w:pPr>
            <w:r w:rsidDel="00000000" w:rsidR="00000000" w:rsidRPr="00000000">
              <w:rPr>
                <w:rFonts w:ascii="Arial" w:cs="Arial" w:eastAsia="Arial" w:hAnsi="Arial"/>
                <w:color w:val="343a40"/>
                <w:sz w:val="16"/>
                <w:szCs w:val="16"/>
                <w:rtl w:val="0"/>
              </w:rPr>
              <w:t xml:space="preserve">qc_measurement</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A7">
            <w:pPr>
              <w:spacing w:after="0" w:lineRule="auto"/>
              <w:jc w:val="center"/>
              <w:rPr/>
            </w:pPr>
            <w:r w:rsidDel="00000000" w:rsidR="00000000" w:rsidRPr="00000000">
              <w:rPr>
                <w:rFonts w:ascii="Arial" w:cs="Arial" w:eastAsia="Arial" w:hAnsi="Arial"/>
                <w:color w:val="343a40"/>
                <w:sz w:val="16"/>
                <w:szCs w:val="16"/>
                <w:rtl w:val="0"/>
              </w:rPr>
              <w:t xml:space="preserve">Individual entered/calculated value and applied-limit snapshot.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A8">
            <w:pPr>
              <w:spacing w:after="0" w:lineRule="auto"/>
              <w:rPr/>
            </w:pPr>
            <w:r w:rsidDel="00000000" w:rsidR="00000000" w:rsidRPr="00000000">
              <w:rPr>
                <w:rFonts w:ascii="Arial" w:cs="Arial" w:eastAsia="Arial" w:hAnsi="Arial"/>
                <w:color w:val="343a40"/>
                <w:sz w:val="16"/>
                <w:szCs w:val="16"/>
                <w:rtl w:val="0"/>
              </w:rPr>
              <w:t xml:space="preserve">qc_nonconformance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A9">
            <w:pPr>
              <w:spacing w:after="0" w:lineRule="auto"/>
              <w:jc w:val="center"/>
              <w:rPr/>
            </w:pPr>
            <w:r w:rsidDel="00000000" w:rsidR="00000000" w:rsidRPr="00000000">
              <w:rPr>
                <w:rFonts w:ascii="Arial" w:cs="Arial" w:eastAsia="Arial" w:hAnsi="Arial"/>
                <w:color w:val="343a40"/>
                <w:sz w:val="16"/>
                <w:szCs w:val="16"/>
                <w:rtl w:val="0"/>
              </w:rPr>
              <w:t xml:space="preserve">Failure, severity, workflow, HOLD and closure.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AA">
            <w:pPr>
              <w:spacing w:after="0" w:lineRule="auto"/>
              <w:rPr/>
            </w:pPr>
            <w:r w:rsidDel="00000000" w:rsidR="00000000" w:rsidRPr="00000000">
              <w:rPr>
                <w:rFonts w:ascii="Arial" w:cs="Arial" w:eastAsia="Arial" w:hAnsi="Arial"/>
                <w:color w:val="343a40"/>
                <w:sz w:val="16"/>
                <w:szCs w:val="16"/>
                <w:rtl w:val="0"/>
              </w:rPr>
              <w:t xml:space="preserve">qc_workflow_event</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AB">
            <w:pPr>
              <w:spacing w:after="0" w:lineRule="auto"/>
              <w:jc w:val="center"/>
              <w:rPr/>
            </w:pPr>
            <w:r w:rsidDel="00000000" w:rsidR="00000000" w:rsidRPr="00000000">
              <w:rPr>
                <w:rFonts w:ascii="Arial" w:cs="Arial" w:eastAsia="Arial" w:hAnsi="Arial"/>
                <w:color w:val="343a40"/>
                <w:sz w:val="16"/>
                <w:szCs w:val="16"/>
                <w:rtl w:val="0"/>
              </w:rPr>
              <w:t xml:space="preserve">Recheck, notification, acknowledgement, action, disposition and verification.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AC">
            <w:pPr>
              <w:spacing w:after="0" w:lineRule="auto"/>
              <w:rPr/>
            </w:pPr>
            <w:r w:rsidDel="00000000" w:rsidR="00000000" w:rsidRPr="00000000">
              <w:rPr>
                <w:rFonts w:ascii="Arial" w:cs="Arial" w:eastAsia="Arial" w:hAnsi="Arial"/>
                <w:color w:val="343a40"/>
                <w:sz w:val="16"/>
                <w:szCs w:val="16"/>
                <w:rtl w:val="0"/>
              </w:rPr>
              <w:t xml:space="preserve">qc_audit_event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AD">
            <w:pPr>
              <w:spacing w:after="0" w:lineRule="auto"/>
              <w:jc w:val="center"/>
              <w:rPr/>
            </w:pPr>
            <w:r w:rsidDel="00000000" w:rsidR="00000000" w:rsidRPr="00000000">
              <w:rPr>
                <w:rFonts w:ascii="Arial" w:cs="Arial" w:eastAsia="Arial" w:hAnsi="Arial"/>
                <w:color w:val="343a40"/>
                <w:sz w:val="16"/>
                <w:szCs w:val="16"/>
                <w:rtl w:val="0"/>
              </w:rPr>
              <w:t xml:space="preserve">Old/new value, action, reason, user, timestamp and source.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AE">
            <w:pPr>
              <w:spacing w:after="0" w:lineRule="auto"/>
              <w:rPr/>
            </w:pPr>
            <w:r w:rsidDel="00000000" w:rsidR="00000000" w:rsidRPr="00000000">
              <w:rPr>
                <w:rFonts w:ascii="Arial" w:cs="Arial" w:eastAsia="Arial" w:hAnsi="Arial"/>
                <w:color w:val="343a40"/>
                <w:sz w:val="16"/>
                <w:szCs w:val="16"/>
                <w:rtl w:val="0"/>
              </w:rPr>
              <w:t xml:space="preserve">equipment_calibration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AF">
            <w:pPr>
              <w:spacing w:after="0" w:lineRule="auto"/>
              <w:jc w:val="center"/>
              <w:rPr/>
            </w:pPr>
            <w:r w:rsidDel="00000000" w:rsidR="00000000" w:rsidRPr="00000000">
              <w:rPr>
                <w:rFonts w:ascii="Arial" w:cs="Arial" w:eastAsia="Arial" w:hAnsi="Arial"/>
                <w:color w:val="343a40"/>
                <w:sz w:val="16"/>
                <w:szCs w:val="16"/>
                <w:rtl w:val="0"/>
              </w:rPr>
              <w:t xml:space="preserve">Instrument identity, due date, status and evidence.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B0">
            <w:pPr>
              <w:spacing w:after="0" w:lineRule="auto"/>
              <w:rPr/>
            </w:pPr>
            <w:r w:rsidDel="00000000" w:rsidR="00000000" w:rsidRPr="00000000">
              <w:rPr>
                <w:rFonts w:ascii="Arial" w:cs="Arial" w:eastAsia="Arial" w:hAnsi="Arial"/>
                <w:color w:val="343a40"/>
                <w:sz w:val="16"/>
                <w:szCs w:val="16"/>
                <w:rtl w:val="0"/>
              </w:rPr>
              <w:t xml:space="preserve">qc_tracking_unit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B1">
            <w:pPr>
              <w:spacing w:after="0" w:lineRule="auto"/>
              <w:jc w:val="center"/>
              <w:rPr/>
            </w:pPr>
            <w:r w:rsidDel="00000000" w:rsidR="00000000" w:rsidRPr="00000000">
              <w:rPr>
                <w:rFonts w:ascii="Arial" w:cs="Arial" w:eastAsia="Arial" w:hAnsi="Arial"/>
                <w:b w:val="1"/>
                <w:bCs w:val="1"/>
                <w:color w:val="343a40"/>
                <w:sz w:val="16"/>
                <w:szCs w:val="16"/>
                <w:rtl w:val="0"/>
              </w:rPr>
              <w:t xml:space="preserve">Production Tracking ID, process stage, stage-specific pack/load/cart ID, product, grade, nominal thickness, station, production order and start/finish times.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B2">
            <w:pPr>
              <w:spacing w:after="0" w:lineRule="auto"/>
              <w:rPr/>
            </w:pPr>
            <w:r w:rsidDel="00000000" w:rsidR="00000000" w:rsidRPr="00000000">
              <w:rPr>
                <w:rFonts w:ascii="Arial" w:cs="Arial" w:eastAsia="Arial" w:hAnsi="Arial"/>
                <w:color w:val="343a40"/>
                <w:sz w:val="16"/>
                <w:szCs w:val="16"/>
                <w:rtl w:val="0"/>
              </w:rPr>
              <w:t xml:space="preserve">qc_tracking_link</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B3">
            <w:pPr>
              <w:spacing w:after="0" w:lineRule="auto"/>
              <w:jc w:val="center"/>
              <w:rPr/>
            </w:pPr>
            <w:r w:rsidDel="00000000" w:rsidR="00000000" w:rsidRPr="00000000">
              <w:rPr>
                <w:rFonts w:ascii="Arial" w:cs="Arial" w:eastAsia="Arial" w:hAnsi="Arial"/>
                <w:b w:val="1"/>
                <w:bCs w:val="1"/>
                <w:color w:val="343a40"/>
                <w:sz w:val="16"/>
                <w:szCs w:val="16"/>
                <w:rtl w:val="0"/>
              </w:rPr>
              <w:t xml:space="preserve">Parent-child relationships between tracking units representing splits and combinations, with link type (scanned/entered genealogy versus inferred correlation).</w:t>
            </w:r>
            <w:r w:rsidDel="00000000" w:rsidR="00000000" w:rsidRPr="00000000">
              <w:rPr>
                <w:rtl w:val="0"/>
              </w:rPr>
            </w:r>
          </w:p>
        </w:tc>
      </w:tr>
    </w:tbl>
    <w:p w:rsidR="00000000" w:rsidDel="00000000" w:rsidP="00000000" w:rsidRDefault="00000000" w:rsidRPr="00000000" w14:paraId="000001B4">
      <w:pPr>
        <w:spacing w:after="40" w:lineRule="auto"/>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Fonts w:ascii="Arial" w:cs="Arial" w:eastAsia="Arial" w:hAnsi="Arial"/>
          <w:b w:val="1"/>
          <w:bCs w:val="1"/>
          <w:color w:val="343a40"/>
          <w:sz w:val="28"/>
          <w:szCs w:val="28"/>
          <w:rtl w:val="0"/>
        </w:rPr>
        <w:t xml:space="preserve">10.1 Non-negotiable record rules</w:t>
      </w: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Store the specification values applied at submission; historical pass/fail must not change when a future specification changes.</w:t>
      </w: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Use database-generated inspection IDs and an idempotency key to prevent duplicate saves.</w:t>
      </w: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Save inspection header, measurements, exception creation and audit event in one transaction.</w:t>
      </w: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Submitted results are immutable to ordinary users; corrections create a controlled amendment.</w:t>
      </w: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Record sample time separately from submitted time and corrected time.</w:t>
      </w: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Use soft retirement/effective dating for configuration; do not delete historical definitions referenced by records.</w:t>
      </w: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Title"/>
        <w:rPr/>
      </w:pPr>
      <w:r w:rsidDel="00000000" w:rsidR="00000000" w:rsidRPr="00000000">
        <w:rPr>
          <w:rFonts w:ascii="Arial" w:cs="Arial" w:eastAsia="Arial" w:hAnsi="Arial"/>
          <w:b w:val="1"/>
          <w:bCs w:val="1"/>
          <w:color w:val="d7194b"/>
          <w:sz w:val="56"/>
          <w:szCs w:val="56"/>
          <w:rtl w:val="0"/>
        </w:rPr>
        <w:t xml:space="preserve">11. Form, specification and schedule configuration</w:t>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Fonts w:ascii="Arial" w:cs="Arial" w:eastAsia="Arial" w:hAnsi="Arial"/>
          <w:b w:val="1"/>
          <w:bCs w:val="1"/>
          <w:color w:val="343a40"/>
          <w:sz w:val="28"/>
          <w:szCs w:val="28"/>
          <w:rtl w:val="0"/>
        </w:rPr>
        <w:t xml:space="preserve">11.1 Form definition</w:t>
      </w: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Form reference, title, revision, issue/effective dates and owner.</w:t>
      </w: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Applicable process, station and role.</w:t>
      </w: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Sections and field display order.</w:t>
      </w: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Input component type, unit, precision and required state.</w:t>
      </w: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Calculation rule, visibility rule and failure message.</w:t>
      </w: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rFonts w:ascii="Arial" w:cs="Arial" w:eastAsia="Arial" w:hAnsi="Arial"/>
          <w:b w:val="1"/>
          <w:bCs w:val="1"/>
          <w:color w:val="343a40"/>
          <w:sz w:val="28"/>
          <w:szCs w:val="28"/>
          <w:rtl w:val="0"/>
        </w:rPr>
        <w:t xml:space="preserve">11.2 Specification resolution</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Resolve the most specific approved specification matching the active date, form revision, characteristic, product, grade, nominal thickness, variant/veneer type and station. If zero or multiple equally valid rules are found, block submission and raise a configuration exception rather than guessing. The controlled specification source is the Form Register Draft 0.3 Specification Rules sheet (SPEC-001 to SPEC-079), which now captures the on-form specification tables re-verified from source, including Lathe clipping width and green thickness, dryer dry-thickness and moisture limits, and the Sander thickness tolerance matrix. Two register-raised specification actions affect the resolver design: the schema requires an effective-condition (season) dimension to support the Hot Press Summer/Winter closed-assembly-time limits (GAP-026), and conflicting printed limits must be reconciled before activation, including the 3.0 mm dry-veneer maximum (3.29 mm at Composer Outfeed versus 3.30 mm at Dryer Outfeed, GAP-023) and the veneer minimum-age rules of 32 and 36 hours with differing authorising roles (GAP-024).</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Fonts w:ascii="Arial" w:cs="Arial" w:eastAsia="Arial" w:hAnsi="Arial"/>
          <w:b w:val="1"/>
          <w:bCs w:val="1"/>
          <w:color w:val="343a40"/>
          <w:sz w:val="28"/>
          <w:szCs w:val="28"/>
          <w:rtl w:val="0"/>
        </w:rPr>
        <w:t xml:space="preserve">11.3 Schedule types</w:t>
      </w:r>
      <w:r w:rsidDel="00000000" w:rsidR="00000000" w:rsidRPr="00000000">
        <w:rPr>
          <w:rtl w:val="0"/>
        </w:rPr>
      </w:r>
    </w:p>
    <w:tbl>
      <w:tblPr>
        <w:tblStyle w:val="Table19"/>
        <w:tblW w:w="9792.0" w:type="dxa"/>
        <w:jc w:val="center"/>
        <w:tblLayout w:type="fixed"/>
        <w:tblLook w:val="0400"/>
      </w:tblPr>
      <w:tblGrid>
        <w:gridCol w:w="2160"/>
        <w:gridCol w:w="7632"/>
        <w:tblGridChange w:id="0">
          <w:tblGrid>
            <w:gridCol w:w="2160"/>
            <w:gridCol w:w="7632"/>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1C7">
            <w:pPr>
              <w:spacing w:after="0" w:lineRule="auto"/>
              <w:jc w:val="center"/>
              <w:rPr/>
            </w:pPr>
            <w:r w:rsidDel="00000000" w:rsidR="00000000" w:rsidRPr="00000000">
              <w:rPr>
                <w:rFonts w:ascii="Arial" w:cs="Arial" w:eastAsia="Arial" w:hAnsi="Arial"/>
                <w:b w:val="1"/>
                <w:bCs w:val="1"/>
                <w:color w:val="ffffff"/>
                <w:sz w:val="16"/>
                <w:szCs w:val="16"/>
                <w:rtl w:val="0"/>
              </w:rPr>
              <w:t xml:space="preserve">Type</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1C8">
            <w:pPr>
              <w:spacing w:after="0" w:lineRule="auto"/>
              <w:jc w:val="center"/>
              <w:rPr/>
            </w:pPr>
            <w:r w:rsidDel="00000000" w:rsidR="00000000" w:rsidRPr="00000000">
              <w:rPr>
                <w:rFonts w:ascii="Arial" w:cs="Arial" w:eastAsia="Arial" w:hAnsi="Arial"/>
                <w:b w:val="1"/>
                <w:bCs w:val="1"/>
                <w:color w:val="ffffff"/>
                <w:sz w:val="16"/>
                <w:szCs w:val="16"/>
                <w:rtl w:val="0"/>
              </w:rPr>
              <w:t xml:space="preserve">Example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C9">
            <w:pPr>
              <w:spacing w:after="0" w:lineRule="auto"/>
              <w:rPr/>
            </w:pPr>
            <w:r w:rsidDel="00000000" w:rsidR="00000000" w:rsidRPr="00000000">
              <w:rPr>
                <w:rFonts w:ascii="Arial" w:cs="Arial" w:eastAsia="Arial" w:hAnsi="Arial"/>
                <w:color w:val="343a40"/>
                <w:sz w:val="16"/>
                <w:szCs w:val="16"/>
                <w:rtl w:val="0"/>
              </w:rPr>
              <w:t xml:space="preserve">Shift start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CA">
            <w:pPr>
              <w:spacing w:after="0" w:lineRule="auto"/>
              <w:jc w:val="center"/>
              <w:rPr/>
            </w:pPr>
            <w:r w:rsidDel="00000000" w:rsidR="00000000" w:rsidRPr="00000000">
              <w:rPr>
                <w:rFonts w:ascii="Arial" w:cs="Arial" w:eastAsia="Arial" w:hAnsi="Arial"/>
                <w:color w:val="343a40"/>
                <w:sz w:val="16"/>
                <w:szCs w:val="16"/>
                <w:rtl w:val="0"/>
              </w:rPr>
              <w:t xml:space="preserve">First hourly check within 30 minutes of shift start.</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CB">
            <w:pPr>
              <w:spacing w:after="0" w:lineRule="auto"/>
              <w:rPr/>
            </w:pPr>
            <w:r w:rsidDel="00000000" w:rsidR="00000000" w:rsidRPr="00000000">
              <w:rPr>
                <w:rFonts w:ascii="Arial" w:cs="Arial" w:eastAsia="Arial" w:hAnsi="Arial"/>
                <w:color w:val="343a40"/>
                <w:sz w:val="16"/>
                <w:szCs w:val="16"/>
                <w:rtl w:val="0"/>
              </w:rPr>
              <w:t xml:space="preserve">Interval</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CC">
            <w:pPr>
              <w:spacing w:after="0" w:lineRule="auto"/>
              <w:jc w:val="center"/>
              <w:rPr/>
            </w:pPr>
            <w:r w:rsidDel="00000000" w:rsidR="00000000" w:rsidRPr="00000000">
              <w:rPr>
                <w:rFonts w:ascii="Arial" w:cs="Arial" w:eastAsia="Arial" w:hAnsi="Arial"/>
                <w:color w:val="343a40"/>
                <w:sz w:val="16"/>
                <w:szCs w:val="16"/>
                <w:rtl w:val="0"/>
              </w:rPr>
              <w:t xml:space="preserve">Hourly or two-hourly.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CD">
            <w:pPr>
              <w:spacing w:after="0" w:lineRule="auto"/>
              <w:rPr/>
            </w:pPr>
            <w:r w:rsidDel="00000000" w:rsidR="00000000" w:rsidRPr="00000000">
              <w:rPr>
                <w:rFonts w:ascii="Arial" w:cs="Arial" w:eastAsia="Arial" w:hAnsi="Arial"/>
                <w:color w:val="343a40"/>
                <w:sz w:val="16"/>
                <w:szCs w:val="16"/>
                <w:rtl w:val="0"/>
              </w:rPr>
              <w:t xml:space="preserve">Per event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CE">
            <w:pPr>
              <w:spacing w:after="0" w:lineRule="auto"/>
              <w:jc w:val="center"/>
              <w:rPr/>
            </w:pPr>
            <w:r w:rsidDel="00000000" w:rsidR="00000000" w:rsidRPr="00000000">
              <w:rPr>
                <w:rFonts w:ascii="Arial" w:cs="Arial" w:eastAsia="Arial" w:hAnsi="Arial"/>
                <w:color w:val="343a40"/>
                <w:sz w:val="16"/>
                <w:szCs w:val="16"/>
                <w:rtl w:val="0"/>
              </w:rPr>
              <w:t xml:space="preserve">Every pack/load/cart or process event.</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CF">
            <w:pPr>
              <w:spacing w:after="0" w:lineRule="auto"/>
              <w:rPr/>
            </w:pPr>
            <w:r w:rsidDel="00000000" w:rsidR="00000000" w:rsidRPr="00000000">
              <w:rPr>
                <w:rFonts w:ascii="Arial" w:cs="Arial" w:eastAsia="Arial" w:hAnsi="Arial"/>
                <w:color w:val="343a40"/>
                <w:sz w:val="16"/>
                <w:szCs w:val="16"/>
                <w:rtl w:val="0"/>
              </w:rPr>
              <w:t xml:space="preserve">Coverage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D0">
            <w:pPr>
              <w:spacing w:after="0" w:lineRule="auto"/>
              <w:jc w:val="center"/>
              <w:rPr/>
            </w:pPr>
            <w:r w:rsidDel="00000000" w:rsidR="00000000" w:rsidRPr="00000000">
              <w:rPr>
                <w:rFonts w:ascii="Arial" w:cs="Arial" w:eastAsia="Arial" w:hAnsi="Arial"/>
                <w:color w:val="343a40"/>
                <w:sz w:val="16"/>
                <w:szCs w:val="16"/>
                <w:rtl w:val="0"/>
              </w:rPr>
              <w:t xml:space="preserve">At least one Hi and one LS pack per shift.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D1">
            <w:pPr>
              <w:spacing w:after="0" w:lineRule="auto"/>
              <w:rPr/>
            </w:pPr>
            <w:r w:rsidDel="00000000" w:rsidR="00000000" w:rsidRPr="00000000">
              <w:rPr>
                <w:rFonts w:ascii="Arial" w:cs="Arial" w:eastAsia="Arial" w:hAnsi="Arial"/>
                <w:color w:val="343a40"/>
                <w:sz w:val="16"/>
                <w:szCs w:val="16"/>
                <w:rtl w:val="0"/>
              </w:rPr>
              <w:t xml:space="preserve">Product change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D2">
            <w:pPr>
              <w:spacing w:after="0" w:lineRule="auto"/>
              <w:jc w:val="center"/>
              <w:rPr/>
            </w:pPr>
            <w:r w:rsidDel="00000000" w:rsidR="00000000" w:rsidRPr="00000000">
              <w:rPr>
                <w:rFonts w:ascii="Arial" w:cs="Arial" w:eastAsia="Arial" w:hAnsi="Arial"/>
                <w:color w:val="343a40"/>
                <w:sz w:val="16"/>
                <w:szCs w:val="16"/>
                <w:rtl w:val="0"/>
              </w:rPr>
              <w:t xml:space="preserve">Check when product/grade/nominal changes.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1D3">
            <w:pPr>
              <w:spacing w:after="0" w:lineRule="auto"/>
              <w:rPr/>
            </w:pPr>
            <w:r w:rsidDel="00000000" w:rsidR="00000000" w:rsidRPr="00000000">
              <w:rPr>
                <w:rFonts w:ascii="Arial" w:cs="Arial" w:eastAsia="Arial" w:hAnsi="Arial"/>
                <w:color w:val="343a40"/>
                <w:sz w:val="16"/>
                <w:szCs w:val="16"/>
                <w:rtl w:val="0"/>
              </w:rPr>
              <w:t xml:space="preserve">Post-failure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1D4">
            <w:pPr>
              <w:spacing w:after="0" w:lineRule="auto"/>
              <w:jc w:val="center"/>
              <w:rPr/>
            </w:pPr>
            <w:r w:rsidDel="00000000" w:rsidR="00000000" w:rsidRPr="00000000">
              <w:rPr>
                <w:rFonts w:ascii="Arial" w:cs="Arial" w:eastAsia="Arial" w:hAnsi="Arial"/>
                <w:color w:val="343a40"/>
                <w:sz w:val="16"/>
                <w:szCs w:val="16"/>
                <w:rtl w:val="0"/>
              </w:rPr>
              <w:t xml:space="preserve">Every 30 minutes until control is restored.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D5">
            <w:pPr>
              <w:spacing w:after="0" w:lineRule="auto"/>
              <w:rPr/>
            </w:pPr>
            <w:r w:rsidDel="00000000" w:rsidR="00000000" w:rsidRPr="00000000">
              <w:rPr>
                <w:rFonts w:ascii="Arial" w:cs="Arial" w:eastAsia="Arial" w:hAnsi="Arial"/>
                <w:color w:val="343a40"/>
                <w:sz w:val="16"/>
                <w:szCs w:val="16"/>
                <w:rtl w:val="0"/>
              </w:rPr>
              <w:t xml:space="preserve">Post-adjustment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D6">
            <w:pPr>
              <w:spacing w:after="0" w:lineRule="auto"/>
              <w:jc w:val="center"/>
              <w:rPr/>
            </w:pPr>
            <w:r w:rsidDel="00000000" w:rsidR="00000000" w:rsidRPr="00000000">
              <w:rPr>
                <w:rFonts w:ascii="Arial" w:cs="Arial" w:eastAsia="Arial" w:hAnsi="Arial"/>
                <w:color w:val="343a40"/>
                <w:sz w:val="16"/>
                <w:szCs w:val="16"/>
                <w:rtl w:val="0"/>
              </w:rPr>
              <w:t xml:space="preserve">Verify first pack after repair or adjustment.</w:t>
            </w:r>
            <w:r w:rsidDel="00000000" w:rsidR="00000000" w:rsidRPr="00000000">
              <w:rPr>
                <w:rtl w:val="0"/>
              </w:rPr>
            </w:r>
          </w:p>
        </w:tc>
      </w:tr>
    </w:tbl>
    <w:p w:rsidR="00000000" w:rsidDel="00000000" w:rsidP="00000000" w:rsidRDefault="00000000" w:rsidRPr="00000000" w14:paraId="000001D7">
      <w:pPr>
        <w:spacing w:after="40" w:lineRule="auto"/>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Fonts w:ascii="Consolas" w:cs="Consolas" w:eastAsia="Consolas" w:hAnsi="Consolas"/>
          <w:b w:val="1"/>
          <w:bCs w:val="1"/>
          <w:sz w:val="24"/>
          <w:szCs w:val="24"/>
          <w:rtl w:val="0"/>
        </w:rPr>
        <w:t xml:space="preserve">11.4 Controlled configuration lifecycle for the QC Manager</w:t>
      </w: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w:cs="Arial" w:eastAsia="Arial" w:hAnsi="Arial"/>
          <w:sz w:val="18"/>
          <w:szCs w:val="18"/>
          <w:rtl w:val="0"/>
        </w:rPr>
        <w:t xml:space="preserve">The QC Manager workspace contains only essential business configuration: specifications, form revisions, check frequencies, warning bands and non-conformance instructions. Configuration follows a simple controlled lifecycle:</w:t>
      </w: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w:cs="Arial" w:eastAsia="Arial" w:hAnsi="Arial"/>
          <w:sz w:val="18"/>
          <w:szCs w:val="18"/>
          <w:rtl w:val="0"/>
        </w:rPr>
        <w:t xml:space="preserve">DRAFT -&gt; ACTIVE -&gt; SUPERSEDED. The QC Manager creates or edits a draft, activates the approved version, and the previous active version becomes superseded. Existing historical records remain linked to their original revision, and the effective date and user are recorded for every change.</w:t>
      </w: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w:cs="Arial" w:eastAsia="Arial" w:hAnsi="Arial"/>
          <w:sz w:val="18"/>
          <w:szCs w:val="18"/>
          <w:rtl w:val="0"/>
        </w:rPr>
        <w:t xml:space="preserve">Technical items remain outside the manager interface: database connection, Gateway settings, Identity Provider, PLC tag configuration, project resource changes, script editing and security-role configuration. This keeps in-application administration focused on Quality rather than system engineering.</w:t>
      </w: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Title"/>
        <w:rPr/>
      </w:pPr>
      <w:r w:rsidDel="00000000" w:rsidR="00000000" w:rsidRPr="00000000">
        <w:rPr>
          <w:rFonts w:ascii="Arial" w:cs="Arial" w:eastAsia="Arial" w:hAnsi="Arial"/>
          <w:b w:val="1"/>
          <w:bCs w:val="1"/>
          <w:color w:val="d7194b"/>
          <w:sz w:val="56"/>
          <w:szCs w:val="56"/>
          <w:rtl w:val="0"/>
        </w:rPr>
        <w:t xml:space="preserve">12. Non-conformance workflow</w:t>
      </w: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Workflow steps are configurable by form and characteristic; Lathe, Layup and Sanding do not share identical action plans. Where a source form prints no non-conformance action plan, as re-verified for Dryer Infeed in Register Draft 0.3, the digital workflow must not invent one; the business must define and approve the action plan through the Gap and Decision Log before the form is activated (GAP-021).</w:t>
      </w:r>
      <w:r w:rsidDel="00000000" w:rsidR="00000000" w:rsidRPr="00000000">
        <w:rPr>
          <w:rtl w:val="0"/>
        </w:rPr>
      </w:r>
    </w:p>
    <w:p w:rsidR="00000000" w:rsidDel="00000000" w:rsidP="00000000" w:rsidRDefault="00000000" w:rsidRPr="00000000" w14:paraId="000001DF">
      <w:pPr>
        <w:ind w:left="216" w:firstLine="0"/>
        <w:rPr/>
      </w:pPr>
      <w:r w:rsidDel="00000000" w:rsidR="00000000" w:rsidRPr="00000000">
        <w:rPr>
          <w:rFonts w:ascii="Arial" w:cs="Arial" w:eastAsia="Arial" w:hAnsi="Arial"/>
          <w:b w:val="1"/>
          <w:bCs w:val="1"/>
          <w:color w:val="d7194b"/>
          <w:sz w:val="18"/>
          <w:szCs w:val="18"/>
          <w:rtl w:val="0"/>
        </w:rPr>
        <w:t xml:space="preserve">1. </w:t>
      </w:r>
      <w:r w:rsidDel="00000000" w:rsidR="00000000" w:rsidRPr="00000000">
        <w:rPr>
          <w:rFonts w:ascii="Arial" w:cs="Arial" w:eastAsia="Arial" w:hAnsi="Arial"/>
          <w:sz w:val="18"/>
          <w:szCs w:val="18"/>
          <w:rtl w:val="0"/>
        </w:rPr>
        <w:t xml:space="preserve">Failure detected and immutable failed measurement recorded.</w:t>
      </w:r>
      <w:r w:rsidDel="00000000" w:rsidR="00000000" w:rsidRPr="00000000">
        <w:rPr>
          <w:rtl w:val="0"/>
        </w:rPr>
      </w:r>
    </w:p>
    <w:p w:rsidR="00000000" w:rsidDel="00000000" w:rsidP="00000000" w:rsidRDefault="00000000" w:rsidRPr="00000000" w14:paraId="000001E0">
      <w:pPr>
        <w:ind w:left="216" w:firstLine="0"/>
        <w:rPr/>
      </w:pPr>
      <w:r w:rsidDel="00000000" w:rsidR="00000000" w:rsidRPr="00000000">
        <w:rPr>
          <w:rFonts w:ascii="Arial" w:cs="Arial" w:eastAsia="Arial" w:hAnsi="Arial"/>
          <w:b w:val="1"/>
          <w:bCs w:val="1"/>
          <w:color w:val="d7194b"/>
          <w:sz w:val="18"/>
          <w:szCs w:val="18"/>
          <w:rtl w:val="0"/>
        </w:rPr>
        <w:t xml:space="preserve">2. </w:t>
      </w:r>
      <w:r w:rsidDel="00000000" w:rsidR="00000000" w:rsidRPr="00000000">
        <w:rPr>
          <w:rFonts w:ascii="Arial" w:cs="Arial" w:eastAsia="Arial" w:hAnsi="Arial"/>
          <w:sz w:val="18"/>
          <w:szCs w:val="18"/>
          <w:rtl w:val="0"/>
        </w:rPr>
        <w:t xml:space="preserve">Display deviation and immediate operator instruction.</w:t>
      </w:r>
      <w:r w:rsidDel="00000000" w:rsidR="00000000" w:rsidRPr="00000000">
        <w:rPr>
          <w:rtl w:val="0"/>
        </w:rPr>
      </w:r>
    </w:p>
    <w:p w:rsidR="00000000" w:rsidDel="00000000" w:rsidP="00000000" w:rsidRDefault="00000000" w:rsidRPr="00000000" w14:paraId="000001E1">
      <w:pPr>
        <w:ind w:left="216" w:firstLine="0"/>
        <w:rPr/>
      </w:pPr>
      <w:r w:rsidDel="00000000" w:rsidR="00000000" w:rsidRPr="00000000">
        <w:rPr>
          <w:rFonts w:ascii="Arial" w:cs="Arial" w:eastAsia="Arial" w:hAnsi="Arial"/>
          <w:b w:val="1"/>
          <w:bCs w:val="1"/>
          <w:color w:val="d7194b"/>
          <w:sz w:val="18"/>
          <w:szCs w:val="18"/>
          <w:rtl w:val="0"/>
        </w:rPr>
        <w:t xml:space="preserve">3. </w:t>
      </w:r>
      <w:r w:rsidDel="00000000" w:rsidR="00000000" w:rsidRPr="00000000">
        <w:rPr>
          <w:rFonts w:ascii="Arial" w:cs="Arial" w:eastAsia="Arial" w:hAnsi="Arial"/>
          <w:sz w:val="18"/>
          <w:szCs w:val="18"/>
          <w:rtl w:val="0"/>
        </w:rPr>
        <w:t xml:space="preserve">Require reason/comment where applicable.</w:t>
      </w:r>
      <w:r w:rsidDel="00000000" w:rsidR="00000000" w:rsidRPr="00000000">
        <w:rPr>
          <w:rtl w:val="0"/>
        </w:rPr>
      </w:r>
    </w:p>
    <w:p w:rsidR="00000000" w:rsidDel="00000000" w:rsidP="00000000" w:rsidRDefault="00000000" w:rsidRPr="00000000" w14:paraId="000001E2">
      <w:pPr>
        <w:ind w:left="216" w:firstLine="0"/>
        <w:rPr/>
      </w:pPr>
      <w:r w:rsidDel="00000000" w:rsidR="00000000" w:rsidRPr="00000000">
        <w:rPr>
          <w:rFonts w:ascii="Arial" w:cs="Arial" w:eastAsia="Arial" w:hAnsi="Arial"/>
          <w:b w:val="1"/>
          <w:bCs w:val="1"/>
          <w:color w:val="d7194b"/>
          <w:sz w:val="18"/>
          <w:szCs w:val="18"/>
          <w:rtl w:val="0"/>
        </w:rPr>
        <w:t xml:space="preserve">4. </w:t>
      </w:r>
      <w:r w:rsidDel="00000000" w:rsidR="00000000" w:rsidRPr="00000000">
        <w:rPr>
          <w:rFonts w:ascii="Arial" w:cs="Arial" w:eastAsia="Arial" w:hAnsi="Arial"/>
          <w:sz w:val="18"/>
          <w:szCs w:val="18"/>
          <w:rtl w:val="0"/>
        </w:rPr>
        <w:t xml:space="preserve">Create Recheck 1 and Recheck 2 according to the controlled action plan.</w:t>
      </w:r>
      <w:r w:rsidDel="00000000" w:rsidR="00000000" w:rsidRPr="00000000">
        <w:rPr>
          <w:rtl w:val="0"/>
        </w:rPr>
      </w:r>
    </w:p>
    <w:p w:rsidR="00000000" w:rsidDel="00000000" w:rsidP="00000000" w:rsidRDefault="00000000" w:rsidRPr="00000000" w14:paraId="000001E3">
      <w:pPr>
        <w:ind w:left="216" w:firstLine="0"/>
        <w:rPr/>
      </w:pPr>
      <w:r w:rsidDel="00000000" w:rsidR="00000000" w:rsidRPr="00000000">
        <w:rPr>
          <w:rFonts w:ascii="Arial" w:cs="Arial" w:eastAsia="Arial" w:hAnsi="Arial"/>
          <w:b w:val="1"/>
          <w:bCs w:val="1"/>
          <w:color w:val="d7194b"/>
          <w:sz w:val="18"/>
          <w:szCs w:val="18"/>
          <w:rtl w:val="0"/>
        </w:rPr>
        <w:t xml:space="preserve">5. </w:t>
      </w:r>
      <w:r w:rsidDel="00000000" w:rsidR="00000000" w:rsidRPr="00000000">
        <w:rPr>
          <w:rFonts w:ascii="Arial" w:cs="Arial" w:eastAsia="Arial" w:hAnsi="Arial"/>
          <w:sz w:val="18"/>
          <w:szCs w:val="18"/>
          <w:rtl w:val="0"/>
        </w:rPr>
        <w:t xml:space="preserve">If control is restored, retain the full history and final outcome.</w:t>
      </w:r>
      <w:r w:rsidDel="00000000" w:rsidR="00000000" w:rsidRPr="00000000">
        <w:rPr>
          <w:rtl w:val="0"/>
        </w:rPr>
      </w:r>
    </w:p>
    <w:p w:rsidR="00000000" w:rsidDel="00000000" w:rsidP="00000000" w:rsidRDefault="00000000" w:rsidRPr="00000000" w14:paraId="000001E4">
      <w:pPr>
        <w:ind w:left="216" w:firstLine="0"/>
        <w:rPr/>
      </w:pPr>
      <w:r w:rsidDel="00000000" w:rsidR="00000000" w:rsidRPr="00000000">
        <w:rPr>
          <w:rFonts w:ascii="Arial" w:cs="Arial" w:eastAsia="Arial" w:hAnsi="Arial"/>
          <w:b w:val="1"/>
          <w:bCs w:val="1"/>
          <w:color w:val="d7194b"/>
          <w:sz w:val="18"/>
          <w:szCs w:val="18"/>
          <w:rtl w:val="0"/>
        </w:rPr>
        <w:t xml:space="preserve">6. </w:t>
      </w:r>
      <w:r w:rsidDel="00000000" w:rsidR="00000000" w:rsidRPr="00000000">
        <w:rPr>
          <w:rFonts w:ascii="Arial" w:cs="Arial" w:eastAsia="Arial" w:hAnsi="Arial"/>
          <w:sz w:val="18"/>
          <w:szCs w:val="18"/>
          <w:rtl w:val="0"/>
        </w:rPr>
        <w:t xml:space="preserve">If not restored, notify configured roles and create an exception.</w:t>
      </w:r>
      <w:r w:rsidDel="00000000" w:rsidR="00000000" w:rsidRPr="00000000">
        <w:rPr>
          <w:rtl w:val="0"/>
        </w:rPr>
      </w:r>
    </w:p>
    <w:p w:rsidR="00000000" w:rsidDel="00000000" w:rsidP="00000000" w:rsidRDefault="00000000" w:rsidRPr="00000000" w14:paraId="000001E5">
      <w:pPr>
        <w:ind w:left="216" w:firstLine="0"/>
        <w:rPr/>
      </w:pPr>
      <w:r w:rsidDel="00000000" w:rsidR="00000000" w:rsidRPr="00000000">
        <w:rPr>
          <w:rFonts w:ascii="Arial" w:cs="Arial" w:eastAsia="Arial" w:hAnsi="Arial"/>
          <w:b w:val="1"/>
          <w:bCs w:val="1"/>
          <w:color w:val="d7194b"/>
          <w:sz w:val="18"/>
          <w:szCs w:val="18"/>
          <w:rtl w:val="0"/>
        </w:rPr>
        <w:t xml:space="preserve">7. </w:t>
      </w:r>
      <w:r w:rsidDel="00000000" w:rsidR="00000000" w:rsidRPr="00000000">
        <w:rPr>
          <w:rFonts w:ascii="Arial" w:cs="Arial" w:eastAsia="Arial" w:hAnsi="Arial"/>
          <w:sz w:val="18"/>
          <w:szCs w:val="18"/>
          <w:rtl w:val="0"/>
        </w:rPr>
        <w:t xml:space="preserve">Apply HOLD/stop-process/maintenance actions when configured.</w:t>
      </w:r>
      <w:r w:rsidDel="00000000" w:rsidR="00000000" w:rsidRPr="00000000">
        <w:rPr>
          <w:rtl w:val="0"/>
        </w:rPr>
      </w:r>
    </w:p>
    <w:p w:rsidR="00000000" w:rsidDel="00000000" w:rsidP="00000000" w:rsidRDefault="00000000" w:rsidRPr="00000000" w14:paraId="000001E6">
      <w:pPr>
        <w:ind w:left="216" w:firstLine="0"/>
        <w:rPr/>
      </w:pPr>
      <w:r w:rsidDel="00000000" w:rsidR="00000000" w:rsidRPr="00000000">
        <w:rPr>
          <w:rFonts w:ascii="Arial" w:cs="Arial" w:eastAsia="Arial" w:hAnsi="Arial"/>
          <w:b w:val="1"/>
          <w:bCs w:val="1"/>
          <w:color w:val="d7194b"/>
          <w:sz w:val="18"/>
          <w:szCs w:val="18"/>
          <w:rtl w:val="0"/>
        </w:rPr>
        <w:t xml:space="preserve">8. </w:t>
      </w:r>
      <w:r w:rsidDel="00000000" w:rsidR="00000000" w:rsidRPr="00000000">
        <w:rPr>
          <w:rFonts w:ascii="Arial" w:cs="Arial" w:eastAsia="Arial" w:hAnsi="Arial"/>
          <w:sz w:val="18"/>
          <w:szCs w:val="18"/>
          <w:rtl w:val="0"/>
        </w:rPr>
        <w:t xml:space="preserve">Capture affected packs/loads and first-off verification.</w:t>
      </w:r>
      <w:r w:rsidDel="00000000" w:rsidR="00000000" w:rsidRPr="00000000">
        <w:rPr>
          <w:rtl w:val="0"/>
        </w:rPr>
      </w:r>
    </w:p>
    <w:p w:rsidR="00000000" w:rsidDel="00000000" w:rsidP="00000000" w:rsidRDefault="00000000" w:rsidRPr="00000000" w14:paraId="000001E7">
      <w:pPr>
        <w:ind w:left="216" w:firstLine="0"/>
        <w:rPr/>
      </w:pPr>
      <w:r w:rsidDel="00000000" w:rsidR="00000000" w:rsidRPr="00000000">
        <w:rPr>
          <w:rFonts w:ascii="Arial" w:cs="Arial" w:eastAsia="Arial" w:hAnsi="Arial"/>
          <w:b w:val="1"/>
          <w:bCs w:val="1"/>
          <w:color w:val="d7194b"/>
          <w:sz w:val="18"/>
          <w:szCs w:val="18"/>
          <w:rtl w:val="0"/>
        </w:rPr>
        <w:t xml:space="preserve">9. </w:t>
      </w:r>
      <w:r w:rsidDel="00000000" w:rsidR="00000000" w:rsidRPr="00000000">
        <w:rPr>
          <w:rFonts w:ascii="Arial" w:cs="Arial" w:eastAsia="Arial" w:hAnsi="Arial"/>
          <w:sz w:val="18"/>
          <w:szCs w:val="18"/>
          <w:rtl w:val="0"/>
        </w:rPr>
        <w:t xml:space="preserve">QC records disposition and authorised release/closure.</w:t>
      </w: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Fonts w:ascii="Arial" w:cs="Arial" w:eastAsia="Arial" w:hAnsi="Arial"/>
          <w:b w:val="1"/>
          <w:bCs w:val="1"/>
          <w:color w:val="343a40"/>
          <w:sz w:val="28"/>
          <w:szCs w:val="28"/>
          <w:rtl w:val="0"/>
        </w:rPr>
        <w:t xml:space="preserve">12.1 Exception state model</w:t>
      </w: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OPEN -&gt; RECHECK REQUIRED -&gt; ESCALATED -&gt; HOLD / ACTION IN PROGRESS -&gt; VERIFICATION REQUIRED -&gt; QC REVIEW -&gt; CLOSED, with CANCELLED only for an authorised duplicate/invalid workflow and never as a method of erasing evidence.</w:t>
      </w:r>
      <w:r w:rsidDel="00000000" w:rsidR="00000000" w:rsidRPr="00000000">
        <w:rPr>
          <w:rtl w:val="0"/>
        </w:rPr>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Title"/>
        <w:rPr/>
      </w:pPr>
      <w:r w:rsidDel="00000000" w:rsidR="00000000" w:rsidRPr="00000000">
        <w:rPr>
          <w:rFonts w:ascii="Arial" w:cs="Arial" w:eastAsia="Arial" w:hAnsi="Arial"/>
          <w:b w:val="1"/>
          <w:bCs w:val="1"/>
          <w:color w:val="d7194b"/>
          <w:sz w:val="56"/>
          <w:szCs w:val="56"/>
          <w:rtl w:val="0"/>
        </w:rPr>
        <w:t xml:space="preserve">13. Ignition Perspective implementation pattern</w:t>
      </w: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Fonts w:ascii="Arial" w:cs="Arial" w:eastAsia="Arial" w:hAnsi="Arial"/>
          <w:b w:val="1"/>
          <w:bCs w:val="1"/>
          <w:color w:val="343a40"/>
          <w:sz w:val="28"/>
          <w:szCs w:val="28"/>
          <w:rtl w:val="0"/>
        </w:rPr>
        <w:t xml:space="preserve">13.1 Page structure</w:t>
      </w:r>
      <w:r w:rsidDel="00000000" w:rsidR="00000000" w:rsidRPr="00000000">
        <w:rPr>
          <w:rtl w:val="0"/>
        </w:rPr>
      </w:r>
    </w:p>
    <w:tbl>
      <w:tblPr>
        <w:tblStyle w:val="Table20"/>
        <w:tblW w:w="10224.0" w:type="dxa"/>
        <w:jc w:val="left"/>
        <w:tblInd w:w="-140.0" w:type="dxa"/>
        <w:tblLayout w:type="fixed"/>
        <w:tblLook w:val="0400"/>
      </w:tblPr>
      <w:tblGrid>
        <w:gridCol w:w="10224"/>
        <w:tblGridChange w:id="0">
          <w:tblGrid>
            <w:gridCol w:w="10224"/>
          </w:tblGrid>
        </w:tblGridChange>
      </w:tblGrid>
      <w:tr>
        <w:trPr>
          <w:cantSplit w:val="0"/>
          <w:tblHeader w:val="0"/>
        </w:trPr>
        <w:tc>
          <w:tcPr>
            <w:shd w:fill="1e1e1e" w:val="clear"/>
            <w:tcMar>
              <w:top w:w="120.0" w:type="dxa"/>
              <w:left w:w="140.0" w:type="dxa"/>
              <w:bottom w:w="120.0" w:type="dxa"/>
              <w:right w:w="140.0" w:type="dxa"/>
            </w:tcMar>
          </w:tcPr>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color w:val="f1f1f1"/>
                <w:sz w:val="15"/>
                <w:szCs w:val="15"/>
                <w:rtl w:val="0"/>
              </w:rPr>
              <w:t xml:space="preserve">/tech/home</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/tech/forms  (grouped by production stage)</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/tech/inspection/:inspectionId</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/tech/rechecks</w:t>
              <w:br w:type="textWrapping"/>
              <w:t xml:space="preserve">/tech/shift-log</w:t>
              <w:br w:type="textWrapping"/>
              <w:t xml:space="preserve">/tech/exceptions</w:t>
              <w:br w:type="textWrapping"/>
              <w:t xml:space="preserve">/tech/exception/:exceptionId</w:t>
              <w:br w:type="textWrapping"/>
              <w:t xml:space="preserve">/tech/hold-records</w:t>
              <w:br w:type="textWrapping"/>
              <w:t xml:space="preserve">/tech/search</w:t>
              <w:br w:type="textWrapping"/>
              <w:t xml:space="preserve">/manager/overview</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/manager/live-operations</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/manager/exceptions</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/manager/hold-register</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/manager/cross-stage-tracking</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/manager/trends</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/manager/product-quality</w:t>
              <w:br w:type="textWrapping"/>
              <w:t xml:space="preserve">/manager/compliance</w:t>
              <w:br w:type="textWrapping"/>
              <w:t xml:space="preserve">/manager/exception-analytics</w:t>
              <w:br w:type="textWrapping"/>
              <w:t xml:space="preserve">/manager/hold-analytics</w:t>
              <w:br w:type="textWrapping"/>
              <w:t xml:space="preserve">/manager/reports</w:t>
              <w:br w:type="textWrapping"/>
              <w:t xml:space="preserve">/manager/configuration</w:t>
            </w:r>
            <w:r w:rsidDel="00000000" w:rsidR="00000000" w:rsidRPr="00000000">
              <w:rPr>
                <w:rtl w:val="0"/>
              </w:rPr>
            </w:r>
          </w:p>
        </w:tc>
      </w:tr>
    </w:tbl>
    <w:p w:rsidR="00000000" w:rsidDel="00000000" w:rsidP="00000000" w:rsidRDefault="00000000" w:rsidRPr="00000000" w14:paraId="000001EE">
      <w:pPr>
        <w:spacing w:after="20" w:lineRule="auto"/>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Fonts w:ascii="Arial" w:cs="Arial" w:eastAsia="Arial" w:hAnsi="Arial"/>
          <w:b w:val="1"/>
          <w:bCs w:val="1"/>
          <w:color w:val="343a40"/>
          <w:sz w:val="28"/>
          <w:szCs w:val="28"/>
          <w:rtl w:val="0"/>
        </w:rPr>
        <w:t xml:space="preserve">13.2 Shared views/components</w:t>
      </w:r>
      <w:r w:rsidDel="00000000" w:rsidR="00000000" w:rsidRPr="00000000">
        <w:rPr>
          <w:rtl w:val="0"/>
        </w:rPr>
      </w:r>
    </w:p>
    <w:tbl>
      <w:tblPr>
        <w:tblStyle w:val="Table21"/>
        <w:tblW w:w="10224.0" w:type="dxa"/>
        <w:jc w:val="left"/>
        <w:tblInd w:w="-140.0" w:type="dxa"/>
        <w:tblLayout w:type="fixed"/>
        <w:tblLook w:val="0400"/>
      </w:tblPr>
      <w:tblGrid>
        <w:gridCol w:w="10224"/>
        <w:tblGridChange w:id="0">
          <w:tblGrid>
            <w:gridCol w:w="10224"/>
          </w:tblGrid>
        </w:tblGridChange>
      </w:tblGrid>
      <w:tr>
        <w:trPr>
          <w:cantSplit w:val="0"/>
          <w:tblHeader w:val="0"/>
        </w:trPr>
        <w:tc>
          <w:tcPr>
            <w:shd w:fill="1e1e1e" w:val="clear"/>
            <w:tcMar>
              <w:top w:w="120.0" w:type="dxa"/>
              <w:left w:w="140.0" w:type="dxa"/>
              <w:bottom w:w="120.0" w:type="dxa"/>
              <w:right w:w="140.0" w:type="dxa"/>
            </w:tcMar>
          </w:tcPr>
          <w:p w:rsidR="00000000" w:rsidDel="00000000" w:rsidP="00000000" w:rsidRDefault="00000000" w:rsidRPr="00000000" w14:paraId="000001F0">
            <w:pPr>
              <w:spacing w:after="0" w:lineRule="auto"/>
              <w:rPr/>
            </w:pPr>
            <w:r w:rsidDel="00000000" w:rsidR="00000000" w:rsidRPr="00000000">
              <w:rPr>
                <w:rFonts w:ascii="Consolas" w:cs="Consolas" w:eastAsia="Consolas" w:hAnsi="Consolas"/>
                <w:color w:val="f1f1f1"/>
                <w:sz w:val="15"/>
                <w:szCs w:val="15"/>
                <w:rtl w:val="0"/>
              </w:rPr>
              <w:t xml:space="preserve">shared/HeaderContext</w:t>
              <w:br w:type="textWrapping"/>
              <w:t xml:space="preserve">shared/DueCheckBanner</w:t>
              <w:br w:type="textWrapping"/>
              <w:t xml:space="preserve">shared/ProductionContext</w:t>
              <w:br w:type="textWrapping"/>
              <w:t xml:space="preserve">shared/CalibrationPanel</w:t>
              <w:br w:type="textWrapping"/>
              <w:t xml:space="preserve">shared/MeasurementGroup</w:t>
              <w:br w:type="textWrapping"/>
              <w:t xml:space="preserve">shared/NumericMeasurement</w:t>
              <w:br w:type="textWrapping"/>
              <w:t xml:space="preserve">shared/AttributeMeasurement</w:t>
              <w:br w:type="textWrapping"/>
              <w:t xml:space="preserve">shared/TimeMeasurement</w:t>
              <w:br w:type="textWrapping"/>
              <w:t xml:space="preserve">shared/StatusBadge</w:t>
              <w:br w:type="textWrapping"/>
              <w:t xml:space="preserve">shared/ActionRequiredPanel</w:t>
              <w:br w:type="textWrapping"/>
              <w:t xml:space="preserve">shared/CurrentShiftLog</w:t>
              <w:br w:type="textWrapping"/>
              <w:t xml:space="preserve">shared/SaveSubmitBar</w:t>
              <w:br w:type="textWrapping"/>
              <w:t xml:space="preserve">shared/AuditTimeline</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shared/KpiCard</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shared/ProcessStatusMatrix</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shared/TrackingSearchPanel</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shared/StageTimeline</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shared/CrossStageComparisonChart</w:t>
            </w:r>
            <w:r w:rsidDel="00000000" w:rsidR="00000000" w:rsidRPr="00000000">
              <w:rPr>
                <w:rFonts w:ascii="Arial" w:cs="Arial" w:eastAsia="Arial" w:hAnsi="Arial"/>
                <w:sz w:val="18"/>
                <w:szCs w:val="18"/>
                <w:rtl w:val="0"/>
              </w:rPr>
              <w:br w:type="textWrapping"/>
            </w:r>
            <w:r w:rsidDel="00000000" w:rsidR="00000000" w:rsidRPr="00000000">
              <w:rPr>
                <w:rFonts w:ascii="Consolas" w:cs="Consolas" w:eastAsia="Consolas" w:hAnsi="Consolas"/>
                <w:color w:val="f1f1f1"/>
                <w:sz w:val="15"/>
                <w:szCs w:val="15"/>
                <w:rtl w:val="0"/>
              </w:rPr>
              <w:t xml:space="preserve">shared/LinkQualityIndicator</w:t>
            </w:r>
            <w:r w:rsidDel="00000000" w:rsidR="00000000" w:rsidRPr="00000000">
              <w:rPr>
                <w:rtl w:val="0"/>
              </w:rPr>
            </w:r>
          </w:p>
        </w:tc>
      </w:tr>
    </w:tbl>
    <w:p w:rsidR="00000000" w:rsidDel="00000000" w:rsidP="00000000" w:rsidRDefault="00000000" w:rsidRPr="00000000" w14:paraId="000001F1">
      <w:pPr>
        <w:spacing w:after="20" w:lineRule="auto"/>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Fonts w:ascii="Arial" w:cs="Arial" w:eastAsia="Arial" w:hAnsi="Arial"/>
          <w:b w:val="1"/>
          <w:bCs w:val="1"/>
          <w:color w:val="343a40"/>
          <w:sz w:val="28"/>
          <w:szCs w:val="28"/>
          <w:rtl w:val="0"/>
        </w:rPr>
        <w:t xml:space="preserve">13.3 Named-query groups</w:t>
      </w: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Configuration: active form, revision, sections, characteristics, specification and schedule.</w:t>
      </w: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Inspection: create draft, load draft, transactional submit, current shift history and detail.</w:t>
      </w: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Workflow: create exception, add recheck, notify/acknowledge, HOLD, disposition and close.</w:t>
      </w: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w:cs="Arial" w:eastAsia="Arial" w:hAnsi="Arial"/>
          <w:sz w:val="18"/>
          <w:szCs w:val="18"/>
          <w:rtl w:val="0"/>
        </w:rPr>
        <w:t xml:space="preserve">Reporting: compliance, overdue, trend series, exception queue and calibration risk.</w:t>
      </w: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Fonts w:ascii="Arial" w:cs="Arial" w:eastAsia="Arial" w:hAnsi="Arial"/>
          <w:b w:val="1"/>
          <w:bCs w:val="1"/>
          <w:color w:val="343a40"/>
          <w:sz w:val="28"/>
          <w:szCs w:val="28"/>
          <w:rtl w:val="0"/>
        </w:rPr>
        <w:t xml:space="preserve">13.4 Scripting principles</w:t>
      </w: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w:cs="Arial" w:eastAsia="Arial" w:hAnsi="Arial"/>
          <w:sz w:val="18"/>
          <w:szCs w:val="18"/>
          <w:rtl w:val="0"/>
        </w:rPr>
        <w:t xml:space="preserve">Place shared logic in project library scripts, not individual component event scripts.</w:t>
      </w: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w:cs="Arial" w:eastAsia="Arial" w:hAnsi="Arial"/>
          <w:sz w:val="18"/>
          <w:szCs w:val="18"/>
          <w:rtl w:val="0"/>
        </w:rPr>
        <w:t xml:space="preserve">Use parameterised named queries for database access.</w:t>
      </w: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w:cs="Arial" w:eastAsia="Arial" w:hAnsi="Arial"/>
          <w:sz w:val="18"/>
          <w:szCs w:val="18"/>
          <w:rtl w:val="0"/>
        </w:rPr>
        <w:t xml:space="preserve">Define one status evaluation contract used by input components, history tables and dashboards.</w:t>
      </w: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w:cs="Arial" w:eastAsia="Arial" w:hAnsi="Arial"/>
          <w:sz w:val="18"/>
          <w:szCs w:val="18"/>
          <w:rtl w:val="0"/>
        </w:rPr>
        <w:t xml:space="preserve">Use structured logging with inspection ID, station and user context.</w:t>
      </w: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w:cs="Arial" w:eastAsia="Arial" w:hAnsi="Arial"/>
          <w:sz w:val="18"/>
          <w:szCs w:val="18"/>
          <w:rtl w:val="0"/>
        </w:rPr>
        <w:t xml:space="preserve">Handle database failure explicitly and never show a success state until commit confirmation.</w:t>
      </w:r>
      <w:r w:rsidDel="00000000" w:rsidR="00000000" w:rsidRPr="00000000">
        <w:rPr>
          <w:rtl w:val="0"/>
        </w:rPr>
      </w:r>
    </w:p>
    <w:p w:rsidR="00000000" w:rsidDel="00000000" w:rsidP="00000000" w:rsidRDefault="00000000" w:rsidRPr="00000000" w14:paraId="000001FD">
      <w:pPr>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Title"/>
        <w:rPr/>
      </w:pPr>
      <w:r w:rsidDel="00000000" w:rsidR="00000000" w:rsidRPr="00000000">
        <w:rPr>
          <w:rFonts w:ascii="Arial" w:cs="Arial" w:eastAsia="Arial" w:hAnsi="Arial"/>
          <w:b w:val="1"/>
          <w:bCs w:val="1"/>
          <w:color w:val="d7194b"/>
          <w:sz w:val="56"/>
          <w:szCs w:val="56"/>
          <w:rtl w:val="0"/>
        </w:rPr>
        <w:t xml:space="preserve">14. Security, authentication and electronic identity</w:t>
      </w: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Use an approved Ignition Identity Provider with the QC_Technician and QC_Manager security levels; the QC Manager role inherits all QC Technician functions.</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Display signed-in identity continuously and require practical user changeover on shared station devices.</w:t>
      </w: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Use role-based access for correction, specification approval, HOLD disposition/release and form configuration; workspace visibility follows the simplified access matrix in section 3.4.</w:t>
      </w: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Record authentication identity rather than typed initials as the primary electronic attribution.</w:t>
      </w: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w:cs="Arial" w:eastAsia="Arial" w:hAnsi="Arial"/>
          <w:sz w:val="18"/>
          <w:szCs w:val="18"/>
          <w:rtl w:val="0"/>
        </w:rPr>
        <w:t xml:space="preserve">Use idle timeout appropriate to the station, with safe handling of unsaved drafts.</w:t>
      </w: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Authorise every named query and sensitive page server-side; hiding a component is not sufficient security.</w:t>
      </w: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Log specification approval, correction, disposition and release as high-value audit events.</w:t>
      </w:r>
      <w:r w:rsidDel="00000000" w:rsidR="00000000" w:rsidRPr="00000000">
        <w:rPr>
          <w:rtl w:val="0"/>
        </w:rPr>
      </w:r>
    </w:p>
    <w:tbl>
      <w:tblPr>
        <w:tblStyle w:val="Table22"/>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9999ff" w:val="clear"/>
            <w:tcMar>
              <w:top w:w="90.0" w:type="dxa"/>
              <w:left w:w="110.0" w:type="dxa"/>
              <w:bottom w:w="90.0" w:type="dxa"/>
              <w:right w:w="110.0" w:type="dxa"/>
            </w:tcMar>
            <w:vAlign w:val="center"/>
          </w:tcPr>
          <w:p w:rsidR="00000000" w:rsidDel="00000000" w:rsidP="00000000" w:rsidRDefault="00000000" w:rsidRPr="00000000" w14:paraId="00000206">
            <w:pPr>
              <w:spacing w:after="0" w:lineRule="auto"/>
              <w:rPr/>
            </w:pPr>
            <w:r w:rsidDel="00000000" w:rsidR="00000000" w:rsidRPr="00000000">
              <w:rPr>
                <w:rtl w:val="0"/>
              </w:rPr>
            </w:r>
          </w:p>
        </w:tc>
        <w:tc>
          <w:tcPr>
            <w:shd w:fill="f2f2f2" w:val="clear"/>
            <w:tcMar>
              <w:top w:w="130.0" w:type="dxa"/>
              <w:left w:w="160.0" w:type="dxa"/>
              <w:bottom w:w="130.0" w:type="dxa"/>
              <w:right w:w="16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343a40"/>
                <w:sz w:val="20"/>
                <w:szCs w:val="20"/>
                <w:rtl w:val="0"/>
              </w:rPr>
              <w:t xml:space="preserve">SEPARATION OF DUTIES</w:t>
              <w:br w:type="textWrapping"/>
            </w:r>
            <w:r w:rsidDel="00000000" w:rsidR="00000000" w:rsidRPr="00000000">
              <w:rPr>
                <w:rFonts w:ascii="Arial" w:cs="Arial" w:eastAsia="Arial" w:hAnsi="Arial"/>
                <w:color w:val="343a40"/>
                <w:sz w:val="18"/>
                <w:szCs w:val="18"/>
                <w:rtl w:val="0"/>
              </w:rPr>
              <w:t xml:space="preserve">Where quality governance requires it, the person entering a result should not be the only person permitted to approve a specification change, release HOLD product or close a critical exception.</w:t>
            </w:r>
            <w:r w:rsidDel="00000000" w:rsidR="00000000" w:rsidRPr="00000000">
              <w:rPr>
                <w:rtl w:val="0"/>
              </w:rPr>
            </w:r>
          </w:p>
        </w:tc>
      </w:tr>
    </w:tbl>
    <w:p w:rsidR="00000000" w:rsidDel="00000000" w:rsidP="00000000" w:rsidRDefault="00000000" w:rsidRPr="00000000" w14:paraId="00000208">
      <w:pPr>
        <w:spacing w:after="20" w:lineRule="auto"/>
        <w:rPr/>
      </w:pPr>
      <w:r w:rsidDel="00000000" w:rsidR="00000000" w:rsidRPr="00000000">
        <w:rPr>
          <w:rtl w:val="0"/>
        </w:rPr>
      </w:r>
    </w:p>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Title"/>
        <w:rPr/>
      </w:pPr>
      <w:r w:rsidDel="00000000" w:rsidR="00000000" w:rsidRPr="00000000">
        <w:rPr>
          <w:rFonts w:ascii="Arial" w:cs="Arial" w:eastAsia="Arial" w:hAnsi="Arial"/>
          <w:b w:val="1"/>
          <w:bCs w:val="1"/>
          <w:color w:val="d7194b"/>
          <w:sz w:val="56"/>
          <w:szCs w:val="56"/>
          <w:rtl w:val="0"/>
        </w:rPr>
        <w:t xml:space="preserve">15. Reporting, dashboards and manager analytics</w:t>
      </w:r>
      <w:r w:rsidDel="00000000" w:rsidR="00000000" w:rsidRPr="00000000">
        <w:rPr>
          <w:rtl w:val="0"/>
        </w:rPr>
      </w:r>
    </w:p>
    <w:tbl>
      <w:tblPr>
        <w:tblStyle w:val="Table23"/>
        <w:tblW w:w="9792.0" w:type="dxa"/>
        <w:jc w:val="center"/>
        <w:tblLayout w:type="fixed"/>
        <w:tblLook w:val="0400"/>
      </w:tblPr>
      <w:tblGrid>
        <w:gridCol w:w="2304"/>
        <w:gridCol w:w="7488"/>
        <w:tblGridChange w:id="0">
          <w:tblGrid>
            <w:gridCol w:w="2304"/>
            <w:gridCol w:w="7488"/>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20B">
            <w:pPr>
              <w:spacing w:after="0" w:lineRule="auto"/>
              <w:jc w:val="center"/>
              <w:rPr/>
            </w:pPr>
            <w:r w:rsidDel="00000000" w:rsidR="00000000" w:rsidRPr="00000000">
              <w:rPr>
                <w:rFonts w:ascii="Arial" w:cs="Arial" w:eastAsia="Arial" w:hAnsi="Arial"/>
                <w:b w:val="1"/>
                <w:bCs w:val="1"/>
                <w:color w:val="ffffff"/>
                <w:sz w:val="16"/>
                <w:szCs w:val="16"/>
                <w:rtl w:val="0"/>
              </w:rPr>
              <w:t xml:space="preserve">Metric / view</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20C">
            <w:pPr>
              <w:spacing w:after="0" w:lineRule="auto"/>
              <w:jc w:val="center"/>
              <w:rPr/>
            </w:pPr>
            <w:r w:rsidDel="00000000" w:rsidR="00000000" w:rsidRPr="00000000">
              <w:rPr>
                <w:rFonts w:ascii="Arial" w:cs="Arial" w:eastAsia="Arial" w:hAnsi="Arial"/>
                <w:b w:val="1"/>
                <w:bCs w:val="1"/>
                <w:color w:val="ffffff"/>
                <w:sz w:val="16"/>
                <w:szCs w:val="16"/>
                <w:rtl w:val="0"/>
              </w:rPr>
              <w:t xml:space="preserve">Definition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0D">
            <w:pPr>
              <w:spacing w:after="0" w:lineRule="auto"/>
              <w:rPr/>
            </w:pPr>
            <w:r w:rsidDel="00000000" w:rsidR="00000000" w:rsidRPr="00000000">
              <w:rPr>
                <w:rFonts w:ascii="Arial" w:cs="Arial" w:eastAsia="Arial" w:hAnsi="Arial"/>
                <w:color w:val="343a40"/>
                <w:sz w:val="16"/>
                <w:szCs w:val="16"/>
                <w:rtl w:val="0"/>
              </w:rPr>
              <w:t xml:space="preserve">On-time completion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0E">
            <w:pPr>
              <w:spacing w:after="0" w:lineRule="auto"/>
              <w:jc w:val="center"/>
              <w:rPr/>
            </w:pPr>
            <w:r w:rsidDel="00000000" w:rsidR="00000000" w:rsidRPr="00000000">
              <w:rPr>
                <w:rFonts w:ascii="Arial" w:cs="Arial" w:eastAsia="Arial" w:hAnsi="Arial"/>
                <w:color w:val="343a40"/>
                <w:sz w:val="16"/>
                <w:szCs w:val="16"/>
                <w:rtl w:val="0"/>
              </w:rPr>
              <w:t xml:space="preserve">Completed required checks / due checks within agreed grace.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0F">
            <w:pPr>
              <w:spacing w:after="0" w:lineRule="auto"/>
              <w:rPr/>
            </w:pPr>
            <w:r w:rsidDel="00000000" w:rsidR="00000000" w:rsidRPr="00000000">
              <w:rPr>
                <w:rFonts w:ascii="Arial" w:cs="Arial" w:eastAsia="Arial" w:hAnsi="Arial"/>
                <w:color w:val="343a40"/>
                <w:sz w:val="16"/>
                <w:szCs w:val="16"/>
                <w:rtl w:val="0"/>
              </w:rPr>
              <w:t xml:space="preserve">First-pass compliance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10">
            <w:pPr>
              <w:spacing w:after="0" w:lineRule="auto"/>
              <w:jc w:val="center"/>
              <w:rPr/>
            </w:pPr>
            <w:r w:rsidDel="00000000" w:rsidR="00000000" w:rsidRPr="00000000">
              <w:rPr>
                <w:rFonts w:ascii="Arial" w:cs="Arial" w:eastAsia="Arial" w:hAnsi="Arial"/>
                <w:color w:val="343a40"/>
                <w:sz w:val="16"/>
                <w:szCs w:val="16"/>
                <w:rtl w:val="0"/>
              </w:rPr>
              <w:t xml:space="preserve">Inspections passing without recheck / submitted inspections.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11">
            <w:pPr>
              <w:spacing w:after="0" w:lineRule="auto"/>
              <w:rPr/>
            </w:pPr>
            <w:r w:rsidDel="00000000" w:rsidR="00000000" w:rsidRPr="00000000">
              <w:rPr>
                <w:rFonts w:ascii="Arial" w:cs="Arial" w:eastAsia="Arial" w:hAnsi="Arial"/>
                <w:color w:val="343a40"/>
                <w:sz w:val="16"/>
                <w:szCs w:val="16"/>
                <w:rtl w:val="0"/>
              </w:rPr>
              <w:t xml:space="preserve">Open exception age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12">
            <w:pPr>
              <w:spacing w:after="0" w:lineRule="auto"/>
              <w:jc w:val="center"/>
              <w:rPr/>
            </w:pPr>
            <w:r w:rsidDel="00000000" w:rsidR="00000000" w:rsidRPr="00000000">
              <w:rPr>
                <w:rFonts w:ascii="Arial" w:cs="Arial" w:eastAsia="Arial" w:hAnsi="Arial"/>
                <w:color w:val="343a40"/>
                <w:sz w:val="16"/>
                <w:szCs w:val="16"/>
                <w:rtl w:val="0"/>
              </w:rPr>
              <w:t xml:space="preserve">Time since failure or escalation, by severity and owner.</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13">
            <w:pPr>
              <w:spacing w:after="0" w:lineRule="auto"/>
              <w:rPr/>
            </w:pPr>
            <w:r w:rsidDel="00000000" w:rsidR="00000000" w:rsidRPr="00000000">
              <w:rPr>
                <w:rFonts w:ascii="Arial" w:cs="Arial" w:eastAsia="Arial" w:hAnsi="Arial"/>
                <w:color w:val="343a40"/>
                <w:sz w:val="16"/>
                <w:szCs w:val="16"/>
                <w:rtl w:val="0"/>
              </w:rPr>
              <w:t xml:space="preserve">HOLD ageing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14">
            <w:pPr>
              <w:spacing w:after="0" w:lineRule="auto"/>
              <w:jc w:val="center"/>
              <w:rPr/>
            </w:pPr>
            <w:r w:rsidDel="00000000" w:rsidR="00000000" w:rsidRPr="00000000">
              <w:rPr>
                <w:rFonts w:ascii="Arial" w:cs="Arial" w:eastAsia="Arial" w:hAnsi="Arial"/>
                <w:color w:val="343a40"/>
                <w:sz w:val="16"/>
                <w:szCs w:val="16"/>
                <w:rtl w:val="0"/>
              </w:rPr>
              <w:t xml:space="preserve">Time from HOLD creation to disposition/release.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15">
            <w:pPr>
              <w:spacing w:after="0" w:lineRule="auto"/>
              <w:rPr/>
            </w:pPr>
            <w:r w:rsidDel="00000000" w:rsidR="00000000" w:rsidRPr="00000000">
              <w:rPr>
                <w:rFonts w:ascii="Arial" w:cs="Arial" w:eastAsia="Arial" w:hAnsi="Arial"/>
                <w:color w:val="343a40"/>
                <w:sz w:val="16"/>
                <w:szCs w:val="16"/>
                <w:rtl w:val="0"/>
              </w:rPr>
              <w:t xml:space="preserve">Recheck success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16">
            <w:pPr>
              <w:spacing w:after="0" w:lineRule="auto"/>
              <w:jc w:val="center"/>
              <w:rPr/>
            </w:pPr>
            <w:r w:rsidDel="00000000" w:rsidR="00000000" w:rsidRPr="00000000">
              <w:rPr>
                <w:rFonts w:ascii="Arial" w:cs="Arial" w:eastAsia="Arial" w:hAnsi="Arial"/>
                <w:color w:val="343a40"/>
                <w:sz w:val="16"/>
                <w:szCs w:val="16"/>
                <w:rtl w:val="0"/>
              </w:rPr>
              <w:t xml:space="preserve">Failures restored within configured rechecks.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17">
            <w:pPr>
              <w:spacing w:after="0" w:lineRule="auto"/>
              <w:rPr/>
            </w:pPr>
            <w:r w:rsidDel="00000000" w:rsidR="00000000" w:rsidRPr="00000000">
              <w:rPr>
                <w:rFonts w:ascii="Arial" w:cs="Arial" w:eastAsia="Arial" w:hAnsi="Arial"/>
                <w:color w:val="343a40"/>
                <w:sz w:val="16"/>
                <w:szCs w:val="16"/>
                <w:rtl w:val="0"/>
              </w:rPr>
              <w:t xml:space="preserve">Failure Pareto</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18">
            <w:pPr>
              <w:spacing w:after="0" w:lineRule="auto"/>
              <w:jc w:val="center"/>
              <w:rPr/>
            </w:pPr>
            <w:r w:rsidDel="00000000" w:rsidR="00000000" w:rsidRPr="00000000">
              <w:rPr>
                <w:rFonts w:ascii="Arial" w:cs="Arial" w:eastAsia="Arial" w:hAnsi="Arial"/>
                <w:color w:val="343a40"/>
                <w:sz w:val="16"/>
                <w:szCs w:val="16"/>
                <w:rtl w:val="0"/>
              </w:rPr>
              <w:t xml:space="preserve">Count/rate by process, station, product, characteristic and shift.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19">
            <w:pPr>
              <w:spacing w:after="0" w:lineRule="auto"/>
              <w:rPr/>
            </w:pPr>
            <w:r w:rsidDel="00000000" w:rsidR="00000000" w:rsidRPr="00000000">
              <w:rPr>
                <w:rFonts w:ascii="Arial" w:cs="Arial" w:eastAsia="Arial" w:hAnsi="Arial"/>
                <w:color w:val="343a40"/>
                <w:sz w:val="16"/>
                <w:szCs w:val="16"/>
                <w:rtl w:val="0"/>
              </w:rPr>
              <w:t xml:space="preserve">Specification trend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1A">
            <w:pPr>
              <w:spacing w:after="0" w:lineRule="auto"/>
              <w:jc w:val="center"/>
              <w:rPr/>
            </w:pPr>
            <w:r w:rsidDel="00000000" w:rsidR="00000000" w:rsidRPr="00000000">
              <w:rPr>
                <w:rFonts w:ascii="Arial" w:cs="Arial" w:eastAsia="Arial" w:hAnsi="Arial"/>
                <w:color w:val="343a40"/>
                <w:sz w:val="16"/>
                <w:szCs w:val="16"/>
                <w:rtl w:val="0"/>
              </w:rPr>
              <w:t xml:space="preserve">Actual values plotted against the applied min/target/max snapshot.</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1B">
            <w:pPr>
              <w:spacing w:after="0" w:lineRule="auto"/>
              <w:rPr/>
            </w:pPr>
            <w:r w:rsidDel="00000000" w:rsidR="00000000" w:rsidRPr="00000000">
              <w:rPr>
                <w:rFonts w:ascii="Arial" w:cs="Arial" w:eastAsia="Arial" w:hAnsi="Arial"/>
                <w:color w:val="343a40"/>
                <w:sz w:val="16"/>
                <w:szCs w:val="16"/>
                <w:rtl w:val="0"/>
              </w:rPr>
              <w:t xml:space="preserve">Calibration risk</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1C">
            <w:pPr>
              <w:spacing w:after="0" w:lineRule="auto"/>
              <w:jc w:val="center"/>
              <w:rPr/>
            </w:pPr>
            <w:r w:rsidDel="00000000" w:rsidR="00000000" w:rsidRPr="00000000">
              <w:rPr>
                <w:rFonts w:ascii="Arial" w:cs="Arial" w:eastAsia="Arial" w:hAnsi="Arial"/>
                <w:color w:val="343a40"/>
                <w:sz w:val="16"/>
                <w:szCs w:val="16"/>
                <w:rtl w:val="0"/>
              </w:rPr>
              <w:t xml:space="preserve">Expired and due-soon instruments used by inspection process.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1D">
            <w:pPr>
              <w:spacing w:after="0" w:lineRule="auto"/>
              <w:rPr/>
            </w:pPr>
            <w:r w:rsidDel="00000000" w:rsidR="00000000" w:rsidRPr="00000000">
              <w:rPr>
                <w:rFonts w:ascii="Arial" w:cs="Arial" w:eastAsia="Arial" w:hAnsi="Arial"/>
                <w:color w:val="343a40"/>
                <w:sz w:val="16"/>
                <w:szCs w:val="16"/>
                <w:rtl w:val="0"/>
              </w:rPr>
              <w:t xml:space="preserve">Data quality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1E">
            <w:pPr>
              <w:spacing w:after="0" w:lineRule="auto"/>
              <w:jc w:val="center"/>
              <w:rPr/>
            </w:pPr>
            <w:r w:rsidDel="00000000" w:rsidR="00000000" w:rsidRPr="00000000">
              <w:rPr>
                <w:rFonts w:ascii="Arial" w:cs="Arial" w:eastAsia="Arial" w:hAnsi="Arial"/>
                <w:color w:val="343a40"/>
                <w:sz w:val="16"/>
                <w:szCs w:val="16"/>
                <w:rtl w:val="0"/>
              </w:rPr>
              <w:t xml:space="preserve">Drafts abandoned, missing context, corrections and duplicated attempts.</w:t>
            </w:r>
            <w:r w:rsidDel="00000000" w:rsidR="00000000" w:rsidRPr="00000000">
              <w:rPr>
                <w:rtl w:val="0"/>
              </w:rPr>
            </w:r>
          </w:p>
        </w:tc>
      </w:tr>
    </w:tbl>
    <w:p w:rsidR="00000000" w:rsidDel="00000000" w:rsidP="00000000" w:rsidRDefault="00000000" w:rsidRPr="00000000" w14:paraId="0000021F">
      <w:pPr>
        <w:spacing w:after="4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SPC and capability metrics should be introduced after data definitions, sampling assumptions and measurement systems are validated. A dashboard should not imply statistical control solely because values are displayed over time.</w:t>
      </w: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rFonts w:ascii="Consolas" w:cs="Consolas" w:eastAsia="Consolas" w:hAnsi="Consolas"/>
          <w:b w:val="1"/>
          <w:bCs w:val="1"/>
          <w:sz w:val="24"/>
          <w:szCs w:val="24"/>
          <w:rtl w:val="0"/>
        </w:rPr>
        <w:t xml:space="preserve">15.1 Manager analytics catalogue</w:t>
      </w: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w:cs="Arial" w:eastAsia="Arial" w:hAnsi="Arial"/>
          <w:sz w:val="18"/>
          <w:szCs w:val="18"/>
          <w:rtl w:val="0"/>
        </w:rPr>
        <w:t xml:space="preserve">The QC Manager workspace is a substantial analytical environment, not just a larger process log. The following analytical views are provided in addition to the operational metrics above:</w:t>
      </w:r>
      <w:r w:rsidDel="00000000" w:rsidR="00000000" w:rsidRPr="00000000">
        <w:rPr>
          <w:rtl w:val="0"/>
        </w:rPr>
      </w:r>
    </w:p>
    <w:tbl>
      <w:tblPr>
        <w:tblStyle w:val="Table24"/>
        <w:tblW w:w="9792.0" w:type="dxa"/>
        <w:jc w:val="center"/>
        <w:tblLayout w:type="fixed"/>
        <w:tblLook w:val="0400"/>
      </w:tblPr>
      <w:tblGrid>
        <w:gridCol w:w="2304"/>
        <w:gridCol w:w="7488"/>
        <w:tblGridChange w:id="0">
          <w:tblGrid>
            <w:gridCol w:w="2304"/>
            <w:gridCol w:w="7488"/>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223">
            <w:pPr>
              <w:spacing w:after="0" w:lineRule="auto"/>
              <w:jc w:val="center"/>
              <w:rPr/>
            </w:pPr>
            <w:r w:rsidDel="00000000" w:rsidR="00000000" w:rsidRPr="00000000">
              <w:rPr>
                <w:rFonts w:ascii="Aptos" w:cs="Aptos" w:eastAsia="Aptos" w:hAnsi="Aptos"/>
                <w:b w:val="1"/>
                <w:bCs w:val="1"/>
                <w:sz w:val="24"/>
                <w:szCs w:val="24"/>
                <w:rtl w:val="0"/>
              </w:rPr>
              <w:t xml:space="preserve">Analytics view</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224">
            <w:pPr>
              <w:spacing w:after="0" w:lineRule="auto"/>
              <w:jc w:val="center"/>
              <w:rPr/>
            </w:pPr>
            <w:r w:rsidDel="00000000" w:rsidR="00000000" w:rsidRPr="00000000">
              <w:rPr>
                <w:rFonts w:ascii="Aptos" w:cs="Aptos" w:eastAsia="Aptos" w:hAnsi="Aptos"/>
                <w:b w:val="1"/>
                <w:bCs w:val="1"/>
                <w:sz w:val="24"/>
                <w:szCs w:val="24"/>
                <w:rtl w:val="0"/>
              </w:rPr>
              <w:t xml:space="preserve">Content</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25">
            <w:pPr>
              <w:spacing w:after="0" w:lineRule="auto"/>
              <w:rPr/>
            </w:pPr>
            <w:r w:rsidDel="00000000" w:rsidR="00000000" w:rsidRPr="00000000">
              <w:rPr>
                <w:rFonts w:ascii="Arial" w:cs="Arial" w:eastAsia="Arial" w:hAnsi="Arial"/>
                <w:color w:val="343a40"/>
                <w:sz w:val="16"/>
                <w:szCs w:val="16"/>
                <w:rtl w:val="0"/>
              </w:rPr>
              <w:t xml:space="preserve">Process trends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26">
            <w:pPr>
              <w:spacing w:after="0" w:lineRule="auto"/>
              <w:jc w:val="center"/>
              <w:rPr/>
            </w:pPr>
            <w:r w:rsidDel="00000000" w:rsidR="00000000" w:rsidRPr="00000000">
              <w:rPr>
                <w:rFonts w:ascii="Arial" w:cs="Arial" w:eastAsia="Arial" w:hAnsi="Arial"/>
                <w:b w:val="1"/>
                <w:bCs w:val="1"/>
                <w:color w:val="343a40"/>
                <w:sz w:val="16"/>
                <w:szCs w:val="16"/>
                <w:rtl w:val="0"/>
              </w:rPr>
              <w:t xml:space="preserve">Measurement over time against minimum/target/maximum bands, pass/warning/fail markers, shift boundaries, product-change, adjustment, maintenance and recheck annotations; filtered by date range, process, station, product, grade, nominal thickness, characteristic and shift.</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227">
            <w:pPr>
              <w:spacing w:after="0" w:lineRule="auto"/>
              <w:rPr/>
            </w:pPr>
            <w:r w:rsidDel="00000000" w:rsidR="00000000" w:rsidRPr="00000000">
              <w:rPr>
                <w:rFonts w:ascii="Arial" w:cs="Arial" w:eastAsia="Arial" w:hAnsi="Arial"/>
                <w:color w:val="343a40"/>
                <w:sz w:val="16"/>
                <w:szCs w:val="16"/>
                <w:rtl w:val="0"/>
              </w:rPr>
              <w:t xml:space="preserve">Cross-stage correlation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28">
            <w:pPr>
              <w:spacing w:after="0" w:lineRule="auto"/>
              <w:jc w:val="center"/>
              <w:rPr/>
            </w:pPr>
            <w:r w:rsidDel="00000000" w:rsidR="00000000" w:rsidRPr="00000000">
              <w:rPr>
                <w:rFonts w:ascii="Arial" w:cs="Arial" w:eastAsia="Arial" w:hAnsi="Arial"/>
                <w:b w:val="1"/>
                <w:bCs w:val="1"/>
                <w:color w:val="343a40"/>
                <w:sz w:val="16"/>
                <w:szCs w:val="16"/>
                <w:rtl w:val="0"/>
              </w:rPr>
              <w:t xml:space="preserve">Related characteristics compared across stages (for example Lathe thickness versus finished panel thickness, Dryer moisture versus bond quality), always showing linked/unlinked record counts and whether the link is genealogy or correlation.</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29">
            <w:pPr>
              <w:spacing w:after="0" w:lineRule="auto"/>
              <w:rPr/>
            </w:pPr>
            <w:r w:rsidDel="00000000" w:rsidR="00000000" w:rsidRPr="00000000">
              <w:rPr>
                <w:rFonts w:ascii="Arial" w:cs="Arial" w:eastAsia="Arial" w:hAnsi="Arial"/>
                <w:color w:val="343a40"/>
                <w:sz w:val="16"/>
                <w:szCs w:val="16"/>
                <w:rtl w:val="0"/>
              </w:rPr>
              <w:t xml:space="preserve">Failure Pareto</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2A">
            <w:pPr>
              <w:spacing w:after="0" w:lineRule="auto"/>
              <w:jc w:val="center"/>
              <w:rPr/>
            </w:pPr>
            <w:r w:rsidDel="00000000" w:rsidR="00000000" w:rsidRPr="00000000">
              <w:rPr>
                <w:rFonts w:ascii="Arial" w:cs="Arial" w:eastAsia="Arial" w:hAnsi="Arial"/>
                <w:b w:val="1"/>
                <w:bCs w:val="1"/>
                <w:color w:val="343a40"/>
                <w:sz w:val="16"/>
                <w:szCs w:val="16"/>
                <w:rtl w:val="0"/>
              </w:rPr>
              <w:t xml:space="preserve">Failure count, percentage and cumulative percentage by characteristic, process stage, product, shift and station.</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22B">
            <w:pPr>
              <w:spacing w:after="0" w:lineRule="auto"/>
              <w:rPr/>
            </w:pPr>
            <w:r w:rsidDel="00000000" w:rsidR="00000000" w:rsidRPr="00000000">
              <w:rPr>
                <w:rFonts w:ascii="Arial" w:cs="Arial" w:eastAsia="Arial" w:hAnsi="Arial"/>
                <w:color w:val="343a40"/>
                <w:sz w:val="16"/>
                <w:szCs w:val="16"/>
                <w:rtl w:val="0"/>
              </w:rPr>
              <w:t xml:space="preserve">Compliance reporting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2C">
            <w:pPr>
              <w:spacing w:after="0" w:lineRule="auto"/>
              <w:jc w:val="center"/>
              <w:rPr/>
            </w:pPr>
            <w:r w:rsidDel="00000000" w:rsidR="00000000" w:rsidRPr="00000000">
              <w:rPr>
                <w:rFonts w:ascii="Arial" w:cs="Arial" w:eastAsia="Arial" w:hAnsi="Arial"/>
                <w:b w:val="1"/>
                <w:bCs w:val="1"/>
                <w:color w:val="343a40"/>
                <w:sz w:val="16"/>
                <w:szCs w:val="16"/>
                <w:rtl w:val="0"/>
              </w:rPr>
              <w:t xml:space="preserve">Required, completed, on-time, overdue and missed checks, rechecks completed, open drafts and calibration-warning checks by process, form, shift, period, technician and product.</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2D">
            <w:pPr>
              <w:spacing w:after="0" w:lineRule="auto"/>
              <w:rPr/>
            </w:pPr>
            <w:r w:rsidDel="00000000" w:rsidR="00000000" w:rsidRPr="00000000">
              <w:rPr>
                <w:rFonts w:ascii="Arial" w:cs="Arial" w:eastAsia="Arial" w:hAnsi="Arial"/>
                <w:color w:val="343a40"/>
                <w:sz w:val="16"/>
                <w:szCs w:val="16"/>
                <w:rtl w:val="0"/>
              </w:rPr>
              <w:t xml:space="preserve">Exception analytics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2E">
            <w:pPr>
              <w:spacing w:after="0" w:lineRule="auto"/>
              <w:jc w:val="center"/>
              <w:rPr/>
            </w:pPr>
            <w:r w:rsidDel="00000000" w:rsidR="00000000" w:rsidRPr="00000000">
              <w:rPr>
                <w:rFonts w:ascii="Arial" w:cs="Arial" w:eastAsia="Arial" w:hAnsi="Arial"/>
                <w:b w:val="1"/>
                <w:bCs w:val="1"/>
                <w:color w:val="343a40"/>
                <w:sz w:val="16"/>
                <w:szCs w:val="16"/>
                <w:rtl w:val="0"/>
              </w:rPr>
              <w:t xml:space="preserve">Opened/closed exceptions, average age, acknowledgement and disposition times, recheck success rates, escalation rate, HOLD rate and repeat failure rate.</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22F">
            <w:pPr>
              <w:spacing w:after="0" w:lineRule="auto"/>
              <w:rPr/>
            </w:pPr>
            <w:r w:rsidDel="00000000" w:rsidR="00000000" w:rsidRPr="00000000">
              <w:rPr>
                <w:rFonts w:ascii="Arial" w:cs="Arial" w:eastAsia="Arial" w:hAnsi="Arial"/>
                <w:color w:val="343a40"/>
                <w:sz w:val="16"/>
                <w:szCs w:val="16"/>
                <w:rtl w:val="0"/>
              </w:rPr>
              <w:t xml:space="preserve">HOLD analytics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30">
            <w:pPr>
              <w:spacing w:after="0" w:lineRule="auto"/>
              <w:jc w:val="center"/>
              <w:rPr/>
            </w:pPr>
            <w:r w:rsidDel="00000000" w:rsidR="00000000" w:rsidRPr="00000000">
              <w:rPr>
                <w:rFonts w:ascii="Arial" w:cs="Arial" w:eastAsia="Arial" w:hAnsi="Arial"/>
                <w:b w:val="1"/>
                <w:bCs w:val="1"/>
                <w:color w:val="343a40"/>
                <w:sz w:val="16"/>
                <w:szCs w:val="16"/>
                <w:rtl w:val="0"/>
              </w:rPr>
              <w:t xml:space="preserve">Held packs by process, HOLD ageing, reason categories, disposition outcomes, quantity affected, time to release, repeat HOLD by product and upstream stages associated with downstream HOLD.</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31">
            <w:pPr>
              <w:spacing w:after="0" w:lineRule="auto"/>
              <w:rPr/>
            </w:pPr>
            <w:r w:rsidDel="00000000" w:rsidR="00000000" w:rsidRPr="00000000">
              <w:rPr>
                <w:rFonts w:ascii="Arial" w:cs="Arial" w:eastAsia="Arial" w:hAnsi="Arial"/>
                <w:color w:val="343a40"/>
                <w:sz w:val="16"/>
                <w:szCs w:val="16"/>
                <w:rtl w:val="0"/>
              </w:rPr>
              <w:t xml:space="preserve">Product quality profile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32">
            <w:pPr>
              <w:spacing w:after="0" w:lineRule="auto"/>
              <w:jc w:val="center"/>
              <w:rPr/>
            </w:pPr>
            <w:r w:rsidDel="00000000" w:rsidR="00000000" w:rsidRPr="00000000">
              <w:rPr>
                <w:rFonts w:ascii="Arial" w:cs="Arial" w:eastAsia="Arial" w:hAnsi="Arial"/>
                <w:b w:val="1"/>
                <w:bCs w:val="1"/>
                <w:color w:val="343a40"/>
                <w:sz w:val="16"/>
                <w:szCs w:val="16"/>
                <w:rtl w:val="0"/>
              </w:rPr>
              <w:t xml:space="preserve">Per-product checks completed, first-pass compliance, open exceptions, packs held, most frequent failures and cross-stage observations described as associations unless genealogy exists.</w:t>
            </w:r>
            <w:r w:rsidDel="00000000" w:rsidR="00000000" w:rsidRPr="00000000">
              <w:rPr>
                <w:rtl w:val="0"/>
              </w:rPr>
            </w:r>
          </w:p>
        </w:tc>
      </w:tr>
    </w:tbl>
    <w:p w:rsidR="00000000" w:rsidDel="00000000" w:rsidP="00000000" w:rsidRDefault="00000000" w:rsidRPr="00000000" w14:paraId="00000233">
      <w:pPr>
        <w:pStyle w:val="Heading2"/>
        <w:rPr/>
      </w:pPr>
      <w:r w:rsidDel="00000000" w:rsidR="00000000" w:rsidRPr="00000000">
        <w:rPr>
          <w:rFonts w:ascii="Consolas" w:cs="Consolas" w:eastAsia="Consolas" w:hAnsi="Consolas"/>
          <w:b w:val="1"/>
          <w:bCs w:val="1"/>
          <w:sz w:val="24"/>
          <w:szCs w:val="24"/>
          <w:rtl w:val="0"/>
        </w:rPr>
        <w:t xml:space="preserve">15.2 Process trends mockup</w:t>
      </w: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Trend views plot each measurement against the specification snapshot applied at submission, so historical pass/fail colouring never changes when a future specification changes. The mockup shows one out-of-specification point with its recheck outcome annotated.</w:t>
      </w:r>
      <w:r w:rsidDel="00000000" w:rsidR="00000000" w:rsidRPr="00000000">
        <w:rPr>
          <w:rtl w:val="0"/>
        </w:rPr>
      </w:r>
    </w:p>
    <w:p w:rsidR="00000000" w:rsidDel="00000000" w:rsidP="00000000" w:rsidRDefault="00000000" w:rsidRPr="00000000" w14:paraId="00000235">
      <w:pPr>
        <w:spacing w:after="0" w:lineRule="auto"/>
        <w:jc w:val="center"/>
        <w:rPr>
          <w:rFonts w:ascii="Aptos" w:cs="Aptos" w:eastAsia="Aptos" w:hAnsi="Aptos"/>
          <w:color w:val="6e7781"/>
          <w:sz w:val="24"/>
          <w:szCs w:val="24"/>
        </w:rPr>
      </w:pPr>
      <w:r w:rsidDel="00000000" w:rsidR="00000000" w:rsidRPr="00000000">
        <w:rPr/>
        <w:drawing>
          <wp:inline distB="0" distT="0" distL="0" distR="0">
            <wp:extent cx="8382000" cy="39116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382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160" w:before="80" w:lineRule="auto"/>
        <w:rPr/>
      </w:pPr>
      <w:r w:rsidDel="00000000" w:rsidR="00000000" w:rsidRPr="00000000">
        <w:rPr>
          <w:rFonts w:ascii="Arial" w:cs="Arial" w:eastAsia="Arial" w:hAnsi="Arial"/>
          <w:b w:val="1"/>
          <w:bCs w:val="1"/>
          <w:color w:val="4f81bd"/>
          <w:sz w:val="18"/>
          <w:szCs w:val="18"/>
          <w:rtl w:val="0"/>
        </w:rPr>
        <w:t xml:space="preserve">Figure 6. Proposed process trends view with applied specification snapshot - concept only.</w:t>
      </w: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Title"/>
        <w:rPr/>
      </w:pPr>
      <w:r w:rsidDel="00000000" w:rsidR="00000000" w:rsidRPr="00000000">
        <w:rPr>
          <w:rFonts w:ascii="Arial" w:cs="Arial" w:eastAsia="Arial" w:hAnsi="Arial"/>
          <w:b w:val="1"/>
          <w:bCs w:val="1"/>
          <w:color w:val="d7194b"/>
          <w:sz w:val="56"/>
          <w:szCs w:val="56"/>
          <w:rtl w:val="0"/>
        </w:rPr>
        <w:t xml:space="preserve">16. Integration, availability and recovery</w:t>
      </w: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Fonts w:ascii="Arial" w:cs="Arial" w:eastAsia="Arial" w:hAnsi="Arial"/>
          <w:b w:val="1"/>
          <w:bCs w:val="1"/>
          <w:color w:val="343a40"/>
          <w:sz w:val="28"/>
          <w:szCs w:val="28"/>
          <w:rtl w:val="0"/>
        </w:rPr>
        <w:t xml:space="preserve">16.1 Integration priorities</w:t>
      </w: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w:cs="Arial" w:eastAsia="Arial" w:hAnsi="Arial"/>
          <w:sz w:val="18"/>
          <w:szCs w:val="18"/>
          <w:rtl w:val="0"/>
        </w:rPr>
        <w:t xml:space="preserve">PLC/machine tags: active product, recipe, states and timestamps where reliable.</w:t>
      </w: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Production/ERP: order, product, grade, nominal, pack/load and genealogy identifiers.</w:t>
      </w: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Barcode/QR: pack, load, cart, tool and gauge identification.</w:t>
      </w: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Calibration source: equipment status and due date.</w:t>
      </w: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Notifications: approved channels for QC, team leader, supervisor and maintenance.</w:t>
      </w: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Fonts w:ascii="Arial" w:cs="Arial" w:eastAsia="Arial" w:hAnsi="Arial"/>
          <w:b w:val="1"/>
          <w:bCs w:val="1"/>
          <w:color w:val="343a40"/>
          <w:sz w:val="28"/>
          <w:szCs w:val="28"/>
          <w:rtl w:val="0"/>
        </w:rPr>
        <w:t xml:space="preserve">16.2 Connection-loss behaviour</w:t>
      </w: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Always show gateway/database connectivity state.</w:t>
      </w: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Define whether drafts can be kept locally or must remain gateway-backed.</w:t>
      </w: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w:cs="Arial" w:eastAsia="Arial" w:hAnsi="Arial"/>
          <w:sz w:val="18"/>
          <w:szCs w:val="18"/>
          <w:rtl w:val="0"/>
        </w:rPr>
        <w:t xml:space="preserve">Never claim submission success without committed database confirmation.</w:t>
      </w: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w:cs="Arial" w:eastAsia="Arial" w:hAnsi="Arial"/>
          <w:sz w:val="18"/>
          <w:szCs w:val="18"/>
          <w:rtl w:val="0"/>
        </w:rPr>
        <w:t xml:space="preserve">Use an idempotency token so a retry cannot create a duplicate inspection.</w:t>
      </w: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w:cs="Arial" w:eastAsia="Arial" w:hAnsi="Arial"/>
          <w:sz w:val="18"/>
          <w:szCs w:val="18"/>
          <w:rtl w:val="0"/>
        </w:rPr>
        <w:t xml:space="preserve">If offline entry is allowed, label it OFFLINE PENDING and prevent dependent workflows until synchronised.</w:t>
      </w: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w:cs="Arial" w:eastAsia="Arial" w:hAnsi="Arial"/>
          <w:sz w:val="18"/>
          <w:szCs w:val="18"/>
          <w:rtl w:val="0"/>
        </w:rPr>
        <w:t xml:space="preserve">Document recovery, backup and restore objectives and test them before rollout.</w:t>
      </w: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Fonts w:ascii="Consolas" w:cs="Consolas" w:eastAsia="Consolas" w:hAnsi="Consolas"/>
          <w:b w:val="1"/>
          <w:bCs w:val="1"/>
          <w:sz w:val="24"/>
          <w:szCs w:val="24"/>
          <w:rtl w:val="0"/>
        </w:rPr>
        <w:t xml:space="preserve">16.3 First-release technical boundaries</w:t>
      </w: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w:cs="Arial" w:eastAsia="Arial" w:hAnsi="Arial"/>
          <w:sz w:val="18"/>
          <w:szCs w:val="18"/>
          <w:rtl w:val="0"/>
        </w:rPr>
        <w:t xml:space="preserve">The first release follows a deliberately simple, supportable architecture: Ignition Perspective views (session logic and bindings) call Named Queries and project-library scripts for business logic, which read and write the SQL Server database for inspections, drafts, exceptions, HOLD records, specifications, configuration, audit events, schedules and tracking references. PLC tags are used for live machine values and handshakes where already available, and Ignition reports, scheduled exports and notification profiles cover reporting and alerts.</w:t>
      </w: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w:cs="Arial" w:eastAsia="Arial" w:hAnsi="Arial"/>
          <w:sz w:val="18"/>
          <w:szCs w:val="18"/>
          <w:rtl w:val="0"/>
        </w:rPr>
        <w:t xml:space="preserve">Avoid in the first release: excessive client-side scripting that duplicates validation logic; direct PLC writes from QC screens without a defined handshake; ERP integration before the required production-order fields are agreed; automatic full product genealogy before tracking identifiers are standardised; and custom mobile applications before the browser-based experience is stable.</w:t>
      </w: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Fonts w:ascii="Consolas" w:cs="Consolas" w:eastAsia="Consolas" w:hAnsi="Consolas"/>
          <w:b w:val="1"/>
          <w:bCs w:val="1"/>
          <w:sz w:val="24"/>
          <w:szCs w:val="24"/>
          <w:rtl w:val="0"/>
        </w:rPr>
        <w:t xml:space="preserve">16.4 Gateway database environment (site_quality_control)</w:t>
      </w: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w:cs="Arial" w:eastAsia="Arial" w:hAnsi="Arial"/>
          <w:sz w:val="18"/>
          <w:szCs w:val="18"/>
          <w:rtl w:val="0"/>
        </w:rPr>
        <w:t xml:space="preserve">The reference environment for this framework is the Ignition Gateway datasource site_quality_control, which connects to a PostgreSQL database of the same name on server rmfplydbs01 at port 5432 (jdbc:postgresql://rmfplydbs01:5432/site_quality_control, POSTGRES translator). The connection pool is configured with an initial size of zero, a maximum active and maximum idle of eight connections, a minimum idle of zero and a maximum wait of 5000 milliseconds. Connection validation uses SELECT 1 with test-on-borrow enabled; test-on-return, test-while-idle and the idle evictor are disabled. The slow-query-log threshold is 60000 milliseconds and the validation timeout is 10000 milliseconds. Failover mode is Standard with no failover datasource confirmed; no connection initialization commands are specified and default transaction isolation applies.</w:t>
      </w: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w:cs="Arial" w:eastAsia="Arial" w:hAnsi="Arial"/>
          <w:sz w:val="18"/>
          <w:szCs w:val="18"/>
          <w:rtl w:val="0"/>
        </w:rPr>
        <w:t xml:space="preserve">Four production-hardening actions are required before go-live: replace the administrative postgres account with a dedicated least-privilege application user; monitor pool sizing, because the current limit of eight active connections may be restrictive when the datasource is shared by Perspective views, scripts, reports, Transaction Groups, Tag Historian and Named Queries; temporarily lower the slow-query threshold to between 5000 and 10000 milliseconds during performance troubleshooting; and confirm that a failover datasource is configured where high availability is required.</w:t>
      </w: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w:cs="Arial" w:eastAsia="Arial" w:hAnsi="Arial"/>
          <w:sz w:val="18"/>
          <w:szCs w:val="18"/>
          <w:rtl w:val="0"/>
        </w:rPr>
        <w:t xml:space="preserve">The fixed pool of eight active connections makes query-efficiency discipline, achieved through few consolidated round-trips per operation, a design constraint that applies to every named query and script from the outset rather than an optimisation afterthought. The mandatory rules are codified in Appendix D.</w:t>
      </w:r>
      <w:r w:rsidDel="00000000" w:rsidR="00000000" w:rsidRPr="00000000">
        <w:rPr>
          <w:rtl w:val="0"/>
        </w:rPr>
      </w:r>
    </w:p>
    <w:p w:rsidR="00000000" w:rsidDel="00000000" w:rsidP="00000000" w:rsidRDefault="00000000" w:rsidRPr="00000000" w14:paraId="0000024E">
      <w:pPr>
        <w:pStyle w:val="Title"/>
        <w:rPr/>
      </w:pPr>
      <w:r w:rsidDel="00000000" w:rsidR="00000000" w:rsidRPr="00000000">
        <w:rPr>
          <w:rFonts w:ascii="Arial" w:cs="Arial" w:eastAsia="Arial" w:hAnsi="Arial"/>
          <w:b w:val="1"/>
          <w:bCs w:val="1"/>
          <w:color w:val="d7194b"/>
          <w:sz w:val="56"/>
          <w:szCs w:val="56"/>
          <w:rtl w:val="0"/>
        </w:rPr>
        <w:t xml:space="preserve">17. Testing and acceptance</w:t>
      </w:r>
      <w:r w:rsidDel="00000000" w:rsidR="00000000" w:rsidRPr="00000000">
        <w:rPr>
          <w:rtl w:val="0"/>
        </w:rPr>
      </w:r>
    </w:p>
    <w:tbl>
      <w:tblPr>
        <w:tblStyle w:val="Table25"/>
        <w:tblW w:w="9792.0" w:type="dxa"/>
        <w:jc w:val="center"/>
        <w:tblLayout w:type="fixed"/>
        <w:tblLook w:val="0400"/>
      </w:tblPr>
      <w:tblGrid>
        <w:gridCol w:w="2160"/>
        <w:gridCol w:w="7632"/>
        <w:tblGridChange w:id="0">
          <w:tblGrid>
            <w:gridCol w:w="2160"/>
            <w:gridCol w:w="7632"/>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24F">
            <w:pPr>
              <w:spacing w:after="0" w:lineRule="auto"/>
              <w:jc w:val="center"/>
              <w:rPr/>
            </w:pPr>
            <w:r w:rsidDel="00000000" w:rsidR="00000000" w:rsidRPr="00000000">
              <w:rPr>
                <w:rFonts w:ascii="Arial" w:cs="Arial" w:eastAsia="Arial" w:hAnsi="Arial"/>
                <w:b w:val="1"/>
                <w:bCs w:val="1"/>
                <w:color w:val="ffffff"/>
                <w:sz w:val="16"/>
                <w:szCs w:val="16"/>
                <w:rtl w:val="0"/>
              </w:rPr>
              <w:t xml:space="preserve">Test class</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250">
            <w:pPr>
              <w:spacing w:after="0" w:lineRule="auto"/>
              <w:jc w:val="center"/>
              <w:rPr/>
            </w:pPr>
            <w:r w:rsidDel="00000000" w:rsidR="00000000" w:rsidRPr="00000000">
              <w:rPr>
                <w:rFonts w:ascii="Arial" w:cs="Arial" w:eastAsia="Arial" w:hAnsi="Arial"/>
                <w:b w:val="1"/>
                <w:bCs w:val="1"/>
                <w:color w:val="ffffff"/>
                <w:sz w:val="16"/>
                <w:szCs w:val="16"/>
                <w:rtl w:val="0"/>
              </w:rPr>
              <w:t xml:space="preserve">Examples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51">
            <w:pPr>
              <w:spacing w:after="0" w:lineRule="auto"/>
              <w:rPr/>
            </w:pPr>
            <w:r w:rsidDel="00000000" w:rsidR="00000000" w:rsidRPr="00000000">
              <w:rPr>
                <w:rFonts w:ascii="Arial" w:cs="Arial" w:eastAsia="Arial" w:hAnsi="Arial"/>
                <w:color w:val="343a40"/>
                <w:sz w:val="16"/>
                <w:szCs w:val="16"/>
                <w:rtl w:val="0"/>
              </w:rPr>
              <w:t xml:space="preserve">Boundary values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52">
            <w:pPr>
              <w:spacing w:after="0" w:lineRule="auto"/>
              <w:jc w:val="center"/>
              <w:rPr/>
            </w:pPr>
            <w:r w:rsidDel="00000000" w:rsidR="00000000" w:rsidRPr="00000000">
              <w:rPr>
                <w:rFonts w:ascii="Arial" w:cs="Arial" w:eastAsia="Arial" w:hAnsi="Arial"/>
                <w:color w:val="343a40"/>
                <w:sz w:val="16"/>
                <w:szCs w:val="16"/>
                <w:rtl w:val="0"/>
              </w:rPr>
              <w:t xml:space="preserve">Exactly minimum, exactly maximum, just below/above, decimal precision and unit conversion.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53">
            <w:pPr>
              <w:spacing w:after="0" w:lineRule="auto"/>
              <w:rPr/>
            </w:pPr>
            <w:r w:rsidDel="00000000" w:rsidR="00000000" w:rsidRPr="00000000">
              <w:rPr>
                <w:rFonts w:ascii="Arial" w:cs="Arial" w:eastAsia="Arial" w:hAnsi="Arial"/>
                <w:color w:val="343a40"/>
                <w:sz w:val="16"/>
                <w:szCs w:val="16"/>
                <w:rtl w:val="0"/>
              </w:rPr>
              <w:t xml:space="preserve">Specification selection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54">
            <w:pPr>
              <w:spacing w:after="0" w:lineRule="auto"/>
              <w:jc w:val="center"/>
              <w:rPr/>
            </w:pPr>
            <w:r w:rsidDel="00000000" w:rsidR="00000000" w:rsidRPr="00000000">
              <w:rPr>
                <w:rFonts w:ascii="Arial" w:cs="Arial" w:eastAsia="Arial" w:hAnsi="Arial"/>
                <w:color w:val="343a40"/>
                <w:sz w:val="16"/>
                <w:szCs w:val="16"/>
                <w:rtl w:val="0"/>
              </w:rPr>
              <w:t xml:space="preserve">Every product/grade/variant combination; no match and duplicate match must fail safely.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55">
            <w:pPr>
              <w:spacing w:after="0" w:lineRule="auto"/>
              <w:rPr/>
            </w:pPr>
            <w:r w:rsidDel="00000000" w:rsidR="00000000" w:rsidRPr="00000000">
              <w:rPr>
                <w:rFonts w:ascii="Arial" w:cs="Arial" w:eastAsia="Arial" w:hAnsi="Arial"/>
                <w:color w:val="343a40"/>
                <w:sz w:val="16"/>
                <w:szCs w:val="16"/>
                <w:rtl w:val="0"/>
              </w:rPr>
              <w:t xml:space="preserve">Workflow</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56">
            <w:pPr>
              <w:spacing w:after="0" w:lineRule="auto"/>
              <w:jc w:val="center"/>
              <w:rPr/>
            </w:pPr>
            <w:r w:rsidDel="00000000" w:rsidR="00000000" w:rsidRPr="00000000">
              <w:rPr>
                <w:rFonts w:ascii="Arial" w:cs="Arial" w:eastAsia="Arial" w:hAnsi="Arial"/>
                <w:color w:val="343a40"/>
                <w:sz w:val="16"/>
                <w:szCs w:val="16"/>
                <w:rtl w:val="0"/>
              </w:rPr>
              <w:t xml:space="preserve">Pass, warning, first failure, recheck pass, repeated failure, HOLD, maintenance and closure.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57">
            <w:pPr>
              <w:spacing w:after="0" w:lineRule="auto"/>
              <w:rPr/>
            </w:pPr>
            <w:r w:rsidDel="00000000" w:rsidR="00000000" w:rsidRPr="00000000">
              <w:rPr>
                <w:rFonts w:ascii="Arial" w:cs="Arial" w:eastAsia="Arial" w:hAnsi="Arial"/>
                <w:color w:val="343a40"/>
                <w:sz w:val="16"/>
                <w:szCs w:val="16"/>
                <w:rtl w:val="0"/>
              </w:rPr>
              <w:t xml:space="preserve">Security</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58">
            <w:pPr>
              <w:spacing w:after="0" w:lineRule="auto"/>
              <w:jc w:val="center"/>
              <w:rPr/>
            </w:pPr>
            <w:r w:rsidDel="00000000" w:rsidR="00000000" w:rsidRPr="00000000">
              <w:rPr>
                <w:rFonts w:ascii="Arial" w:cs="Arial" w:eastAsia="Arial" w:hAnsi="Arial"/>
                <w:color w:val="343a40"/>
                <w:sz w:val="16"/>
                <w:szCs w:val="16"/>
                <w:rtl w:val="0"/>
              </w:rPr>
              <w:t xml:space="preserve">Operator versus QC/manager/admin access; direct URL and named-query enforcement.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59">
            <w:pPr>
              <w:spacing w:after="0" w:lineRule="auto"/>
              <w:rPr/>
            </w:pPr>
            <w:r w:rsidDel="00000000" w:rsidR="00000000" w:rsidRPr="00000000">
              <w:rPr>
                <w:rFonts w:ascii="Arial" w:cs="Arial" w:eastAsia="Arial" w:hAnsi="Arial"/>
                <w:color w:val="343a40"/>
                <w:sz w:val="16"/>
                <w:szCs w:val="16"/>
                <w:rtl w:val="0"/>
              </w:rPr>
              <w:t xml:space="preserve">Concurrency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5A">
            <w:pPr>
              <w:spacing w:after="0" w:lineRule="auto"/>
              <w:jc w:val="center"/>
              <w:rPr/>
            </w:pPr>
            <w:r w:rsidDel="00000000" w:rsidR="00000000" w:rsidRPr="00000000">
              <w:rPr>
                <w:rFonts w:ascii="Arial" w:cs="Arial" w:eastAsia="Arial" w:hAnsi="Arial"/>
                <w:color w:val="343a40"/>
                <w:sz w:val="16"/>
                <w:szCs w:val="16"/>
                <w:rtl w:val="0"/>
              </w:rPr>
              <w:t xml:space="preserve">Two sessions, duplicate tap, stale draft and simultaneous QC action.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5B">
            <w:pPr>
              <w:spacing w:after="0" w:lineRule="auto"/>
              <w:rPr/>
            </w:pPr>
            <w:r w:rsidDel="00000000" w:rsidR="00000000" w:rsidRPr="00000000">
              <w:rPr>
                <w:rFonts w:ascii="Arial" w:cs="Arial" w:eastAsia="Arial" w:hAnsi="Arial"/>
                <w:color w:val="343a40"/>
                <w:sz w:val="16"/>
                <w:szCs w:val="16"/>
                <w:rtl w:val="0"/>
              </w:rPr>
              <w:t xml:space="preserve">Network</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5C">
            <w:pPr>
              <w:spacing w:after="0" w:lineRule="auto"/>
              <w:jc w:val="center"/>
              <w:rPr/>
            </w:pPr>
            <w:r w:rsidDel="00000000" w:rsidR="00000000" w:rsidRPr="00000000">
              <w:rPr>
                <w:rFonts w:ascii="Arial" w:cs="Arial" w:eastAsia="Arial" w:hAnsi="Arial"/>
                <w:color w:val="343a40"/>
                <w:sz w:val="16"/>
                <w:szCs w:val="16"/>
                <w:rtl w:val="0"/>
              </w:rPr>
              <w:t xml:space="preserve">Latency, gateway disconnect, database unavailable and retry.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5D">
            <w:pPr>
              <w:spacing w:after="0" w:lineRule="auto"/>
              <w:rPr/>
            </w:pPr>
            <w:r w:rsidDel="00000000" w:rsidR="00000000" w:rsidRPr="00000000">
              <w:rPr>
                <w:rFonts w:ascii="Arial" w:cs="Arial" w:eastAsia="Arial" w:hAnsi="Arial"/>
                <w:color w:val="343a40"/>
                <w:sz w:val="16"/>
                <w:szCs w:val="16"/>
                <w:rtl w:val="0"/>
              </w:rPr>
              <w:t xml:space="preserve">Usability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5E">
            <w:pPr>
              <w:spacing w:after="0" w:lineRule="auto"/>
              <w:jc w:val="center"/>
              <w:rPr/>
            </w:pPr>
            <w:r w:rsidDel="00000000" w:rsidR="00000000" w:rsidRPr="00000000">
              <w:rPr>
                <w:rFonts w:ascii="Arial" w:cs="Arial" w:eastAsia="Arial" w:hAnsi="Arial"/>
                <w:color w:val="343a40"/>
                <w:sz w:val="16"/>
                <w:szCs w:val="16"/>
                <w:rtl w:val="0"/>
              </w:rPr>
              <w:t xml:space="preserve">Gloves, mounted tablet, lighting, keyboard-only PC entry and full-shift repetition.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5F">
            <w:pPr>
              <w:spacing w:after="0" w:lineRule="auto"/>
              <w:rPr/>
            </w:pPr>
            <w:r w:rsidDel="00000000" w:rsidR="00000000" w:rsidRPr="00000000">
              <w:rPr>
                <w:rFonts w:ascii="Arial" w:cs="Arial" w:eastAsia="Arial" w:hAnsi="Arial"/>
                <w:color w:val="343a40"/>
                <w:sz w:val="16"/>
                <w:szCs w:val="16"/>
                <w:rtl w:val="0"/>
              </w:rPr>
              <w:t xml:space="preserve">Record integrity</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60">
            <w:pPr>
              <w:spacing w:after="0" w:lineRule="auto"/>
              <w:jc w:val="center"/>
              <w:rPr/>
            </w:pPr>
            <w:r w:rsidDel="00000000" w:rsidR="00000000" w:rsidRPr="00000000">
              <w:rPr>
                <w:rFonts w:ascii="Arial" w:cs="Arial" w:eastAsia="Arial" w:hAnsi="Arial"/>
                <w:color w:val="343a40"/>
                <w:sz w:val="16"/>
                <w:szCs w:val="16"/>
                <w:rtl w:val="0"/>
              </w:rPr>
              <w:t xml:space="preserve">Audit old/new values, sample/submission times and immutable applied specification.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261">
            <w:pPr>
              <w:spacing w:after="0" w:lineRule="auto"/>
              <w:rPr/>
            </w:pPr>
            <w:r w:rsidDel="00000000" w:rsidR="00000000" w:rsidRPr="00000000">
              <w:rPr>
                <w:rFonts w:ascii="Arial" w:cs="Arial" w:eastAsia="Arial" w:hAnsi="Arial"/>
                <w:color w:val="343a40"/>
                <w:sz w:val="16"/>
                <w:szCs w:val="16"/>
                <w:rtl w:val="0"/>
              </w:rPr>
              <w:t xml:space="preserve">Performance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62">
            <w:pPr>
              <w:spacing w:after="0" w:lineRule="auto"/>
              <w:jc w:val="center"/>
              <w:rPr/>
            </w:pPr>
            <w:r w:rsidDel="00000000" w:rsidR="00000000" w:rsidRPr="00000000">
              <w:rPr>
                <w:rFonts w:ascii="Arial" w:cs="Arial" w:eastAsia="Arial" w:hAnsi="Arial"/>
                <w:color w:val="343a40"/>
                <w:sz w:val="16"/>
                <w:szCs w:val="16"/>
                <w:rtl w:val="0"/>
              </w:rPr>
              <w:t xml:space="preserve">Agreed response thresholds under representative users and record volumes.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263">
            <w:pPr>
              <w:spacing w:after="0" w:lineRule="auto"/>
              <w:rPr/>
            </w:pPr>
            <w:r w:rsidDel="00000000" w:rsidR="00000000" w:rsidRPr="00000000">
              <w:rPr>
                <w:rFonts w:ascii="Arial" w:cs="Arial" w:eastAsia="Arial" w:hAnsi="Arial"/>
                <w:color w:val="343a40"/>
                <w:sz w:val="16"/>
                <w:szCs w:val="16"/>
                <w:rtl w:val="0"/>
              </w:rPr>
              <w:t xml:space="preserve">FAT/SAT</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64">
            <w:pPr>
              <w:spacing w:after="0" w:lineRule="auto"/>
              <w:jc w:val="center"/>
              <w:rPr/>
            </w:pPr>
            <w:r w:rsidDel="00000000" w:rsidR="00000000" w:rsidRPr="00000000">
              <w:rPr>
                <w:rFonts w:ascii="Arial" w:cs="Arial" w:eastAsia="Arial" w:hAnsi="Arial"/>
                <w:color w:val="343a40"/>
                <w:sz w:val="16"/>
                <w:szCs w:val="16"/>
                <w:rtl w:val="0"/>
              </w:rPr>
              <w:t xml:space="preserve">Controlled test scripts, expected result, evidence, defect and business sign-off.</w:t>
            </w:r>
            <w:r w:rsidDel="00000000" w:rsidR="00000000" w:rsidRPr="00000000">
              <w:rPr>
                <w:rtl w:val="0"/>
              </w:rPr>
            </w:r>
          </w:p>
        </w:tc>
      </w:tr>
    </w:tbl>
    <w:p w:rsidR="00000000" w:rsidDel="00000000" w:rsidP="00000000" w:rsidRDefault="00000000" w:rsidRPr="00000000" w14:paraId="00000265">
      <w:pPr>
        <w:spacing w:after="40" w:lineRule="auto"/>
        <w:rPr/>
      </w:pP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rFonts w:ascii="Arial" w:cs="Arial" w:eastAsia="Arial" w:hAnsi="Arial"/>
          <w:b w:val="1"/>
          <w:bCs w:val="1"/>
          <w:color w:val="343a40"/>
          <w:sz w:val="28"/>
          <w:szCs w:val="28"/>
          <w:rtl w:val="0"/>
        </w:rPr>
        <w:t xml:space="preserve">17.1 Minimum UX acceptance</w:t>
      </w: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w:cs="Arial" w:eastAsia="Arial" w:hAnsi="Arial"/>
          <w:sz w:val="18"/>
          <w:szCs w:val="18"/>
          <w:rtl w:val="0"/>
        </w:rPr>
        <w:t xml:space="preserve">No primary horizontal scrolling on the agreed devices.</w:t>
      </w: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w:cs="Arial" w:eastAsia="Arial" w:hAnsi="Arial"/>
          <w:sz w:val="18"/>
          <w:szCs w:val="18"/>
          <w:rtl w:val="0"/>
        </w:rPr>
        <w:t xml:space="preserve">The next required action is visible after every failure.</w:t>
      </w: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w:cs="Arial" w:eastAsia="Arial" w:hAnsi="Arial"/>
          <w:sz w:val="18"/>
          <w:szCs w:val="18"/>
          <w:rtl w:val="0"/>
        </w:rPr>
        <w:t xml:space="preserve">A newly saved record is visible immediately with inspection ID and result.</w:t>
      </w: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w:cs="Arial" w:eastAsia="Arial" w:hAnsi="Arial"/>
          <w:sz w:val="18"/>
          <w:szCs w:val="18"/>
          <w:rtl w:val="0"/>
        </w:rPr>
        <w:t xml:space="preserve">The operator can distinguish unsaved, draft, submitted, pending and corrected states.</w:t>
      </w: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w:cs="Arial" w:eastAsia="Arial" w:hAnsi="Arial"/>
          <w:sz w:val="18"/>
          <w:szCs w:val="18"/>
          <w:rtl w:val="0"/>
        </w:rPr>
        <w:t xml:space="preserve">Every status uses text in addition to colour.</w:t>
      </w: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w:cs="Arial" w:eastAsia="Arial" w:hAnsi="Arial"/>
          <w:sz w:val="18"/>
          <w:szCs w:val="18"/>
          <w:rtl w:val="0"/>
        </w:rPr>
        <w:t xml:space="preserve">Touch controls and text remain usable at production stations.</w:t>
      </w:r>
      <w:r w:rsidDel="00000000" w:rsidR="00000000" w:rsidRPr="00000000">
        <w:rPr>
          <w:rtl w:val="0"/>
        </w:rPr>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Title"/>
        <w:rPr/>
      </w:pPr>
      <w:r w:rsidDel="00000000" w:rsidR="00000000" w:rsidRPr="00000000">
        <w:rPr>
          <w:rFonts w:ascii="Arial" w:cs="Arial" w:eastAsia="Arial" w:hAnsi="Arial"/>
          <w:b w:val="1"/>
          <w:bCs w:val="1"/>
          <w:color w:val="d7194b"/>
          <w:sz w:val="56"/>
          <w:szCs w:val="56"/>
          <w:rtl w:val="0"/>
        </w:rPr>
        <w:t xml:space="preserve">18. Delivery roadmap and governance</w:t>
      </w:r>
      <w:r w:rsidDel="00000000" w:rsidR="00000000" w:rsidRPr="00000000">
        <w:rPr>
          <w:rtl w:val="0"/>
        </w:rPr>
      </w:r>
    </w:p>
    <w:tbl>
      <w:tblPr>
        <w:tblStyle w:val="Table26"/>
        <w:tblW w:w="9792.0" w:type="dxa"/>
        <w:jc w:val="center"/>
        <w:tblLayout w:type="fixed"/>
        <w:tblLook w:val="0400"/>
      </w:tblPr>
      <w:tblGrid>
        <w:gridCol w:w="2304"/>
        <w:gridCol w:w="7488"/>
        <w:tblGridChange w:id="0">
          <w:tblGrid>
            <w:gridCol w:w="2304"/>
            <w:gridCol w:w="7488"/>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26F">
            <w:pPr>
              <w:spacing w:after="0" w:lineRule="auto"/>
              <w:jc w:val="center"/>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270">
            <w:pPr>
              <w:spacing w:after="0" w:lineRule="auto"/>
              <w:jc w:val="center"/>
              <w:rPr/>
            </w:pPr>
            <w:r w:rsidDel="00000000" w:rsidR="00000000" w:rsidRPr="00000000">
              <w:rPr>
                <w:rFonts w:ascii="Arial" w:cs="Arial" w:eastAsia="Arial" w:hAnsi="Arial"/>
                <w:b w:val="1"/>
                <w:bCs w:val="1"/>
                <w:color w:val="ffffff"/>
                <w:sz w:val="16"/>
                <w:szCs w:val="16"/>
                <w:rtl w:val="0"/>
              </w:rPr>
              <w:t xml:space="preserve">Outcome</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71">
            <w:pPr>
              <w:spacing w:after="0" w:lineRule="auto"/>
              <w:rPr/>
            </w:pPr>
            <w:r w:rsidDel="00000000" w:rsidR="00000000" w:rsidRPr="00000000">
              <w:rPr>
                <w:rFonts w:ascii="Arial" w:cs="Arial" w:eastAsia="Arial" w:hAnsi="Arial"/>
                <w:color w:val="343a40"/>
                <w:sz w:val="16"/>
                <w:szCs w:val="16"/>
                <w:rtl w:val="0"/>
              </w:rPr>
              <w:t xml:space="preserve">0. Discovery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72">
            <w:pPr>
              <w:spacing w:after="0" w:lineRule="auto"/>
              <w:jc w:val="center"/>
              <w:rPr/>
            </w:pPr>
            <w:r w:rsidDel="00000000" w:rsidR="00000000" w:rsidRPr="00000000">
              <w:rPr>
                <w:rFonts w:ascii="Arial" w:cs="Arial" w:eastAsia="Arial" w:hAnsi="Arial"/>
                <w:b w:val="1"/>
                <w:bCs w:val="1"/>
                <w:color w:val="343a40"/>
                <w:sz w:val="16"/>
                <w:szCs w:val="16"/>
                <w:rtl w:val="0"/>
              </w:rPr>
              <w:t xml:space="preserve">Controlled form register, field inventory, specification matrix, schedule and workflow decisions.</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273">
            <w:pPr>
              <w:spacing w:after="0" w:lineRule="auto"/>
              <w:rPr/>
            </w:pPr>
            <w:r w:rsidDel="00000000" w:rsidR="00000000" w:rsidRPr="00000000">
              <w:rPr>
                <w:rFonts w:ascii="Arial" w:cs="Arial" w:eastAsia="Arial" w:hAnsi="Arial"/>
                <w:color w:val="343a40"/>
                <w:sz w:val="16"/>
                <w:szCs w:val="16"/>
                <w:rtl w:val="0"/>
              </w:rPr>
              <w:t xml:space="preserve">1. Foundation and technician shell</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74">
            <w:pPr>
              <w:spacing w:after="0" w:lineRule="auto"/>
              <w:jc w:val="center"/>
              <w:rPr/>
            </w:pPr>
            <w:r w:rsidDel="00000000" w:rsidR="00000000" w:rsidRPr="00000000">
              <w:rPr>
                <w:rFonts w:ascii="Arial" w:cs="Arial" w:eastAsia="Arial" w:hAnsi="Arial"/>
                <w:b w:val="1"/>
                <w:bCs w:val="1"/>
                <w:color w:val="343a40"/>
                <w:sz w:val="16"/>
                <w:szCs w:val="16"/>
                <w:rtl w:val="0"/>
              </w:rPr>
              <w:t xml:space="preserve">Project, theme, navigation, authentication, Technician Home, global components, record and audit model, and the configuration schema for one form family.</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75">
            <w:pPr>
              <w:spacing w:after="0" w:lineRule="auto"/>
              <w:rPr/>
            </w:pPr>
            <w:r w:rsidDel="00000000" w:rsidR="00000000" w:rsidRPr="00000000">
              <w:rPr>
                <w:rFonts w:ascii="Arial" w:cs="Arial" w:eastAsia="Arial" w:hAnsi="Arial"/>
                <w:color w:val="343a40"/>
                <w:sz w:val="16"/>
                <w:szCs w:val="16"/>
                <w:rtl w:val="0"/>
              </w:rPr>
              <w:t xml:space="preserve">2. Lathe Outfeed pilot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76">
            <w:pPr>
              <w:spacing w:after="0" w:lineRule="auto"/>
              <w:jc w:val="center"/>
              <w:rPr/>
            </w:pPr>
            <w:r w:rsidDel="00000000" w:rsidR="00000000" w:rsidRPr="00000000">
              <w:rPr>
                <w:rFonts w:ascii="Arial" w:cs="Arial" w:eastAsia="Arial" w:hAnsi="Arial"/>
                <w:b w:val="1"/>
                <w:bCs w:val="1"/>
                <w:color w:val="343a40"/>
                <w:sz w:val="16"/>
                <w:szCs w:val="16"/>
                <w:rtl w:val="0"/>
              </w:rPr>
              <w:t xml:space="preserve">First process form as the reference implementation with specification snapshot, validation, recheck workflow, exception handling and audit.</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277">
            <w:pPr>
              <w:spacing w:after="0" w:lineRule="auto"/>
              <w:rPr/>
            </w:pPr>
            <w:r w:rsidDel="00000000" w:rsidR="00000000" w:rsidRPr="00000000">
              <w:rPr>
                <w:rFonts w:ascii="Arial" w:cs="Arial" w:eastAsia="Arial" w:hAnsi="Arial"/>
                <w:color w:val="343a40"/>
                <w:sz w:val="16"/>
                <w:szCs w:val="16"/>
                <w:rtl w:val="0"/>
              </w:rPr>
              <w:t xml:space="preserve">3. Pilot hardening and manager workspace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78">
            <w:pPr>
              <w:spacing w:after="0" w:lineRule="auto"/>
              <w:jc w:val="center"/>
              <w:rPr/>
            </w:pPr>
            <w:r w:rsidDel="00000000" w:rsidR="00000000" w:rsidRPr="00000000">
              <w:rPr>
                <w:rFonts w:ascii="Arial" w:cs="Arial" w:eastAsia="Arial" w:hAnsi="Arial"/>
                <w:b w:val="1"/>
                <w:bCs w:val="1"/>
                <w:color w:val="343a40"/>
                <w:sz w:val="16"/>
                <w:szCs w:val="16"/>
                <w:rtl w:val="0"/>
              </w:rPr>
              <w:t xml:space="preserve">Dryer Infeed and Dryer Outfeed forms added; QC Manager workspace with overview, live operations, exceptions, HOLD register, compliance and trend views.</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79">
            <w:pPr>
              <w:spacing w:after="0" w:lineRule="auto"/>
              <w:rPr/>
            </w:pPr>
            <w:r w:rsidDel="00000000" w:rsidR="00000000" w:rsidRPr="00000000">
              <w:rPr>
                <w:rFonts w:ascii="Arial" w:cs="Arial" w:eastAsia="Arial" w:hAnsi="Arial"/>
                <w:color w:val="343a40"/>
                <w:sz w:val="16"/>
                <w:szCs w:val="16"/>
                <w:rtl w:val="0"/>
              </w:rPr>
              <w:t xml:space="preserve">4. Cross-stage tracking (Level 2)</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7A">
            <w:pPr>
              <w:spacing w:after="0" w:lineRule="auto"/>
              <w:jc w:val="center"/>
              <w:rPr/>
            </w:pPr>
            <w:r w:rsidDel="00000000" w:rsidR="00000000" w:rsidRPr="00000000">
              <w:rPr>
                <w:rFonts w:ascii="Arial" w:cs="Arial" w:eastAsia="Arial" w:hAnsi="Arial"/>
                <w:b w:val="1"/>
                <w:bCs w:val="1"/>
                <w:color w:val="343a40"/>
                <w:sz w:val="16"/>
                <w:szCs w:val="16"/>
                <w:rtl w:val="0"/>
              </w:rPr>
              <w:t xml:space="preserve">Production Tracking ID agreed and recorded on each relevant inspection; tracking page, parent-child links and cross-stage comparison released.</w:t>
            </w:r>
            <w:r w:rsidDel="00000000" w:rsidR="00000000" w:rsidRPr="00000000">
              <w:rPr>
                <w:rtl w:val="0"/>
              </w:rPr>
            </w:r>
          </w:p>
        </w:tc>
      </w:tr>
      <w:tr>
        <w:trPr>
          <w:cantSplit w:val="0"/>
          <w:tblHeader w:val="1"/>
        </w:trPr>
        <w:tc>
          <w:tcPr>
            <w:shd w:fill="eeeeee" w:val="clear"/>
            <w:tcMar>
              <w:top w:w="90.0" w:type="dxa"/>
              <w:left w:w="110.0" w:type="dxa"/>
              <w:bottom w:w="90.0" w:type="dxa"/>
              <w:right w:w="110.0" w:type="dxa"/>
            </w:tcMar>
            <w:vAlign w:val="center"/>
          </w:tcPr>
          <w:p w:rsidR="00000000" w:rsidDel="00000000" w:rsidP="00000000" w:rsidRDefault="00000000" w:rsidRPr="00000000" w14:paraId="0000027B">
            <w:pPr>
              <w:spacing w:after="0" w:lineRule="auto"/>
              <w:rPr/>
            </w:pPr>
            <w:r w:rsidDel="00000000" w:rsidR="00000000" w:rsidRPr="00000000">
              <w:rPr>
                <w:rFonts w:ascii="Arial" w:cs="Arial" w:eastAsia="Arial" w:hAnsi="Arial"/>
                <w:color w:val="343a40"/>
                <w:sz w:val="16"/>
                <w:szCs w:val="16"/>
                <w:rtl w:val="0"/>
              </w:rPr>
              <w:t xml:space="preserve">5. Remaining-form migration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27C">
            <w:pPr>
              <w:spacing w:after="0" w:lineRule="auto"/>
              <w:jc w:val="center"/>
              <w:rPr/>
            </w:pPr>
            <w:r w:rsidDel="00000000" w:rsidR="00000000" w:rsidRPr="00000000">
              <w:rPr>
                <w:rFonts w:ascii="Arial" w:cs="Arial" w:eastAsia="Arial" w:hAnsi="Arial"/>
                <w:b w:val="1"/>
                <w:bCs w:val="1"/>
                <w:color w:val="343a40"/>
                <w:sz w:val="16"/>
                <w:szCs w:val="16"/>
                <w:rtl w:val="0"/>
              </w:rPr>
              <w:t xml:space="preserve">Composer, Layup, saws, sanding, tooling, glue-preparation and press forms delivered through configuration and reuse; Register Draft 0.3 assigns F-003 to F-006 and F-008 to F-015 to governed migration waves, with F-016 to F-019 included subject to business approval of the expanded scope (GAP-020); operational handover and continuous improvement.</w:t>
            </w:r>
            <w:r w:rsidDel="00000000" w:rsidR="00000000" w:rsidRPr="00000000">
              <w:rPr>
                <w:rtl w:val="0"/>
              </w:rPr>
            </w:r>
          </w:p>
        </w:tc>
      </w:tr>
      <w:tr>
        <w:trPr>
          <w:cantSplit w:val="0"/>
          <w:tblHeader w:val="1"/>
        </w:trPr>
        <w:tc>
          <w:tcPr>
            <w:shd w:fill="ffffff" w:val="clear"/>
            <w:tcMar>
              <w:top w:w="90.0" w:type="dxa"/>
              <w:left w:w="110.0" w:type="dxa"/>
              <w:bottom w:w="90.0" w:type="dxa"/>
              <w:right w:w="110.0" w:type="dxa"/>
            </w:tcMar>
            <w:vAlign w:val="center"/>
          </w:tcPr>
          <w:p w:rsidR="00000000" w:rsidDel="00000000" w:rsidP="00000000" w:rsidRDefault="00000000" w:rsidRPr="00000000" w14:paraId="0000027D">
            <w:pPr>
              <w:spacing w:after="0" w:lineRule="auto"/>
              <w:rPr/>
            </w:pPr>
            <w:r w:rsidDel="00000000" w:rsidR="00000000" w:rsidRPr="00000000">
              <w:rPr>
                <w:rFonts w:ascii="Arial" w:cs="Arial" w:eastAsia="Arial" w:hAnsi="Arial"/>
                <w:color w:val="343a40"/>
                <w:sz w:val="16"/>
                <w:szCs w:val="16"/>
                <w:rtl w:val="0"/>
              </w:rPr>
              <w:t xml:space="preserve">Future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27E">
            <w:pPr>
              <w:spacing w:after="0" w:lineRule="auto"/>
              <w:jc w:val="center"/>
              <w:rPr/>
            </w:pPr>
            <w:r w:rsidDel="00000000" w:rsidR="00000000" w:rsidRPr="00000000">
              <w:rPr>
                <w:rFonts w:ascii="Arial" w:cs="Arial" w:eastAsia="Arial" w:hAnsi="Arial"/>
                <w:b w:val="1"/>
                <w:bCs w:val="1"/>
                <w:color w:val="343a40"/>
                <w:sz w:val="16"/>
                <w:szCs w:val="16"/>
                <w:rtl w:val="0"/>
              </w:rPr>
              <w:t xml:space="preserve">Automated genealogy (Level 3), ERP production-order integration, in-application administration and offline-capable station applications, each subject to a separate business case.</w:t>
            </w:r>
            <w:r w:rsidDel="00000000" w:rsidR="00000000" w:rsidRPr="00000000">
              <w:rPr>
                <w:rtl w:val="0"/>
              </w:rPr>
            </w:r>
          </w:p>
        </w:tc>
      </w:tr>
    </w:tbl>
    <w:p w:rsidR="00000000" w:rsidDel="00000000" w:rsidP="00000000" w:rsidRDefault="00000000" w:rsidRPr="00000000" w14:paraId="0000027F">
      <w:pPr>
        <w:spacing w:after="40" w:lineRule="auto"/>
        <w:rPr/>
      </w:pPr>
      <w:r w:rsidDel="00000000" w:rsidR="00000000" w:rsidRPr="00000000">
        <w:rPr>
          <w:rtl w:val="0"/>
        </w:rPr>
      </w:r>
    </w:p>
    <w:p w:rsidR="00000000" w:rsidDel="00000000" w:rsidP="00000000" w:rsidRDefault="00000000" w:rsidRPr="00000000" w14:paraId="00000280">
      <w:pPr>
        <w:pStyle w:val="Heading2"/>
        <w:rPr/>
      </w:pPr>
      <w:r w:rsidDel="00000000" w:rsidR="00000000" w:rsidRPr="00000000">
        <w:rPr>
          <w:rFonts w:ascii="Arial" w:cs="Arial" w:eastAsia="Arial" w:hAnsi="Arial"/>
          <w:b w:val="1"/>
          <w:bCs w:val="1"/>
          <w:color w:val="343a40"/>
          <w:sz w:val="28"/>
          <w:szCs w:val="28"/>
          <w:rtl w:val="0"/>
        </w:rPr>
        <w:t xml:space="preserve">18.1 Governance</w:t>
      </w: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w:cs="Arial" w:eastAsia="Arial" w:hAnsi="Arial"/>
          <w:sz w:val="18"/>
          <w:szCs w:val="18"/>
          <w:rtl w:val="0"/>
        </w:rPr>
        <w:t xml:space="preserve">Business owner approves the digital interpretation of each controlled form.</w:t>
      </w: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Quality approves specification, action plan, audit and retention rules.</w:t>
      </w: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w:cs="Arial" w:eastAsia="Arial" w:hAnsi="Arial"/>
          <w:sz w:val="18"/>
          <w:szCs w:val="18"/>
          <w:rtl w:val="0"/>
        </w:rPr>
        <w:t xml:space="preserve">Automation owns reusable project code and technical standards.</w:t>
      </w: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w:cs="Arial" w:eastAsia="Arial" w:hAnsi="Arial"/>
          <w:sz w:val="18"/>
          <w:szCs w:val="18"/>
          <w:rtl w:val="0"/>
        </w:rPr>
        <w:t xml:space="preserve">IT owns infrastructure, backup, identity and cyber controls as agreed.</w:t>
      </w: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w:cs="Arial" w:eastAsia="Arial" w:hAnsi="Arial"/>
          <w:sz w:val="18"/>
          <w:szCs w:val="18"/>
          <w:rtl w:val="0"/>
        </w:rPr>
        <w:t xml:space="preserve">Each release has requirements traceability, FAT/SAT evidence and rollback plan.</w:t>
      </w:r>
      <w:r w:rsidDel="00000000" w:rsidR="00000000" w:rsidRPr="00000000">
        <w:rPr>
          <w:rtl w:val="0"/>
        </w:rPr>
      </w:r>
    </w:p>
    <w:p w:rsidR="00000000" w:rsidDel="00000000" w:rsidP="00000000" w:rsidRDefault="00000000" w:rsidRPr="00000000" w14:paraId="00000286">
      <w:pPr>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Title"/>
        <w:rPr/>
      </w:pPr>
      <w:r w:rsidDel="00000000" w:rsidR="00000000" w:rsidRPr="00000000">
        <w:rPr>
          <w:rFonts w:ascii="Arial" w:cs="Arial" w:eastAsia="Arial" w:hAnsi="Arial"/>
          <w:b w:val="1"/>
          <w:bCs w:val="1"/>
          <w:color w:val="d7194b"/>
          <w:sz w:val="56"/>
          <w:szCs w:val="56"/>
          <w:rtl w:val="0"/>
        </w:rPr>
        <w:t xml:space="preserve">19. Deliverables and exportable package</w:t>
      </w:r>
      <w:r w:rsidDel="00000000" w:rsidR="00000000" w:rsidRPr="00000000">
        <w:rPr>
          <w:rtl w:val="0"/>
        </w:rPr>
      </w:r>
    </w:p>
    <w:tbl>
      <w:tblPr>
        <w:tblStyle w:val="Table27"/>
        <w:tblW w:w="10224.0" w:type="dxa"/>
        <w:jc w:val="left"/>
        <w:tblInd w:w="-140.0" w:type="dxa"/>
        <w:tblLayout w:type="fixed"/>
        <w:tblLook w:val="0400"/>
      </w:tblPr>
      <w:tblGrid>
        <w:gridCol w:w="10224"/>
        <w:tblGridChange w:id="0">
          <w:tblGrid>
            <w:gridCol w:w="10224"/>
          </w:tblGrid>
        </w:tblGridChange>
      </w:tblGrid>
      <w:tr>
        <w:trPr>
          <w:cantSplit w:val="0"/>
          <w:tblHeader w:val="0"/>
        </w:trPr>
        <w:tc>
          <w:tcPr>
            <w:shd w:fill="1e1e1e" w:val="clear"/>
            <w:tcMar>
              <w:top w:w="120.0" w:type="dxa"/>
              <w:left w:w="140.0" w:type="dxa"/>
              <w:bottom w:w="120.0" w:type="dxa"/>
              <w:right w:w="140.0" w:type="dxa"/>
            </w:tcMar>
          </w:tcPr>
          <w:p w:rsidR="00000000" w:rsidDel="00000000" w:rsidP="00000000" w:rsidRDefault="00000000" w:rsidRPr="00000000" w14:paraId="00000288">
            <w:pPr>
              <w:spacing w:after="0" w:lineRule="auto"/>
              <w:rPr/>
            </w:pPr>
            <w:r w:rsidDel="00000000" w:rsidR="00000000" w:rsidRPr="00000000">
              <w:rPr>
                <w:rFonts w:ascii="Consolas" w:cs="Consolas" w:eastAsia="Consolas" w:hAnsi="Consolas"/>
                <w:color w:val="f1f1f1"/>
                <w:sz w:val="15"/>
                <w:szCs w:val="15"/>
                <w:rtl w:val="0"/>
              </w:rPr>
              <w:t xml:space="preserve">Ignition-QC-Framework/</w:t>
              <w:br w:type="textWrapping"/>
              <w:t xml:space="preserve">  01_Project_Definition/</w:t>
              <w:br w:type="textWrapping"/>
              <w:t xml:space="preserve">  02_Requirements/Form_Register.xlsx</w:t>
              <w:br w:type="textWrapping"/>
              <w:t xml:space="preserve">  03_Database/Schema.sql, Seed.sql, Data_Dictionary.xlsx</w:t>
              <w:br w:type="textWrapping"/>
              <w:t xml:space="preserve">  04_Ignition/Project_Export.zip, resources, scripts, named queries</w:t>
              <w:br w:type="textWrapping"/>
              <w:t xml:space="preserve">  05_UX/Wireframes, component catalogue, style guide</w:t>
              <w:br w:type="textWrapping"/>
              <w:t xml:space="preserve">  06_Testing/FAT.xlsx, SAT.xlsx, traceability.xlsx</w:t>
              <w:br w:type="textWrapping"/>
              <w:t xml:space="preserve">  07_Deployment/environment, backup, rollback, cutover</w:t>
              <w:br w:type="textWrapping"/>
              <w:t xml:space="preserve">  08_Training/operator and QC guides</w:t>
            </w:r>
            <w:r w:rsidDel="00000000" w:rsidR="00000000" w:rsidRPr="00000000">
              <w:rPr>
                <w:rtl w:val="0"/>
              </w:rPr>
            </w:r>
          </w:p>
        </w:tc>
      </w:tr>
    </w:tbl>
    <w:p w:rsidR="00000000" w:rsidDel="00000000" w:rsidP="00000000" w:rsidRDefault="00000000" w:rsidRPr="00000000" w14:paraId="00000289">
      <w:pPr>
        <w:spacing w:after="2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w:cs="Arial" w:eastAsia="Arial" w:hAnsi="Arial"/>
          <w:sz w:val="18"/>
          <w:szCs w:val="18"/>
          <w:rtl w:val="0"/>
        </w:rPr>
        <w:t xml:space="preserve">The final importable Ignition package must be aligned to the installed Ignition version, modules, database engine, identity provider, environment names and project export format. The design framework is version-independent; the executable package is environment-specific.</w:t>
      </w: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Fonts w:ascii="Arial" w:cs="Arial" w:eastAsia="Arial" w:hAnsi="Arial"/>
          <w:b w:val="1"/>
          <w:bCs w:val="1"/>
          <w:color w:val="343a40"/>
          <w:sz w:val="28"/>
          <w:szCs w:val="28"/>
          <w:rtl w:val="0"/>
        </w:rPr>
        <w:t xml:space="preserve">19.1 Immediate next artefacts</w:t>
      </w: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w:cs="Arial" w:eastAsia="Arial" w:hAnsi="Arial"/>
          <w:sz w:val="18"/>
          <w:szCs w:val="18"/>
          <w:rtl w:val="0"/>
        </w:rPr>
        <w:t xml:space="preserve">Complete the Form Register for all source documents.</w:t>
      </w: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w:cs="Arial" w:eastAsia="Arial" w:hAnsi="Arial"/>
          <w:sz w:val="18"/>
          <w:szCs w:val="18"/>
          <w:rtl w:val="0"/>
        </w:rPr>
        <w:t xml:space="preserve">Confirm target Ignition version and database platform.</w:t>
      </w: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w:cs="Arial" w:eastAsia="Arial" w:hAnsi="Arial"/>
          <w:sz w:val="18"/>
          <w:szCs w:val="18"/>
          <w:rtl w:val="0"/>
        </w:rPr>
        <w:t xml:space="preserve">Define device/resolution matrix and station configuration.</w:t>
      </w: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Approve the UX theme, status palette and animation policy.</w:t>
      </w: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w:cs="Arial" w:eastAsia="Arial" w:hAnsi="Arial"/>
          <w:sz w:val="18"/>
          <w:szCs w:val="18"/>
          <w:rtl w:val="0"/>
        </w:rPr>
        <w:t xml:space="preserve">Create the logical/physical data model and first schema migration.</w:t>
      </w: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w:cs="Arial" w:eastAsia="Arial" w:hAnsi="Arial"/>
          <w:sz w:val="18"/>
          <w:szCs w:val="18"/>
          <w:rtl w:val="0"/>
        </w:rPr>
        <w:t xml:space="preserve">Build reusable NumericMeasurement, StatusBadge, CurrentShiftLog and ActionRequiredPanel components.</w:t>
      </w: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Implement Lathe Outfeed as the foundation pilot.</w:t>
      </w: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w:cs="Arial" w:eastAsia="Arial" w:hAnsi="Arial"/>
          <w:sz w:val="18"/>
          <w:szCs w:val="18"/>
          <w:rtl w:val="0"/>
        </w:rPr>
        <w:t xml:space="preserve">Agree the Production Tracking ID format and capture method with production and QC stakeholders.</w:t>
      </w:r>
      <w:r w:rsidDel="00000000" w:rsidR="00000000" w:rsidRPr="00000000">
        <w:rPr>
          <w:rtl w:val="0"/>
        </w:rPr>
      </w:r>
    </w:p>
    <w:p w:rsidR="00000000" w:rsidDel="00000000" w:rsidP="00000000" w:rsidRDefault="00000000" w:rsidRPr="00000000" w14:paraId="00000294">
      <w:pPr>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Title"/>
        <w:rPr/>
      </w:pPr>
      <w:r w:rsidDel="00000000" w:rsidR="00000000" w:rsidRPr="00000000">
        <w:rPr>
          <w:rFonts w:ascii="Arial" w:cs="Arial" w:eastAsia="Arial" w:hAnsi="Arial"/>
          <w:b w:val="1"/>
          <w:bCs w:val="1"/>
          <w:color w:val="d7194b"/>
          <w:sz w:val="56"/>
          <w:szCs w:val="56"/>
          <w:rtl w:val="0"/>
        </w:rPr>
        <w:t xml:space="preserve">Appendix A. Pulsing animation example</w:t>
      </w: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w:cs="Arial" w:eastAsia="Arial" w:hAnsi="Arial"/>
          <w:sz w:val="18"/>
          <w:szCs w:val="18"/>
          <w:rtl w:val="0"/>
        </w:rPr>
        <w:t xml:space="preserve">For Ignition 8.1.22 or later, enable the Advanced Stylesheet under Perspective &gt; Styles. Perspective injects Style Classes with the .psc- prefix. The component should have a persistent state class and a temporary pulse class.</w:t>
      </w:r>
      <w:r w:rsidDel="00000000" w:rsidR="00000000" w:rsidRPr="00000000">
        <w:rPr>
          <w:rtl w:val="0"/>
        </w:rPr>
      </w:r>
    </w:p>
    <w:tbl>
      <w:tblPr>
        <w:tblStyle w:val="Table28"/>
        <w:tblW w:w="10224.0" w:type="dxa"/>
        <w:jc w:val="left"/>
        <w:tblInd w:w="-140.0" w:type="dxa"/>
        <w:tblLayout w:type="fixed"/>
        <w:tblLook w:val="0400"/>
      </w:tblPr>
      <w:tblGrid>
        <w:gridCol w:w="10224"/>
        <w:tblGridChange w:id="0">
          <w:tblGrid>
            <w:gridCol w:w="10224"/>
          </w:tblGrid>
        </w:tblGridChange>
      </w:tblGrid>
      <w:tr>
        <w:trPr>
          <w:cantSplit w:val="0"/>
          <w:tblHeader w:val="0"/>
        </w:trPr>
        <w:tc>
          <w:tcPr>
            <w:shd w:fill="1e1e1e" w:val="clear"/>
            <w:tcMar>
              <w:top w:w="120.0" w:type="dxa"/>
              <w:left w:w="140.0" w:type="dxa"/>
              <w:bottom w:w="120.0" w:type="dxa"/>
              <w:right w:w="140.0" w:type="dxa"/>
            </w:tcMar>
          </w:tcPr>
          <w:p w:rsidR="00000000" w:rsidDel="00000000" w:rsidP="00000000" w:rsidRDefault="00000000" w:rsidRPr="00000000" w14:paraId="00000297">
            <w:pPr>
              <w:spacing w:after="0" w:lineRule="auto"/>
              <w:rPr/>
            </w:pPr>
            <w:r w:rsidDel="00000000" w:rsidR="00000000" w:rsidRPr="00000000">
              <w:rPr>
                <w:rFonts w:ascii="Consolas" w:cs="Consolas" w:eastAsia="Consolas" w:hAnsi="Consolas"/>
                <w:color w:val="f1f1f1"/>
                <w:sz w:val="15"/>
                <w:szCs w:val="15"/>
                <w:rtl w:val="0"/>
              </w:rPr>
              <w:t xml:space="preserve">/* Persistent states */</w:t>
              <w:br w:type="textWrapping"/>
              <w:t xml:space="preserve">.psc-qcFieldFail {</w:t>
              <w:br w:type="textWrapping"/>
              <w:t xml:space="preserve">  background: #ffe5e5;</w:t>
              <w:br w:type="textWrapping"/>
              <w:t xml:space="preserve">  border: 3px solid #e53935;</w:t>
              <w:br w:type="textWrapping"/>
              <w:t xml:space="preserve">  color: #222;</w:t>
              <w:br w:type="textWrapping"/>
              <w:t xml:space="preserve">}</w:t>
              <w:br w:type="textWrapping"/>
              <w:br w:type="textWrapping"/>
              <w:t xml:space="preserve">.psc-qcFieldWarning {</w:t>
              <w:br w:type="textWrapping"/>
              <w:t xml:space="preserve">  background: #fff7cc;</w:t>
              <w:br w:type="textWrapping"/>
              <w:t xml:space="preserve">  border: 3px solid #ffbf00;</w:t>
              <w:br w:type="textWrapping"/>
              <w:t xml:space="preserve">  color: #222;</w:t>
              <w:br w:type="textWrapping"/>
              <w:t xml:space="preserve">}</w:t>
              <w:br w:type="textWrapping"/>
              <w:br w:type="textWrapping"/>
              <w:t xml:space="preserve">/* Temporary attention pulse: three cycles, then stop */</w:t>
              <w:br w:type="textWrapping"/>
              <w:t xml:space="preserve">.psc-qcPulseFail {</w:t>
              <w:br w:type="textWrapping"/>
              <w:t xml:space="preserve">  animation: qcPulseFail 0.75s ease-in-out 3;</w:t>
              <w:br w:type="textWrapping"/>
              <w:t xml:space="preserve">}</w:t>
              <w:br w:type="textWrapping"/>
              <w:br w:type="textWrapping"/>
              <w:t xml:space="preserve">.psc-qcPulseWarning {</w:t>
              <w:br w:type="textWrapping"/>
              <w:t xml:space="preserve">  animation: qcPulseWarning 0.75s ease-in-out 3;</w:t>
              <w:br w:type="textWrapping"/>
              <w:t xml:space="preserve">}</w:t>
              <w:br w:type="textWrapping"/>
              <w:br w:type="textWrapping"/>
              <w:t xml:space="preserve">@keyframes qcPulseFail {</w:t>
              <w:br w:type="textWrapping"/>
              <w:t xml:space="preserve">  0%, 100% { box-shadow: 0 0 0 0 rgba(229,57,53,0); transform: scale(1); }</w:t>
              <w:br w:type="textWrapping"/>
              <w:t xml:space="preserve">  50% { box-shadow: 0 0 0 6px rgba(229,57,53,.35); transform: scale(1.015); }</w:t>
              <w:br w:type="textWrapping"/>
              <w:t xml:space="preserve">}</w:t>
              <w:br w:type="textWrapping"/>
              <w:br w:type="textWrapping"/>
              <w:t xml:space="preserve">@keyframes qcPulseWarning {</w:t>
              <w:br w:type="textWrapping"/>
              <w:t xml:space="preserve">  0%, 100% { box-shadow: 0 0 0 0 rgba(255,191,0,0); transform: scale(1); }</w:t>
              <w:br w:type="textWrapping"/>
              <w:t xml:space="preserve">  50% { box-shadow: 0 0 0 6px rgba(255,191,0,.35); transform: scale(1.015); }</w:t>
              <w:br w:type="textWrapping"/>
              <w:t xml:space="preserve">}</w:t>
              <w:br w:type="textWrapping"/>
              <w:br w:type="textWrapping"/>
              <w:t xml:space="preserve">@media (prefers-reduced-motion: reduce) {</w:t>
              <w:br w:type="textWrapping"/>
              <w:t xml:space="preserve">  .psc-qcPulseFail, .psc-qcPulseWarning { animation: none; }</w:t>
              <w:br w:type="textWrapping"/>
              <w:t xml:space="preserve">}</w:t>
            </w:r>
            <w:r w:rsidDel="00000000" w:rsidR="00000000" w:rsidRPr="00000000">
              <w:rPr>
                <w:rtl w:val="0"/>
              </w:rPr>
            </w:r>
          </w:p>
        </w:tc>
      </w:tr>
    </w:tbl>
    <w:p w:rsidR="00000000" w:rsidDel="00000000" w:rsidP="00000000" w:rsidRDefault="00000000" w:rsidRPr="00000000" w14:paraId="00000298">
      <w:pPr>
        <w:spacing w:after="20" w:lineRule="auto"/>
        <w:rPr/>
      </w:pP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Fonts w:ascii="Arial" w:cs="Arial" w:eastAsia="Arial" w:hAnsi="Arial"/>
          <w:b w:val="1"/>
          <w:bCs w:val="1"/>
          <w:color w:val="343a40"/>
          <w:sz w:val="28"/>
          <w:szCs w:val="28"/>
          <w:rtl w:val="0"/>
        </w:rPr>
        <w:t xml:space="preserve">Binding pattern</w:t>
      </w:r>
      <w:r w:rsidDel="00000000" w:rsidR="00000000" w:rsidRPr="00000000">
        <w:rPr>
          <w:rtl w:val="0"/>
        </w:rPr>
      </w:r>
    </w:p>
    <w:tbl>
      <w:tblPr>
        <w:tblStyle w:val="Table29"/>
        <w:tblW w:w="10224.0" w:type="dxa"/>
        <w:jc w:val="left"/>
        <w:tblInd w:w="-140.0" w:type="dxa"/>
        <w:tblLayout w:type="fixed"/>
        <w:tblLook w:val="0400"/>
      </w:tblPr>
      <w:tblGrid>
        <w:gridCol w:w="10224"/>
        <w:tblGridChange w:id="0">
          <w:tblGrid>
            <w:gridCol w:w="10224"/>
          </w:tblGrid>
        </w:tblGridChange>
      </w:tblGrid>
      <w:tr>
        <w:trPr>
          <w:cantSplit w:val="0"/>
          <w:tblHeader w:val="0"/>
        </w:trPr>
        <w:tc>
          <w:tcPr>
            <w:shd w:fill="1e1e1e" w:val="clear"/>
            <w:tcMar>
              <w:top w:w="120.0" w:type="dxa"/>
              <w:left w:w="140.0" w:type="dxa"/>
              <w:bottom w:w="120.0" w:type="dxa"/>
              <w:right w:w="140.0" w:type="dxa"/>
            </w:tcMar>
          </w:tcPr>
          <w:p w:rsidR="00000000" w:rsidDel="00000000" w:rsidP="00000000" w:rsidRDefault="00000000" w:rsidRPr="00000000" w14:paraId="0000029A">
            <w:pPr>
              <w:spacing w:after="0" w:lineRule="auto"/>
              <w:rPr/>
            </w:pPr>
            <w:r w:rsidDel="00000000" w:rsidR="00000000" w:rsidRPr="00000000">
              <w:rPr>
                <w:rFonts w:ascii="Consolas" w:cs="Consolas" w:eastAsia="Consolas" w:hAnsi="Consolas"/>
                <w:color w:val="f1f1f1"/>
                <w:sz w:val="15"/>
                <w:szCs w:val="15"/>
                <w:rtl w:val="0"/>
              </w:rPr>
              <w:t xml:space="preserve"># Expression binding concept for props.style.classes</w:t>
              <w:br w:type="textWrapping"/>
              <w:t xml:space="preserve"># persistentStatusClass + optional transientPulseClass</w:t>
              <w:br w:type="textWrapping"/>
              <w:br w:type="textWrapping"/>
              <w:t xml:space="preserve">if({view.custom.status} = 'FAIL',</w:t>
              <w:br w:type="textWrapping"/>
              <w:t xml:space="preserve">   'qcFieldFail' + if({view.custom.pulse}, ' qcPulseFail', ''),</w:t>
              <w:br w:type="textWrapping"/>
              <w:t xml:space="preserve">   if({view.custom.status} = 'WARNING',</w:t>
              <w:br w:type="textWrapping"/>
              <w:t xml:space="preserve">      'qcFieldWarning' + if({view.custom.pulse}, ' qcPulseWarning', ''),</w:t>
              <w:br w:type="textWrapping"/>
              <w:t xml:space="preserve">      'qcFieldNormal'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9B">
      <w:pPr>
        <w:spacing w:after="20" w:lineRule="auto"/>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w:cs="Arial" w:eastAsia="Arial" w:hAnsi="Arial"/>
          <w:sz w:val="18"/>
          <w:szCs w:val="18"/>
          <w:rtl w:val="0"/>
        </w:rPr>
        <w:t xml:space="preserve">Set pulse true only when the state transitions into FAIL/WARNING. Clear the pulse flag after the animation interval, but keep status FAIL/WARNING so the persistent style remains. The exact event/timer method should match the chosen Perspective component and project scripting standard.</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keepNext w:val="1"/>
        <w:keepLines w:val="1"/>
        <w:spacing w:after="80" w:before="160" w:lineRule="auto"/>
        <w:rPr>
          <w:rFonts w:ascii="Aptos" w:cs="Aptos" w:eastAsia="Aptos" w:hAnsi="Aptos"/>
          <w:color w:val="0f4761"/>
          <w:sz w:val="32"/>
          <w:szCs w:val="32"/>
        </w:rPr>
      </w:pPr>
      <w:r w:rsidDel="00000000" w:rsidR="00000000" w:rsidRPr="00000000">
        <w:rPr>
          <w:rFonts w:ascii="Aptos" w:cs="Aptos" w:eastAsia="Aptos" w:hAnsi="Aptos"/>
          <w:color w:val="0f4761"/>
          <w:sz w:val="32"/>
          <w:szCs w:val="32"/>
          <w:rtl w:val="0"/>
        </w:rPr>
        <w:t xml:space="preserve">Recommended behaviour</w:t>
      </w:r>
    </w:p>
    <w:p w:rsidR="00000000" w:rsidDel="00000000" w:rsidP="00000000" w:rsidRDefault="00000000" w:rsidRPr="00000000" w14:paraId="0000029F">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Do not continuously blink every failed field.</w:t>
      </w:r>
      <w:r w:rsidDel="00000000" w:rsidR="00000000" w:rsidRPr="00000000">
        <w:rPr>
          <w:rtl w:val="0"/>
        </w:rPr>
      </w:r>
    </w:p>
    <w:p w:rsidR="00000000" w:rsidDel="00000000" w:rsidP="00000000" w:rsidRDefault="00000000" w:rsidRPr="00000000" w14:paraId="000002A0">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Use this sequence:</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Measurement changes 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pulses for three cycles.</w:t>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Animation stops automatically.</w:t>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Persistent yellow or red styling remains.</w:t>
      </w:r>
    </w:p>
    <w:p w:rsidR="00000000" w:rsidDel="00000000" w:rsidP="00000000" w:rsidRDefault="00000000" w:rsidRPr="00000000" w14:paraId="000002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text and deviation remain visible.</w:t>
      </w:r>
    </w:p>
    <w:p w:rsidR="00000000" w:rsidDel="00000000" w:rsidP="00000000" w:rsidRDefault="00000000" w:rsidRPr="00000000" w14:paraId="000002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associated workflow remains open until resolved.</w:t>
      </w:r>
    </w:p>
    <w:p w:rsidR="00000000" w:rsidDel="00000000" w:rsidP="00000000" w:rsidRDefault="00000000" w:rsidRPr="00000000" w14:paraId="000002A7">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This gets the operator’s attention without creating continuous alarm fatigue.</w:t>
      </w:r>
      <w:r w:rsidDel="00000000" w:rsidR="00000000" w:rsidRPr="00000000">
        <w:rPr>
          <w:rtl w:val="0"/>
        </w:rPr>
      </w:r>
    </w:p>
    <w:p w:rsidR="00000000" w:rsidDel="00000000" w:rsidP="00000000" w:rsidRDefault="00000000" w:rsidRPr="00000000" w14:paraId="000002A8">
      <w:pPr>
        <w:keepNext w:val="1"/>
        <w:keepLines w:val="1"/>
        <w:spacing w:after="80" w:before="160" w:lineRule="auto"/>
        <w:rPr>
          <w:rFonts w:ascii="Aptos" w:cs="Aptos" w:eastAsia="Aptos" w:hAnsi="Aptos"/>
          <w:color w:val="0f4761"/>
          <w:sz w:val="32"/>
          <w:szCs w:val="32"/>
        </w:rPr>
      </w:pPr>
      <w:r w:rsidDel="00000000" w:rsidR="00000000" w:rsidRPr="00000000">
        <w:rPr>
          <w:rFonts w:ascii="Aptos" w:cs="Aptos" w:eastAsia="Aptos" w:hAnsi="Aptos"/>
          <w:color w:val="0f4761"/>
          <w:sz w:val="32"/>
          <w:szCs w:val="32"/>
          <w:rtl w:val="0"/>
        </w:rPr>
        <w:t xml:space="preserve">Advanced Stylesheet example</w:t>
      </w:r>
    </w:p>
    <w:p w:rsidR="00000000" w:rsidDel="00000000" w:rsidP="00000000" w:rsidRDefault="00000000" w:rsidRPr="00000000" w14:paraId="000002A9">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Enable:</w:t>
      </w:r>
      <w:r w:rsidDel="00000000" w:rsidR="00000000" w:rsidRPr="00000000">
        <w:rPr>
          <w:rtl w:val="0"/>
        </w:rPr>
      </w:r>
    </w:p>
    <w:p w:rsidR="00000000" w:rsidDel="00000000" w:rsidP="00000000" w:rsidRDefault="00000000" w:rsidRPr="00000000" w14:paraId="000002AA">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Consolas" w:cs="Consolas" w:eastAsia="Consolas" w:hAnsi="Consolas"/>
          <w:sz w:val="24"/>
          <w:szCs w:val="24"/>
          <w:rtl w:val="0"/>
        </w:rPr>
        <w:t xml:space="preserve">Perspective</w:t>
      </w:r>
      <w:r w:rsidDel="00000000" w:rsidR="00000000" w:rsidRPr="00000000">
        <w:rPr>
          <w:rtl w:val="0"/>
        </w:rPr>
      </w:r>
    </w:p>
    <w:p w:rsidR="00000000" w:rsidDel="00000000" w:rsidP="00000000" w:rsidRDefault="00000000" w:rsidRPr="00000000" w14:paraId="000002AB">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Consolas" w:cs="Consolas" w:eastAsia="Consolas" w:hAnsi="Consolas"/>
          <w:sz w:val="24"/>
          <w:szCs w:val="24"/>
          <w:rtl w:val="0"/>
        </w:rPr>
        <w:t xml:space="preserve">└── Styles</w:t>
      </w:r>
      <w:r w:rsidDel="00000000" w:rsidR="00000000" w:rsidRPr="00000000">
        <w:rPr>
          <w:rtl w:val="0"/>
        </w:rPr>
      </w:r>
    </w:p>
    <w:p w:rsidR="00000000" w:rsidDel="00000000" w:rsidP="00000000" w:rsidRDefault="00000000" w:rsidRPr="00000000" w14:paraId="000002AC">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3     </w:t>
      </w:r>
      <w:r w:rsidDel="00000000" w:rsidR="00000000" w:rsidRPr="00000000">
        <w:rPr>
          <w:rFonts w:ascii="Consolas" w:cs="Consolas" w:eastAsia="Consolas" w:hAnsi="Consolas"/>
          <w:sz w:val="24"/>
          <w:szCs w:val="24"/>
          <w:rtl w:val="0"/>
        </w:rPr>
        <w:t xml:space="preserve">    └── Enable Advanced Stylesheet</w:t>
      </w:r>
      <w:r w:rsidDel="00000000" w:rsidR="00000000" w:rsidRPr="00000000">
        <w:rPr>
          <w:rtl w:val="0"/>
        </w:rPr>
      </w:r>
    </w:p>
    <w:p w:rsidR="00000000" w:rsidDel="00000000" w:rsidP="00000000" w:rsidRDefault="00000000" w:rsidRPr="00000000" w14:paraId="000002AD">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Then add:</w:t>
      </w:r>
      <w:r w:rsidDel="00000000" w:rsidR="00000000" w:rsidRPr="00000000">
        <w:rPr>
          <w:rtl w:val="0"/>
        </w:rPr>
      </w:r>
    </w:p>
    <w:p w:rsidR="00000000" w:rsidDel="00000000" w:rsidP="00000000" w:rsidRDefault="00000000" w:rsidRPr="00000000" w14:paraId="000002AE">
      <w:pPr>
        <w:spacing w:after="0" w:lineRule="auto"/>
        <w:rPr>
          <w:rFonts w:ascii="Aptos" w:cs="Aptos" w:eastAsia="Aptos" w:hAnsi="Aptos"/>
          <w:color w:val="6e7781"/>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Aptos" w:cs="Aptos" w:eastAsia="Aptos" w:hAnsi="Aptos"/>
          <w:color w:val="6e7781"/>
          <w:sz w:val="24"/>
          <w:szCs w:val="24"/>
          <w:rtl w:val="0"/>
        </w:rPr>
        <w:t xml:space="preserve">/* Normal persistent statuses */</w:t>
      </w:r>
    </w:p>
    <w:p w:rsidR="00000000" w:rsidDel="00000000" w:rsidP="00000000" w:rsidRDefault="00000000" w:rsidRPr="00000000" w14:paraId="000002AF">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2     </w:t>
      </w:r>
    </w:p>
    <w:p w:rsidR="00000000" w:rsidDel="00000000" w:rsidP="00000000" w:rsidRDefault="00000000" w:rsidRPr="00000000" w14:paraId="000002B0">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     </w:t>
      </w:r>
      <w:r w:rsidDel="00000000" w:rsidR="00000000" w:rsidRPr="00000000">
        <w:rPr>
          <w:rFonts w:ascii="Aptos" w:cs="Aptos" w:eastAsia="Aptos" w:hAnsi="Aptos"/>
          <w:color w:val="0550ae"/>
          <w:sz w:val="24"/>
          <w:szCs w:val="24"/>
          <w:rtl w:val="0"/>
        </w:rPr>
        <w:t xml:space="preserve">.psc-qcFieldFail</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B1">
      <w:pPr>
        <w:spacing w:after="0" w:lineRule="auto"/>
        <w:rPr>
          <w:rFonts w:ascii="Aptos" w:cs="Aptos" w:eastAsia="Aptos" w:hAnsi="Aptos"/>
          <w:color w:val="82071e"/>
          <w:sz w:val="24"/>
          <w:szCs w:val="24"/>
        </w:rPr>
      </w:pPr>
      <w:r w:rsidDel="00000000" w:rsidR="00000000" w:rsidRPr="00000000">
        <w:rPr>
          <w:rFonts w:ascii="Aptos" w:cs="Aptos" w:eastAsia="Aptos" w:hAnsi="Aptos"/>
          <w:color w:val="707070"/>
          <w:sz w:val="24"/>
          <w:szCs w:val="24"/>
          <w:rtl w:val="0"/>
        </w:rPr>
        <w:t xml:space="preserve">4     </w:t>
      </w:r>
      <w:r w:rsidDel="00000000" w:rsidR="00000000" w:rsidRPr="00000000">
        <w:rPr>
          <w:rFonts w:ascii="Aptos" w:cs="Aptos" w:eastAsia="Aptos" w:hAnsi="Aptos"/>
          <w:color w:val="1f2328"/>
          <w:sz w:val="24"/>
          <w:szCs w:val="24"/>
          <w:rtl w:val="0"/>
        </w:rPr>
        <w:t xml:space="preserve">    background: </w:t>
      </w:r>
      <w:r w:rsidDel="00000000" w:rsidR="00000000" w:rsidRPr="00000000">
        <w:rPr>
          <w:rFonts w:ascii="Aptos" w:cs="Aptos" w:eastAsia="Aptos" w:hAnsi="Aptos"/>
          <w:color w:val="82071e"/>
          <w:sz w:val="24"/>
          <w:szCs w:val="24"/>
          <w:rtl w:val="0"/>
        </w:rPr>
        <w:t xml:space="preserve">#ffe5e5;</w:t>
      </w:r>
    </w:p>
    <w:p w:rsidR="00000000" w:rsidDel="00000000" w:rsidP="00000000" w:rsidRDefault="00000000" w:rsidRPr="00000000" w14:paraId="000002B2">
      <w:pPr>
        <w:spacing w:after="0" w:lineRule="auto"/>
        <w:rPr>
          <w:rFonts w:ascii="Aptos" w:cs="Aptos" w:eastAsia="Aptos" w:hAnsi="Aptos"/>
          <w:color w:val="82071e"/>
          <w:sz w:val="24"/>
          <w:szCs w:val="24"/>
        </w:rPr>
      </w:pPr>
      <w:r w:rsidDel="00000000" w:rsidR="00000000" w:rsidRPr="00000000">
        <w:rPr>
          <w:rFonts w:ascii="Aptos" w:cs="Aptos" w:eastAsia="Aptos" w:hAnsi="Aptos"/>
          <w:color w:val="707070"/>
          <w:sz w:val="24"/>
          <w:szCs w:val="24"/>
          <w:rtl w:val="0"/>
        </w:rPr>
        <w:t xml:space="preserve">5     </w:t>
      </w:r>
      <w:r w:rsidDel="00000000" w:rsidR="00000000" w:rsidRPr="00000000">
        <w:rPr>
          <w:rFonts w:ascii="Aptos" w:cs="Aptos" w:eastAsia="Aptos" w:hAnsi="Aptos"/>
          <w:color w:val="1f2328"/>
          <w:sz w:val="24"/>
          <w:szCs w:val="24"/>
          <w:rtl w:val="0"/>
        </w:rPr>
        <w:t xml:space="preserve">    border: 3px solid </w:t>
      </w:r>
      <w:r w:rsidDel="00000000" w:rsidR="00000000" w:rsidRPr="00000000">
        <w:rPr>
          <w:rFonts w:ascii="Aptos" w:cs="Aptos" w:eastAsia="Aptos" w:hAnsi="Aptos"/>
          <w:color w:val="82071e"/>
          <w:sz w:val="24"/>
          <w:szCs w:val="24"/>
          <w:rtl w:val="0"/>
        </w:rPr>
        <w:t xml:space="preserve">#e53935;</w:t>
      </w:r>
    </w:p>
    <w:p w:rsidR="00000000" w:rsidDel="00000000" w:rsidP="00000000" w:rsidRDefault="00000000" w:rsidRPr="00000000" w14:paraId="000002B3">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6     </w:t>
      </w:r>
      <w:r w:rsidDel="00000000" w:rsidR="00000000" w:rsidRPr="00000000">
        <w:rPr>
          <w:rFonts w:ascii="Aptos" w:cs="Aptos" w:eastAsia="Aptos" w:hAnsi="Aptos"/>
          <w:color w:val="1f2328"/>
          <w:sz w:val="24"/>
          <w:szCs w:val="24"/>
          <w:rtl w:val="0"/>
        </w:rPr>
        <w:t xml:space="preserve">    color: </w:t>
      </w:r>
      <w:r w:rsidDel="00000000" w:rsidR="00000000" w:rsidRPr="00000000">
        <w:rPr>
          <w:rFonts w:ascii="Aptos" w:cs="Aptos" w:eastAsia="Aptos" w:hAnsi="Aptos"/>
          <w:color w:val="82071e"/>
          <w:sz w:val="24"/>
          <w:szCs w:val="24"/>
          <w:rtl w:val="0"/>
        </w:rPr>
        <w:t xml:space="preserve">#222222</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B4">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7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B5">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8     </w:t>
      </w:r>
    </w:p>
    <w:p w:rsidR="00000000" w:rsidDel="00000000" w:rsidP="00000000" w:rsidRDefault="00000000" w:rsidRPr="00000000" w14:paraId="000002B6">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9     </w:t>
      </w:r>
      <w:r w:rsidDel="00000000" w:rsidR="00000000" w:rsidRPr="00000000">
        <w:rPr>
          <w:rFonts w:ascii="Aptos" w:cs="Aptos" w:eastAsia="Aptos" w:hAnsi="Aptos"/>
          <w:color w:val="0550ae"/>
          <w:sz w:val="24"/>
          <w:szCs w:val="24"/>
          <w:rtl w:val="0"/>
        </w:rPr>
        <w:t xml:space="preserve">.psc-qcFieldWarning</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B7">
      <w:pPr>
        <w:spacing w:after="0" w:lineRule="auto"/>
        <w:rPr>
          <w:rFonts w:ascii="Aptos" w:cs="Aptos" w:eastAsia="Aptos" w:hAnsi="Aptos"/>
          <w:color w:val="82071e"/>
          <w:sz w:val="24"/>
          <w:szCs w:val="24"/>
        </w:rPr>
      </w:pPr>
      <w:r w:rsidDel="00000000" w:rsidR="00000000" w:rsidRPr="00000000">
        <w:rPr>
          <w:rFonts w:ascii="Aptos" w:cs="Aptos" w:eastAsia="Aptos" w:hAnsi="Aptos"/>
          <w:color w:val="707070"/>
          <w:sz w:val="24"/>
          <w:szCs w:val="24"/>
          <w:rtl w:val="0"/>
        </w:rPr>
        <w:t xml:space="preserve">10     </w:t>
      </w:r>
      <w:r w:rsidDel="00000000" w:rsidR="00000000" w:rsidRPr="00000000">
        <w:rPr>
          <w:rFonts w:ascii="Aptos" w:cs="Aptos" w:eastAsia="Aptos" w:hAnsi="Aptos"/>
          <w:color w:val="1f2328"/>
          <w:sz w:val="24"/>
          <w:szCs w:val="24"/>
          <w:rtl w:val="0"/>
        </w:rPr>
        <w:t xml:space="preserve">    background: </w:t>
      </w:r>
      <w:r w:rsidDel="00000000" w:rsidR="00000000" w:rsidRPr="00000000">
        <w:rPr>
          <w:rFonts w:ascii="Aptos" w:cs="Aptos" w:eastAsia="Aptos" w:hAnsi="Aptos"/>
          <w:color w:val="82071e"/>
          <w:sz w:val="24"/>
          <w:szCs w:val="24"/>
          <w:rtl w:val="0"/>
        </w:rPr>
        <w:t xml:space="preserve">#fff7cc;</w:t>
      </w:r>
    </w:p>
    <w:p w:rsidR="00000000" w:rsidDel="00000000" w:rsidP="00000000" w:rsidRDefault="00000000" w:rsidRPr="00000000" w14:paraId="000002B8">
      <w:pPr>
        <w:spacing w:after="0" w:lineRule="auto"/>
        <w:rPr>
          <w:rFonts w:ascii="Aptos" w:cs="Aptos" w:eastAsia="Aptos" w:hAnsi="Aptos"/>
          <w:color w:val="82071e"/>
          <w:sz w:val="24"/>
          <w:szCs w:val="24"/>
        </w:rPr>
      </w:pPr>
      <w:r w:rsidDel="00000000" w:rsidR="00000000" w:rsidRPr="00000000">
        <w:rPr>
          <w:rFonts w:ascii="Aptos" w:cs="Aptos" w:eastAsia="Aptos" w:hAnsi="Aptos"/>
          <w:color w:val="707070"/>
          <w:sz w:val="24"/>
          <w:szCs w:val="24"/>
          <w:rtl w:val="0"/>
        </w:rPr>
        <w:t xml:space="preserve">11     </w:t>
      </w:r>
      <w:r w:rsidDel="00000000" w:rsidR="00000000" w:rsidRPr="00000000">
        <w:rPr>
          <w:rFonts w:ascii="Aptos" w:cs="Aptos" w:eastAsia="Aptos" w:hAnsi="Aptos"/>
          <w:color w:val="1f2328"/>
          <w:sz w:val="24"/>
          <w:szCs w:val="24"/>
          <w:rtl w:val="0"/>
        </w:rPr>
        <w:t xml:space="preserve">    border: 3px solid </w:t>
      </w:r>
      <w:r w:rsidDel="00000000" w:rsidR="00000000" w:rsidRPr="00000000">
        <w:rPr>
          <w:rFonts w:ascii="Aptos" w:cs="Aptos" w:eastAsia="Aptos" w:hAnsi="Aptos"/>
          <w:color w:val="82071e"/>
          <w:sz w:val="24"/>
          <w:szCs w:val="24"/>
          <w:rtl w:val="0"/>
        </w:rPr>
        <w:t xml:space="preserve">#ffbf00;</w:t>
      </w:r>
    </w:p>
    <w:p w:rsidR="00000000" w:rsidDel="00000000" w:rsidP="00000000" w:rsidRDefault="00000000" w:rsidRPr="00000000" w14:paraId="000002B9">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12     </w:t>
      </w:r>
      <w:r w:rsidDel="00000000" w:rsidR="00000000" w:rsidRPr="00000000">
        <w:rPr>
          <w:rFonts w:ascii="Aptos" w:cs="Aptos" w:eastAsia="Aptos" w:hAnsi="Aptos"/>
          <w:color w:val="1f2328"/>
          <w:sz w:val="24"/>
          <w:szCs w:val="24"/>
          <w:rtl w:val="0"/>
        </w:rPr>
        <w:t xml:space="preserve">    color: </w:t>
      </w:r>
      <w:r w:rsidDel="00000000" w:rsidR="00000000" w:rsidRPr="00000000">
        <w:rPr>
          <w:rFonts w:ascii="Aptos" w:cs="Aptos" w:eastAsia="Aptos" w:hAnsi="Aptos"/>
          <w:color w:val="82071e"/>
          <w:sz w:val="24"/>
          <w:szCs w:val="24"/>
          <w:rtl w:val="0"/>
        </w:rPr>
        <w:t xml:space="preserve">#222222</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BA">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13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BB">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14     </w:t>
      </w:r>
    </w:p>
    <w:p w:rsidR="00000000" w:rsidDel="00000000" w:rsidP="00000000" w:rsidRDefault="00000000" w:rsidRPr="00000000" w14:paraId="000002BC">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15     </w:t>
      </w:r>
      <w:r w:rsidDel="00000000" w:rsidR="00000000" w:rsidRPr="00000000">
        <w:rPr>
          <w:rFonts w:ascii="Aptos" w:cs="Aptos" w:eastAsia="Aptos" w:hAnsi="Aptos"/>
          <w:color w:val="0550ae"/>
          <w:sz w:val="24"/>
          <w:szCs w:val="24"/>
          <w:rtl w:val="0"/>
        </w:rPr>
        <w:t xml:space="preserve">.psc-qcFieldPass</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BD">
      <w:pPr>
        <w:spacing w:after="0" w:lineRule="auto"/>
        <w:rPr>
          <w:rFonts w:ascii="Aptos" w:cs="Aptos" w:eastAsia="Aptos" w:hAnsi="Aptos"/>
          <w:color w:val="82071e"/>
          <w:sz w:val="24"/>
          <w:szCs w:val="24"/>
        </w:rPr>
      </w:pPr>
      <w:r w:rsidDel="00000000" w:rsidR="00000000" w:rsidRPr="00000000">
        <w:rPr>
          <w:rFonts w:ascii="Aptos" w:cs="Aptos" w:eastAsia="Aptos" w:hAnsi="Aptos"/>
          <w:color w:val="707070"/>
          <w:sz w:val="24"/>
          <w:szCs w:val="24"/>
          <w:rtl w:val="0"/>
        </w:rPr>
        <w:t xml:space="preserve">16     </w:t>
      </w:r>
      <w:r w:rsidDel="00000000" w:rsidR="00000000" w:rsidRPr="00000000">
        <w:rPr>
          <w:rFonts w:ascii="Aptos" w:cs="Aptos" w:eastAsia="Aptos" w:hAnsi="Aptos"/>
          <w:color w:val="1f2328"/>
          <w:sz w:val="24"/>
          <w:szCs w:val="24"/>
          <w:rtl w:val="0"/>
        </w:rPr>
        <w:t xml:space="preserve">    background: </w:t>
      </w:r>
      <w:r w:rsidDel="00000000" w:rsidR="00000000" w:rsidRPr="00000000">
        <w:rPr>
          <w:rFonts w:ascii="Aptos" w:cs="Aptos" w:eastAsia="Aptos" w:hAnsi="Aptos"/>
          <w:color w:val="82071e"/>
          <w:sz w:val="24"/>
          <w:szCs w:val="24"/>
          <w:rtl w:val="0"/>
        </w:rPr>
        <w:t xml:space="preserve">#efffee;</w:t>
      </w:r>
    </w:p>
    <w:p w:rsidR="00000000" w:rsidDel="00000000" w:rsidP="00000000" w:rsidRDefault="00000000" w:rsidRPr="00000000" w14:paraId="000002BE">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17     </w:t>
      </w:r>
      <w:r w:rsidDel="00000000" w:rsidR="00000000" w:rsidRPr="00000000">
        <w:rPr>
          <w:rFonts w:ascii="Aptos" w:cs="Aptos" w:eastAsia="Aptos" w:hAnsi="Aptos"/>
          <w:color w:val="1f2328"/>
          <w:sz w:val="24"/>
          <w:szCs w:val="24"/>
          <w:rtl w:val="0"/>
        </w:rPr>
        <w:t xml:space="preserve">    border: 2px solid </w:t>
      </w:r>
      <w:r w:rsidDel="00000000" w:rsidR="00000000" w:rsidRPr="00000000">
        <w:rPr>
          <w:rFonts w:ascii="Aptos" w:cs="Aptos" w:eastAsia="Aptos" w:hAnsi="Aptos"/>
          <w:color w:val="82071e"/>
          <w:sz w:val="24"/>
          <w:szCs w:val="24"/>
          <w:rtl w:val="0"/>
        </w:rPr>
        <w:t xml:space="preserve">#00b52a</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BF">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18     </w:t>
      </w:r>
      <w:r w:rsidDel="00000000" w:rsidR="00000000" w:rsidRPr="00000000">
        <w:rPr>
          <w:rFonts w:ascii="Aptos" w:cs="Aptos" w:eastAsia="Aptos" w:hAnsi="Aptos"/>
          <w:color w:val="1f2328"/>
          <w:sz w:val="24"/>
          <w:szCs w:val="24"/>
          <w:rtl w:val="0"/>
        </w:rPr>
        <w:t xml:space="preserve">    color: </w:t>
      </w:r>
      <w:r w:rsidDel="00000000" w:rsidR="00000000" w:rsidRPr="00000000">
        <w:rPr>
          <w:rFonts w:ascii="Aptos" w:cs="Aptos" w:eastAsia="Aptos" w:hAnsi="Aptos"/>
          <w:color w:val="82071e"/>
          <w:sz w:val="24"/>
          <w:szCs w:val="24"/>
          <w:rtl w:val="0"/>
        </w:rPr>
        <w:t xml:space="preserve">#222222</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C0">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19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C1">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20     </w:t>
      </w:r>
    </w:p>
    <w:p w:rsidR="00000000" w:rsidDel="00000000" w:rsidP="00000000" w:rsidRDefault="00000000" w:rsidRPr="00000000" w14:paraId="000002C2">
      <w:pPr>
        <w:spacing w:after="0" w:lineRule="auto"/>
        <w:rPr>
          <w:rFonts w:ascii="Aptos" w:cs="Aptos" w:eastAsia="Aptos" w:hAnsi="Aptos"/>
          <w:color w:val="6e7781"/>
          <w:sz w:val="24"/>
          <w:szCs w:val="24"/>
        </w:rPr>
      </w:pPr>
      <w:r w:rsidDel="00000000" w:rsidR="00000000" w:rsidRPr="00000000">
        <w:rPr>
          <w:rFonts w:ascii="Aptos" w:cs="Aptos" w:eastAsia="Aptos" w:hAnsi="Aptos"/>
          <w:color w:val="707070"/>
          <w:sz w:val="24"/>
          <w:szCs w:val="24"/>
          <w:rtl w:val="0"/>
        </w:rPr>
        <w:t xml:space="preserve">21     </w:t>
      </w:r>
      <w:r w:rsidDel="00000000" w:rsidR="00000000" w:rsidRPr="00000000">
        <w:rPr>
          <w:rFonts w:ascii="Aptos" w:cs="Aptos" w:eastAsia="Aptos" w:hAnsi="Aptos"/>
          <w:color w:val="6e7781"/>
          <w:sz w:val="24"/>
          <w:szCs w:val="24"/>
          <w:rtl w:val="0"/>
        </w:rPr>
        <w:t xml:space="preserve">/* Temporary attention animations */</w:t>
      </w:r>
    </w:p>
    <w:p w:rsidR="00000000" w:rsidDel="00000000" w:rsidP="00000000" w:rsidRDefault="00000000" w:rsidRPr="00000000" w14:paraId="000002C3">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22     </w:t>
      </w:r>
    </w:p>
    <w:p w:rsidR="00000000" w:rsidDel="00000000" w:rsidP="00000000" w:rsidRDefault="00000000" w:rsidRPr="00000000" w14:paraId="000002C4">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23     </w:t>
      </w:r>
      <w:r w:rsidDel="00000000" w:rsidR="00000000" w:rsidRPr="00000000">
        <w:rPr>
          <w:rFonts w:ascii="Aptos" w:cs="Aptos" w:eastAsia="Aptos" w:hAnsi="Aptos"/>
          <w:color w:val="0550ae"/>
          <w:sz w:val="24"/>
          <w:szCs w:val="24"/>
          <w:rtl w:val="0"/>
        </w:rPr>
        <w:t xml:space="preserve">.psc-qcPulseFail</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C5">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24     </w:t>
      </w:r>
      <w:r w:rsidDel="00000000" w:rsidR="00000000" w:rsidRPr="00000000">
        <w:rPr>
          <w:rFonts w:ascii="Aptos" w:cs="Aptos" w:eastAsia="Aptos" w:hAnsi="Aptos"/>
          <w:color w:val="1f2328"/>
          <w:sz w:val="24"/>
          <w:szCs w:val="24"/>
          <w:rtl w:val="0"/>
        </w:rPr>
        <w:t xml:space="preserve">    animation: qcPulseFail 0</w:t>
      </w:r>
      <w:r w:rsidDel="00000000" w:rsidR="00000000" w:rsidRPr="00000000">
        <w:rPr>
          <w:rFonts w:ascii="Aptos" w:cs="Aptos" w:eastAsia="Aptos" w:hAnsi="Aptos"/>
          <w:color w:val="0550ae"/>
          <w:sz w:val="24"/>
          <w:szCs w:val="24"/>
          <w:rtl w:val="0"/>
        </w:rPr>
        <w:t xml:space="preserve">.75s</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116329"/>
          <w:sz w:val="24"/>
          <w:szCs w:val="24"/>
          <w:rtl w:val="0"/>
        </w:rPr>
        <w:t xml:space="preserve">ease-in-out</w:t>
      </w:r>
      <w:r w:rsidDel="00000000" w:rsidR="00000000" w:rsidRPr="00000000">
        <w:rPr>
          <w:rFonts w:ascii="Aptos" w:cs="Aptos" w:eastAsia="Aptos" w:hAnsi="Aptos"/>
          <w:color w:val="1f2328"/>
          <w:sz w:val="24"/>
          <w:szCs w:val="24"/>
          <w:rtl w:val="0"/>
        </w:rPr>
        <w:t xml:space="preserve"> 3;</w:t>
      </w:r>
    </w:p>
    <w:p w:rsidR="00000000" w:rsidDel="00000000" w:rsidP="00000000" w:rsidRDefault="00000000" w:rsidRPr="00000000" w14:paraId="000002C6">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25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C7">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26     </w:t>
      </w:r>
    </w:p>
    <w:p w:rsidR="00000000" w:rsidDel="00000000" w:rsidP="00000000" w:rsidRDefault="00000000" w:rsidRPr="00000000" w14:paraId="000002C8">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27     </w:t>
      </w:r>
      <w:r w:rsidDel="00000000" w:rsidR="00000000" w:rsidRPr="00000000">
        <w:rPr>
          <w:rFonts w:ascii="Aptos" w:cs="Aptos" w:eastAsia="Aptos" w:hAnsi="Aptos"/>
          <w:color w:val="0550ae"/>
          <w:sz w:val="24"/>
          <w:szCs w:val="24"/>
          <w:rtl w:val="0"/>
        </w:rPr>
        <w:t xml:space="preserve">.psc-qcPulseWarning</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C9">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28     </w:t>
      </w:r>
      <w:r w:rsidDel="00000000" w:rsidR="00000000" w:rsidRPr="00000000">
        <w:rPr>
          <w:rFonts w:ascii="Aptos" w:cs="Aptos" w:eastAsia="Aptos" w:hAnsi="Aptos"/>
          <w:color w:val="1f2328"/>
          <w:sz w:val="24"/>
          <w:szCs w:val="24"/>
          <w:rtl w:val="0"/>
        </w:rPr>
        <w:t xml:space="preserve">    animation: qcPulseWarning 0</w:t>
      </w:r>
      <w:r w:rsidDel="00000000" w:rsidR="00000000" w:rsidRPr="00000000">
        <w:rPr>
          <w:rFonts w:ascii="Aptos" w:cs="Aptos" w:eastAsia="Aptos" w:hAnsi="Aptos"/>
          <w:color w:val="0550ae"/>
          <w:sz w:val="24"/>
          <w:szCs w:val="24"/>
          <w:rtl w:val="0"/>
        </w:rPr>
        <w:t xml:space="preserve">.75s</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116329"/>
          <w:sz w:val="24"/>
          <w:szCs w:val="24"/>
          <w:rtl w:val="0"/>
        </w:rPr>
        <w:t xml:space="preserve">ease-in-out</w:t>
      </w:r>
      <w:r w:rsidDel="00000000" w:rsidR="00000000" w:rsidRPr="00000000">
        <w:rPr>
          <w:rFonts w:ascii="Aptos" w:cs="Aptos" w:eastAsia="Aptos" w:hAnsi="Aptos"/>
          <w:color w:val="1f2328"/>
          <w:sz w:val="24"/>
          <w:szCs w:val="24"/>
          <w:rtl w:val="0"/>
        </w:rPr>
        <w:t xml:space="preserve"> 3;</w:t>
      </w:r>
    </w:p>
    <w:p w:rsidR="00000000" w:rsidDel="00000000" w:rsidP="00000000" w:rsidRDefault="00000000" w:rsidRPr="00000000" w14:paraId="000002CA">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29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CB">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30     </w:t>
      </w:r>
    </w:p>
    <w:p w:rsidR="00000000" w:rsidDel="00000000" w:rsidP="00000000" w:rsidRDefault="00000000" w:rsidRPr="00000000" w14:paraId="000002CC">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31     </w:t>
      </w:r>
      <w:r w:rsidDel="00000000" w:rsidR="00000000" w:rsidRPr="00000000">
        <w:rPr>
          <w:rFonts w:ascii="Aptos" w:cs="Aptos" w:eastAsia="Aptos" w:hAnsi="Aptos"/>
          <w:color w:val="cf222e"/>
          <w:sz w:val="24"/>
          <w:szCs w:val="24"/>
          <w:rtl w:val="0"/>
        </w:rPr>
        <w:t xml:space="preserve">@keyframes</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953800"/>
          <w:sz w:val="24"/>
          <w:szCs w:val="24"/>
          <w:rtl w:val="0"/>
        </w:rPr>
        <w:t xml:space="preserve">qcPulseFail</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CD">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32     </w:t>
      </w:r>
      <w:r w:rsidDel="00000000" w:rsidR="00000000" w:rsidRPr="00000000">
        <w:rPr>
          <w:rFonts w:ascii="Aptos" w:cs="Aptos" w:eastAsia="Aptos" w:hAnsi="Aptos"/>
          <w:color w:val="1f2328"/>
          <w:sz w:val="24"/>
          <w:szCs w:val="24"/>
          <w:rtl w:val="0"/>
        </w:rPr>
        <w:t xml:space="preserve">    0%,</w:t>
      </w:r>
    </w:p>
    <w:p w:rsidR="00000000" w:rsidDel="00000000" w:rsidP="00000000" w:rsidRDefault="00000000" w:rsidRPr="00000000" w14:paraId="000002CE">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33     </w:t>
      </w:r>
      <w:r w:rsidDel="00000000" w:rsidR="00000000" w:rsidRPr="00000000">
        <w:rPr>
          <w:rFonts w:ascii="Aptos" w:cs="Aptos" w:eastAsia="Aptos" w:hAnsi="Aptos"/>
          <w:color w:val="1f2328"/>
          <w:sz w:val="24"/>
          <w:szCs w:val="24"/>
          <w:rtl w:val="0"/>
        </w:rPr>
        <w:t xml:space="preserve">    100% {</w:t>
      </w:r>
    </w:p>
    <w:p w:rsidR="00000000" w:rsidDel="00000000" w:rsidP="00000000" w:rsidRDefault="00000000" w:rsidRPr="00000000" w14:paraId="000002CF">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34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116329"/>
          <w:sz w:val="24"/>
          <w:szCs w:val="24"/>
          <w:rtl w:val="0"/>
        </w:rPr>
        <w:t xml:space="preserve">box-shadow</w:t>
      </w:r>
      <w:r w:rsidDel="00000000" w:rsidR="00000000" w:rsidRPr="00000000">
        <w:rPr>
          <w:rFonts w:ascii="Aptos" w:cs="Aptos" w:eastAsia="Aptos" w:hAnsi="Aptos"/>
          <w:color w:val="1f2328"/>
          <w:sz w:val="24"/>
          <w:szCs w:val="24"/>
          <w:rtl w:val="0"/>
        </w:rPr>
        <w:t xml:space="preserve">: 0 0 0 0 rgba(229, 57, 53, 0);</w:t>
      </w:r>
    </w:p>
    <w:p w:rsidR="00000000" w:rsidDel="00000000" w:rsidP="00000000" w:rsidRDefault="00000000" w:rsidRPr="00000000" w14:paraId="000002D0">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35     </w:t>
      </w:r>
      <w:r w:rsidDel="00000000" w:rsidR="00000000" w:rsidRPr="00000000">
        <w:rPr>
          <w:rFonts w:ascii="Aptos" w:cs="Aptos" w:eastAsia="Aptos" w:hAnsi="Aptos"/>
          <w:color w:val="1f2328"/>
          <w:sz w:val="24"/>
          <w:szCs w:val="24"/>
          <w:rtl w:val="0"/>
        </w:rPr>
        <w:t xml:space="preserve">        transform: scale(1);</w:t>
      </w:r>
    </w:p>
    <w:p w:rsidR="00000000" w:rsidDel="00000000" w:rsidP="00000000" w:rsidRDefault="00000000" w:rsidRPr="00000000" w14:paraId="000002D1">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36     </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D2">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37     </w:t>
      </w:r>
    </w:p>
    <w:p w:rsidR="00000000" w:rsidDel="00000000" w:rsidP="00000000" w:rsidRDefault="00000000" w:rsidRPr="00000000" w14:paraId="000002D3">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38     </w:t>
      </w:r>
      <w:r w:rsidDel="00000000" w:rsidR="00000000" w:rsidRPr="00000000">
        <w:rPr>
          <w:rFonts w:ascii="Aptos" w:cs="Aptos" w:eastAsia="Aptos" w:hAnsi="Aptos"/>
          <w:color w:val="1f2328"/>
          <w:sz w:val="24"/>
          <w:szCs w:val="24"/>
          <w:rtl w:val="0"/>
        </w:rPr>
        <w:t xml:space="preserve">    50% {</w:t>
      </w:r>
    </w:p>
    <w:p w:rsidR="00000000" w:rsidDel="00000000" w:rsidP="00000000" w:rsidRDefault="00000000" w:rsidRPr="00000000" w14:paraId="000002D4">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39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116329"/>
          <w:sz w:val="24"/>
          <w:szCs w:val="24"/>
          <w:rtl w:val="0"/>
        </w:rPr>
        <w:t xml:space="preserve">box-shadow</w:t>
      </w:r>
      <w:r w:rsidDel="00000000" w:rsidR="00000000" w:rsidRPr="00000000">
        <w:rPr>
          <w:rFonts w:ascii="Aptos" w:cs="Aptos" w:eastAsia="Aptos" w:hAnsi="Aptos"/>
          <w:color w:val="1f2328"/>
          <w:sz w:val="24"/>
          <w:szCs w:val="24"/>
          <w:rtl w:val="0"/>
        </w:rPr>
        <w:t xml:space="preserve">: 0 0 0 6px rgba(229, 57, 53, 0</w:t>
      </w:r>
      <w:r w:rsidDel="00000000" w:rsidR="00000000" w:rsidRPr="00000000">
        <w:rPr>
          <w:rFonts w:ascii="Aptos" w:cs="Aptos" w:eastAsia="Aptos" w:hAnsi="Aptos"/>
          <w:color w:val="0550ae"/>
          <w:sz w:val="24"/>
          <w:szCs w:val="24"/>
          <w:rtl w:val="0"/>
        </w:rPr>
        <w:t xml:space="preserve">.35</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D5">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40     </w:t>
      </w:r>
      <w:r w:rsidDel="00000000" w:rsidR="00000000" w:rsidRPr="00000000">
        <w:rPr>
          <w:rFonts w:ascii="Aptos" w:cs="Aptos" w:eastAsia="Aptos" w:hAnsi="Aptos"/>
          <w:color w:val="1f2328"/>
          <w:sz w:val="24"/>
          <w:szCs w:val="24"/>
          <w:rtl w:val="0"/>
        </w:rPr>
        <w:t xml:space="preserve">        transform: scale(1</w:t>
      </w:r>
      <w:r w:rsidDel="00000000" w:rsidR="00000000" w:rsidRPr="00000000">
        <w:rPr>
          <w:rFonts w:ascii="Aptos" w:cs="Aptos" w:eastAsia="Aptos" w:hAnsi="Aptos"/>
          <w:color w:val="0550ae"/>
          <w:sz w:val="24"/>
          <w:szCs w:val="24"/>
          <w:rtl w:val="0"/>
        </w:rPr>
        <w:t xml:space="preserve">.015</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D6">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41     </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D7">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42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D8">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43     </w:t>
      </w:r>
    </w:p>
    <w:p w:rsidR="00000000" w:rsidDel="00000000" w:rsidP="00000000" w:rsidRDefault="00000000" w:rsidRPr="00000000" w14:paraId="000002D9">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44     </w:t>
      </w:r>
      <w:r w:rsidDel="00000000" w:rsidR="00000000" w:rsidRPr="00000000">
        <w:rPr>
          <w:rFonts w:ascii="Aptos" w:cs="Aptos" w:eastAsia="Aptos" w:hAnsi="Aptos"/>
          <w:color w:val="cf222e"/>
          <w:sz w:val="24"/>
          <w:szCs w:val="24"/>
          <w:rtl w:val="0"/>
        </w:rPr>
        <w:t xml:space="preserve">@keyframes</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953800"/>
          <w:sz w:val="24"/>
          <w:szCs w:val="24"/>
          <w:rtl w:val="0"/>
        </w:rPr>
        <w:t xml:space="preserve">qcPulseWarning</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DA">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45     </w:t>
      </w:r>
      <w:r w:rsidDel="00000000" w:rsidR="00000000" w:rsidRPr="00000000">
        <w:rPr>
          <w:rFonts w:ascii="Aptos" w:cs="Aptos" w:eastAsia="Aptos" w:hAnsi="Aptos"/>
          <w:color w:val="1f2328"/>
          <w:sz w:val="24"/>
          <w:szCs w:val="24"/>
          <w:rtl w:val="0"/>
        </w:rPr>
        <w:t xml:space="preserve">    0%,</w:t>
      </w:r>
    </w:p>
    <w:p w:rsidR="00000000" w:rsidDel="00000000" w:rsidP="00000000" w:rsidRDefault="00000000" w:rsidRPr="00000000" w14:paraId="000002DB">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46     </w:t>
      </w:r>
      <w:r w:rsidDel="00000000" w:rsidR="00000000" w:rsidRPr="00000000">
        <w:rPr>
          <w:rFonts w:ascii="Aptos" w:cs="Aptos" w:eastAsia="Aptos" w:hAnsi="Aptos"/>
          <w:color w:val="1f2328"/>
          <w:sz w:val="24"/>
          <w:szCs w:val="24"/>
          <w:rtl w:val="0"/>
        </w:rPr>
        <w:t xml:space="preserve">    100% {</w:t>
      </w:r>
    </w:p>
    <w:p w:rsidR="00000000" w:rsidDel="00000000" w:rsidP="00000000" w:rsidRDefault="00000000" w:rsidRPr="00000000" w14:paraId="000002DC">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47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116329"/>
          <w:sz w:val="24"/>
          <w:szCs w:val="24"/>
          <w:rtl w:val="0"/>
        </w:rPr>
        <w:t xml:space="preserve">box-shadow</w:t>
      </w:r>
      <w:r w:rsidDel="00000000" w:rsidR="00000000" w:rsidRPr="00000000">
        <w:rPr>
          <w:rFonts w:ascii="Aptos" w:cs="Aptos" w:eastAsia="Aptos" w:hAnsi="Aptos"/>
          <w:color w:val="1f2328"/>
          <w:sz w:val="24"/>
          <w:szCs w:val="24"/>
          <w:rtl w:val="0"/>
        </w:rPr>
        <w:t xml:space="preserve">: 0 0 0 0 rgba(255, 191, 0, 0);</w:t>
      </w:r>
    </w:p>
    <w:p w:rsidR="00000000" w:rsidDel="00000000" w:rsidP="00000000" w:rsidRDefault="00000000" w:rsidRPr="00000000" w14:paraId="000002DD">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48     </w:t>
      </w:r>
      <w:r w:rsidDel="00000000" w:rsidR="00000000" w:rsidRPr="00000000">
        <w:rPr>
          <w:rFonts w:ascii="Aptos" w:cs="Aptos" w:eastAsia="Aptos" w:hAnsi="Aptos"/>
          <w:color w:val="1f2328"/>
          <w:sz w:val="24"/>
          <w:szCs w:val="24"/>
          <w:rtl w:val="0"/>
        </w:rPr>
        <w:t xml:space="preserve">        transform: scale(1);</w:t>
      </w:r>
    </w:p>
    <w:p w:rsidR="00000000" w:rsidDel="00000000" w:rsidP="00000000" w:rsidRDefault="00000000" w:rsidRPr="00000000" w14:paraId="000002DE">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49     </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DF">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50     </w:t>
      </w:r>
    </w:p>
    <w:p w:rsidR="00000000" w:rsidDel="00000000" w:rsidP="00000000" w:rsidRDefault="00000000" w:rsidRPr="00000000" w14:paraId="000002E0">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51     </w:t>
      </w:r>
      <w:r w:rsidDel="00000000" w:rsidR="00000000" w:rsidRPr="00000000">
        <w:rPr>
          <w:rFonts w:ascii="Aptos" w:cs="Aptos" w:eastAsia="Aptos" w:hAnsi="Aptos"/>
          <w:color w:val="1f2328"/>
          <w:sz w:val="24"/>
          <w:szCs w:val="24"/>
          <w:rtl w:val="0"/>
        </w:rPr>
        <w:t xml:space="preserve">    50% {</w:t>
      </w:r>
    </w:p>
    <w:p w:rsidR="00000000" w:rsidDel="00000000" w:rsidP="00000000" w:rsidRDefault="00000000" w:rsidRPr="00000000" w14:paraId="000002E1">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52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116329"/>
          <w:sz w:val="24"/>
          <w:szCs w:val="24"/>
          <w:rtl w:val="0"/>
        </w:rPr>
        <w:t xml:space="preserve">box-shadow</w:t>
      </w:r>
      <w:r w:rsidDel="00000000" w:rsidR="00000000" w:rsidRPr="00000000">
        <w:rPr>
          <w:rFonts w:ascii="Aptos" w:cs="Aptos" w:eastAsia="Aptos" w:hAnsi="Aptos"/>
          <w:color w:val="1f2328"/>
          <w:sz w:val="24"/>
          <w:szCs w:val="24"/>
          <w:rtl w:val="0"/>
        </w:rPr>
        <w:t xml:space="preserve">: 0 0 0 6px rgba(255, 191, 0, 0</w:t>
      </w:r>
      <w:r w:rsidDel="00000000" w:rsidR="00000000" w:rsidRPr="00000000">
        <w:rPr>
          <w:rFonts w:ascii="Aptos" w:cs="Aptos" w:eastAsia="Aptos" w:hAnsi="Aptos"/>
          <w:color w:val="0550ae"/>
          <w:sz w:val="24"/>
          <w:szCs w:val="24"/>
          <w:rtl w:val="0"/>
        </w:rPr>
        <w:t xml:space="preserve">.35</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E2">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53     </w:t>
      </w:r>
      <w:r w:rsidDel="00000000" w:rsidR="00000000" w:rsidRPr="00000000">
        <w:rPr>
          <w:rFonts w:ascii="Aptos" w:cs="Aptos" w:eastAsia="Aptos" w:hAnsi="Aptos"/>
          <w:color w:val="1f2328"/>
          <w:sz w:val="24"/>
          <w:szCs w:val="24"/>
          <w:rtl w:val="0"/>
        </w:rPr>
        <w:t xml:space="preserve">        transform: scale(1</w:t>
      </w:r>
      <w:r w:rsidDel="00000000" w:rsidR="00000000" w:rsidRPr="00000000">
        <w:rPr>
          <w:rFonts w:ascii="Aptos" w:cs="Aptos" w:eastAsia="Aptos" w:hAnsi="Aptos"/>
          <w:color w:val="0550ae"/>
          <w:sz w:val="24"/>
          <w:szCs w:val="24"/>
          <w:rtl w:val="0"/>
        </w:rPr>
        <w:t xml:space="preserve">.015</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E3">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54     </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E4">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55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E5">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56     </w:t>
      </w:r>
    </w:p>
    <w:p w:rsidR="00000000" w:rsidDel="00000000" w:rsidP="00000000" w:rsidRDefault="00000000" w:rsidRPr="00000000" w14:paraId="000002E6">
      <w:pPr>
        <w:spacing w:after="0" w:lineRule="auto"/>
        <w:rPr>
          <w:rFonts w:ascii="Aptos" w:cs="Aptos" w:eastAsia="Aptos" w:hAnsi="Aptos"/>
          <w:color w:val="6e7781"/>
          <w:sz w:val="24"/>
          <w:szCs w:val="24"/>
        </w:rPr>
      </w:pPr>
      <w:r w:rsidDel="00000000" w:rsidR="00000000" w:rsidRPr="00000000">
        <w:rPr>
          <w:rFonts w:ascii="Aptos" w:cs="Aptos" w:eastAsia="Aptos" w:hAnsi="Aptos"/>
          <w:color w:val="707070"/>
          <w:sz w:val="24"/>
          <w:szCs w:val="24"/>
          <w:rtl w:val="0"/>
        </w:rPr>
        <w:t xml:space="preserve">57     </w:t>
      </w:r>
      <w:r w:rsidDel="00000000" w:rsidR="00000000" w:rsidRPr="00000000">
        <w:rPr>
          <w:rFonts w:ascii="Aptos" w:cs="Aptos" w:eastAsia="Aptos" w:hAnsi="Aptos"/>
          <w:color w:val="6e7781"/>
          <w:sz w:val="24"/>
          <w:szCs w:val="24"/>
          <w:rtl w:val="0"/>
        </w:rPr>
        <w:t xml:space="preserve">/* Accessibility and reduced-motion support */</w:t>
      </w:r>
    </w:p>
    <w:p w:rsidR="00000000" w:rsidDel="00000000" w:rsidP="00000000" w:rsidRDefault="00000000" w:rsidRPr="00000000" w14:paraId="000002E7">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58     </w:t>
      </w:r>
    </w:p>
    <w:p w:rsidR="00000000" w:rsidDel="00000000" w:rsidP="00000000" w:rsidRDefault="00000000" w:rsidRPr="00000000" w14:paraId="000002E8">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59     </w:t>
      </w:r>
      <w:r w:rsidDel="00000000" w:rsidR="00000000" w:rsidRPr="00000000">
        <w:rPr>
          <w:rFonts w:ascii="Aptos" w:cs="Aptos" w:eastAsia="Aptos" w:hAnsi="Aptos"/>
          <w:color w:val="cf222e"/>
          <w:sz w:val="24"/>
          <w:szCs w:val="24"/>
          <w:rtl w:val="0"/>
        </w:rPr>
        <w:t xml:space="preserve">@media</w:t>
      </w:r>
      <w:r w:rsidDel="00000000" w:rsidR="00000000" w:rsidRPr="00000000">
        <w:rPr>
          <w:rFonts w:ascii="Aptos" w:cs="Aptos" w:eastAsia="Aptos" w:hAnsi="Aptos"/>
          <w:color w:val="1f2328"/>
          <w:sz w:val="24"/>
          <w:szCs w:val="24"/>
          <w:rtl w:val="0"/>
        </w:rPr>
        <w:t xml:space="preserve"> (prefers-reduced-motion: reduce) {</w:t>
      </w:r>
    </w:p>
    <w:p w:rsidR="00000000" w:rsidDel="00000000" w:rsidP="00000000" w:rsidRDefault="00000000" w:rsidRPr="00000000" w14:paraId="000002E9">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60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550ae"/>
          <w:sz w:val="24"/>
          <w:szCs w:val="24"/>
          <w:rtl w:val="0"/>
        </w:rPr>
        <w:t xml:space="preserve">.psc-qcPulseFail</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EA">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61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550ae"/>
          <w:sz w:val="24"/>
          <w:szCs w:val="24"/>
          <w:rtl w:val="0"/>
        </w:rPr>
        <w:t xml:space="preserve">.psc-qcPulseWarning</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EB">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62     </w:t>
      </w:r>
      <w:r w:rsidDel="00000000" w:rsidR="00000000" w:rsidRPr="00000000">
        <w:rPr>
          <w:rFonts w:ascii="Aptos" w:cs="Aptos" w:eastAsia="Aptos" w:hAnsi="Aptos"/>
          <w:color w:val="1f2328"/>
          <w:sz w:val="24"/>
          <w:szCs w:val="24"/>
          <w:rtl w:val="0"/>
        </w:rPr>
        <w:t xml:space="preserve">        animation: none;</w:t>
      </w:r>
    </w:p>
    <w:p w:rsidR="00000000" w:rsidDel="00000000" w:rsidP="00000000" w:rsidRDefault="00000000" w:rsidRPr="00000000" w14:paraId="000002EC">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63     </w:t>
      </w:r>
      <w:r w:rsidDel="00000000" w:rsidR="00000000" w:rsidRPr="00000000">
        <w:rPr>
          <w:rFonts w:ascii="Aptos" w:cs="Aptos" w:eastAsia="Aptos" w:hAnsi="Aptos"/>
          <w:color w:val="1f2328"/>
          <w:sz w:val="24"/>
          <w:szCs w:val="24"/>
          <w:rtl w:val="0"/>
        </w:rPr>
        <w:t xml:space="preserve">    }</w:t>
      </w:r>
    </w:p>
    <w:p w:rsidR="00000000" w:rsidDel="00000000" w:rsidP="00000000" w:rsidRDefault="00000000" w:rsidRPr="00000000" w14:paraId="000002ED">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64     </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EE">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Ignition’s Advanced Stylesheet is project-scoped, meaning the animation can be exported with the Perspective project rather than being maintained as an external Gateway theme asset. </w:t>
      </w:r>
      <w:r w:rsidDel="00000000" w:rsidR="00000000" w:rsidRPr="00000000">
        <w:rPr>
          <w:rFonts w:ascii="Aptos" w:cs="Aptos" w:eastAsia="Aptos" w:hAnsi="Aptos"/>
          <w:sz w:val="24"/>
          <w:szCs w:val="24"/>
          <w:vertAlign w:val="superscript"/>
          <w:rtl w:val="0"/>
        </w:rPr>
        <w:t xml:space="preserve">3</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sz w:val="24"/>
          <w:szCs w:val="24"/>
          <w:vertAlign w:val="superscript"/>
          <w:rtl w:val="0"/>
        </w:rPr>
        <w:t xml:space="preserve">4</w:t>
      </w:r>
      <w:r w:rsidDel="00000000" w:rsidR="00000000" w:rsidRPr="00000000">
        <w:rPr>
          <w:rtl w:val="0"/>
        </w:rPr>
      </w:r>
    </w:p>
    <w:p w:rsidR="00000000" w:rsidDel="00000000" w:rsidP="00000000" w:rsidRDefault="00000000" w:rsidRPr="00000000" w14:paraId="000002EF">
      <w:pPr>
        <w:keepNext w:val="1"/>
        <w:keepLines w:val="1"/>
        <w:spacing w:after="80" w:before="160" w:lineRule="auto"/>
        <w:rPr>
          <w:rFonts w:ascii="Aptos" w:cs="Aptos" w:eastAsia="Aptos" w:hAnsi="Aptos"/>
          <w:color w:val="0f4761"/>
          <w:sz w:val="32"/>
          <w:szCs w:val="32"/>
        </w:rPr>
      </w:pPr>
      <w:r w:rsidDel="00000000" w:rsidR="00000000" w:rsidRPr="00000000">
        <w:rPr>
          <w:rFonts w:ascii="Aptos" w:cs="Aptos" w:eastAsia="Aptos" w:hAnsi="Aptos"/>
          <w:color w:val="0f4761"/>
          <w:sz w:val="32"/>
          <w:szCs w:val="32"/>
          <w:rtl w:val="0"/>
        </w:rPr>
        <w:t xml:space="preserve">Applying the classes</w:t>
      </w:r>
    </w:p>
    <w:p w:rsidR="00000000" w:rsidDel="00000000" w:rsidP="00000000" w:rsidRDefault="00000000" w:rsidRPr="00000000" w14:paraId="000002F0">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Use two kinds of classes:</w:t>
      </w:r>
      <w:r w:rsidDel="00000000" w:rsidR="00000000" w:rsidRPr="00000000">
        <w:rPr>
          <w:rtl w:val="0"/>
        </w:rPr>
      </w:r>
    </w:p>
    <w:p w:rsidR="00000000" w:rsidDel="00000000" w:rsidP="00000000" w:rsidRDefault="00000000" w:rsidRPr="00000000" w14:paraId="000002F1">
      <w:pPr>
        <w:keepNext w:val="1"/>
        <w:keepLines w:val="1"/>
        <w:spacing w:after="80" w:before="160" w:lineRule="auto"/>
        <w:rPr>
          <w:rFonts w:ascii="Aptos" w:cs="Aptos" w:eastAsia="Aptos" w:hAnsi="Aptos"/>
          <w:color w:val="0f4761"/>
          <w:sz w:val="28"/>
          <w:szCs w:val="28"/>
        </w:rPr>
      </w:pPr>
      <w:r w:rsidDel="00000000" w:rsidR="00000000" w:rsidRPr="00000000">
        <w:rPr>
          <w:rFonts w:ascii="Aptos" w:cs="Aptos" w:eastAsia="Aptos" w:hAnsi="Aptos"/>
          <w:color w:val="0f4761"/>
          <w:sz w:val="28"/>
          <w:szCs w:val="28"/>
          <w:rtl w:val="0"/>
        </w:rPr>
        <w:t xml:space="preserve">Persistent class</w:t>
      </w:r>
    </w:p>
    <w:p w:rsidR="00000000" w:rsidDel="00000000" w:rsidP="00000000" w:rsidRDefault="00000000" w:rsidRPr="00000000" w14:paraId="000002F2">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Remains while the condition exists:</w:t>
      </w:r>
      <w:r w:rsidDel="00000000" w:rsidR="00000000" w:rsidRPr="00000000">
        <w:rPr>
          <w:rtl w:val="0"/>
        </w:rPr>
      </w:r>
    </w:p>
    <w:p w:rsidR="00000000" w:rsidDel="00000000" w:rsidP="00000000" w:rsidRDefault="00000000" w:rsidRPr="00000000" w14:paraId="000002F3">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Consolas" w:cs="Consolas" w:eastAsia="Consolas" w:hAnsi="Consolas"/>
          <w:sz w:val="24"/>
          <w:szCs w:val="24"/>
          <w:rtl w:val="0"/>
        </w:rPr>
        <w:t xml:space="preserve">qcFieldFail</w:t>
      </w:r>
      <w:r w:rsidDel="00000000" w:rsidR="00000000" w:rsidRPr="00000000">
        <w:rPr>
          <w:rtl w:val="0"/>
        </w:rPr>
      </w:r>
    </w:p>
    <w:p w:rsidR="00000000" w:rsidDel="00000000" w:rsidP="00000000" w:rsidRDefault="00000000" w:rsidRPr="00000000" w14:paraId="000002F4">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Consolas" w:cs="Consolas" w:eastAsia="Consolas" w:hAnsi="Consolas"/>
          <w:sz w:val="24"/>
          <w:szCs w:val="24"/>
          <w:rtl w:val="0"/>
        </w:rPr>
        <w:t xml:space="preserve">qcFieldWarning</w:t>
      </w:r>
      <w:r w:rsidDel="00000000" w:rsidR="00000000" w:rsidRPr="00000000">
        <w:rPr>
          <w:rtl w:val="0"/>
        </w:rPr>
      </w:r>
    </w:p>
    <w:p w:rsidR="00000000" w:rsidDel="00000000" w:rsidP="00000000" w:rsidRDefault="00000000" w:rsidRPr="00000000" w14:paraId="000002F5">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3     </w:t>
      </w:r>
      <w:r w:rsidDel="00000000" w:rsidR="00000000" w:rsidRPr="00000000">
        <w:rPr>
          <w:rFonts w:ascii="Consolas" w:cs="Consolas" w:eastAsia="Consolas" w:hAnsi="Consolas"/>
          <w:sz w:val="24"/>
          <w:szCs w:val="24"/>
          <w:rtl w:val="0"/>
        </w:rPr>
        <w:t xml:space="preserve">qcFieldPass</w:t>
      </w:r>
      <w:r w:rsidDel="00000000" w:rsidR="00000000" w:rsidRPr="00000000">
        <w:rPr>
          <w:rtl w:val="0"/>
        </w:rPr>
      </w:r>
    </w:p>
    <w:p w:rsidR="00000000" w:rsidDel="00000000" w:rsidP="00000000" w:rsidRDefault="00000000" w:rsidRPr="00000000" w14:paraId="000002F6">
      <w:pPr>
        <w:keepNext w:val="1"/>
        <w:keepLines w:val="1"/>
        <w:spacing w:after="80" w:before="160" w:lineRule="auto"/>
        <w:rPr>
          <w:rFonts w:ascii="Aptos" w:cs="Aptos" w:eastAsia="Aptos" w:hAnsi="Aptos"/>
          <w:color w:val="0f4761"/>
          <w:sz w:val="28"/>
          <w:szCs w:val="28"/>
        </w:rPr>
      </w:pPr>
      <w:r w:rsidDel="00000000" w:rsidR="00000000" w:rsidRPr="00000000">
        <w:rPr>
          <w:rFonts w:ascii="Aptos" w:cs="Aptos" w:eastAsia="Aptos" w:hAnsi="Aptos"/>
          <w:color w:val="0f4761"/>
          <w:sz w:val="28"/>
          <w:szCs w:val="28"/>
          <w:rtl w:val="0"/>
        </w:rPr>
        <w:t xml:space="preserve">Temporary animation class</w:t>
      </w:r>
    </w:p>
    <w:p w:rsidR="00000000" w:rsidDel="00000000" w:rsidP="00000000" w:rsidRDefault="00000000" w:rsidRPr="00000000" w14:paraId="000002F7">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Applied only when the status initially changes:</w:t>
      </w:r>
      <w:r w:rsidDel="00000000" w:rsidR="00000000" w:rsidRPr="00000000">
        <w:rPr>
          <w:rtl w:val="0"/>
        </w:rPr>
      </w:r>
    </w:p>
    <w:p w:rsidR="00000000" w:rsidDel="00000000" w:rsidP="00000000" w:rsidRDefault="00000000" w:rsidRPr="00000000" w14:paraId="000002F8">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Consolas" w:cs="Consolas" w:eastAsia="Consolas" w:hAnsi="Consolas"/>
          <w:sz w:val="24"/>
          <w:szCs w:val="24"/>
          <w:rtl w:val="0"/>
        </w:rPr>
        <w:t xml:space="preserve">qcPulseFail</w:t>
      </w:r>
      <w:r w:rsidDel="00000000" w:rsidR="00000000" w:rsidRPr="00000000">
        <w:rPr>
          <w:rtl w:val="0"/>
        </w:rPr>
      </w:r>
    </w:p>
    <w:p w:rsidR="00000000" w:rsidDel="00000000" w:rsidP="00000000" w:rsidRDefault="00000000" w:rsidRPr="00000000" w14:paraId="000002F9">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Consolas" w:cs="Consolas" w:eastAsia="Consolas" w:hAnsi="Consolas"/>
          <w:sz w:val="24"/>
          <w:szCs w:val="24"/>
          <w:rtl w:val="0"/>
        </w:rPr>
        <w:t xml:space="preserve">qcPulseWarning</w:t>
      </w:r>
      <w:r w:rsidDel="00000000" w:rsidR="00000000" w:rsidRPr="00000000">
        <w:rPr>
          <w:rtl w:val="0"/>
        </w:rPr>
      </w:r>
    </w:p>
    <w:p w:rsidR="00000000" w:rsidDel="00000000" w:rsidP="00000000" w:rsidRDefault="00000000" w:rsidRPr="00000000" w14:paraId="000002FA">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Conceptual binding:</w:t>
      </w:r>
      <w:r w:rsidDel="00000000" w:rsidR="00000000" w:rsidRPr="00000000">
        <w:rPr>
          <w:rtl w:val="0"/>
        </w:rPr>
      </w:r>
    </w:p>
    <w:p w:rsidR="00000000" w:rsidDel="00000000" w:rsidP="00000000" w:rsidRDefault="00000000" w:rsidRPr="00000000" w14:paraId="000002FB">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Aptos" w:cs="Aptos" w:eastAsia="Aptos" w:hAnsi="Aptos"/>
          <w:color w:val="cf222e"/>
          <w:sz w:val="24"/>
          <w:szCs w:val="24"/>
          <w:rtl w:val="0"/>
        </w:rPr>
        <w:t xml:space="preserve">if</w:t>
      </w:r>
      <w:r w:rsidDel="00000000" w:rsidR="00000000" w:rsidRPr="00000000">
        <w:rPr>
          <w:rFonts w:ascii="Aptos" w:cs="Aptos" w:eastAsia="Aptos" w:hAnsi="Aptos"/>
          <w:color w:val="1f2328"/>
          <w:sz w:val="24"/>
          <w:szCs w:val="24"/>
          <w:rtl w:val="0"/>
        </w:rPr>
        <w:t xml:space="preserve"> status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"FAIL"</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2FC">
      <w:pPr>
        <w:spacing w:after="0" w:lineRule="auto"/>
        <w:rPr>
          <w:rFonts w:ascii="Aptos" w:cs="Aptos" w:eastAsia="Aptos" w:hAnsi="Aptos"/>
          <w:color w:val="0a3069"/>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Aptos" w:cs="Aptos" w:eastAsia="Aptos" w:hAnsi="Aptos"/>
          <w:color w:val="1f2328"/>
          <w:sz w:val="24"/>
          <w:szCs w:val="24"/>
          <w:rtl w:val="0"/>
        </w:rPr>
        <w:t xml:space="preserve">    styleClass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"qcFieldFail"</w:t>
      </w:r>
    </w:p>
    <w:p w:rsidR="00000000" w:rsidDel="00000000" w:rsidP="00000000" w:rsidRDefault="00000000" w:rsidRPr="00000000" w14:paraId="000002FD">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3     </w:t>
      </w:r>
    </w:p>
    <w:p w:rsidR="00000000" w:rsidDel="00000000" w:rsidP="00000000" w:rsidRDefault="00000000" w:rsidRPr="00000000" w14:paraId="000002FE">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4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cf222e"/>
          <w:sz w:val="24"/>
          <w:szCs w:val="24"/>
          <w:rtl w:val="0"/>
        </w:rPr>
        <w:t xml:space="preserve">if</w:t>
      </w:r>
      <w:r w:rsidDel="00000000" w:rsidR="00000000" w:rsidRPr="00000000">
        <w:rPr>
          <w:rFonts w:ascii="Aptos" w:cs="Aptos" w:eastAsia="Aptos" w:hAnsi="Aptos"/>
          <w:color w:val="1f2328"/>
          <w:sz w:val="24"/>
          <w:szCs w:val="24"/>
          <w:rtl w:val="0"/>
        </w:rPr>
        <w:t xml:space="preserve"> pulse:</w:t>
      </w:r>
    </w:p>
    <w:p w:rsidR="00000000" w:rsidDel="00000000" w:rsidP="00000000" w:rsidRDefault="00000000" w:rsidRPr="00000000" w14:paraId="000002FF">
      <w:pPr>
        <w:spacing w:after="0" w:lineRule="auto"/>
        <w:rPr>
          <w:rFonts w:ascii="Aptos" w:cs="Aptos" w:eastAsia="Aptos" w:hAnsi="Aptos"/>
          <w:color w:val="0a3069"/>
          <w:sz w:val="24"/>
          <w:szCs w:val="24"/>
        </w:rPr>
      </w:pPr>
      <w:r w:rsidDel="00000000" w:rsidR="00000000" w:rsidRPr="00000000">
        <w:rPr>
          <w:rFonts w:ascii="Aptos" w:cs="Aptos" w:eastAsia="Aptos" w:hAnsi="Aptos"/>
          <w:color w:val="707070"/>
          <w:sz w:val="24"/>
          <w:szCs w:val="24"/>
          <w:rtl w:val="0"/>
        </w:rPr>
        <w:t xml:space="preserve">5     </w:t>
      </w:r>
      <w:r w:rsidDel="00000000" w:rsidR="00000000" w:rsidRPr="00000000">
        <w:rPr>
          <w:rFonts w:ascii="Aptos" w:cs="Aptos" w:eastAsia="Aptos" w:hAnsi="Aptos"/>
          <w:color w:val="1f2328"/>
          <w:sz w:val="24"/>
          <w:szCs w:val="24"/>
          <w:rtl w:val="0"/>
        </w:rPr>
        <w:t xml:space="preserve">        styleClass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 qcPulseFail"</w:t>
      </w:r>
    </w:p>
    <w:p w:rsidR="00000000" w:rsidDel="00000000" w:rsidP="00000000" w:rsidRDefault="00000000" w:rsidRPr="00000000" w14:paraId="00000300">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6     </w:t>
      </w:r>
    </w:p>
    <w:p w:rsidR="00000000" w:rsidDel="00000000" w:rsidP="00000000" w:rsidRDefault="00000000" w:rsidRPr="00000000" w14:paraId="00000301">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7     </w:t>
      </w:r>
      <w:r w:rsidDel="00000000" w:rsidR="00000000" w:rsidRPr="00000000">
        <w:rPr>
          <w:rFonts w:ascii="Aptos" w:cs="Aptos" w:eastAsia="Aptos" w:hAnsi="Aptos"/>
          <w:color w:val="cf222e"/>
          <w:sz w:val="24"/>
          <w:szCs w:val="24"/>
          <w:rtl w:val="0"/>
        </w:rPr>
        <w:t xml:space="preserve">elif</w:t>
      </w:r>
      <w:r w:rsidDel="00000000" w:rsidR="00000000" w:rsidRPr="00000000">
        <w:rPr>
          <w:rFonts w:ascii="Aptos" w:cs="Aptos" w:eastAsia="Aptos" w:hAnsi="Aptos"/>
          <w:color w:val="1f2328"/>
          <w:sz w:val="24"/>
          <w:szCs w:val="24"/>
          <w:rtl w:val="0"/>
        </w:rPr>
        <w:t xml:space="preserve"> status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"WARNING"</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302">
      <w:pPr>
        <w:spacing w:after="0" w:lineRule="auto"/>
        <w:rPr>
          <w:rFonts w:ascii="Aptos" w:cs="Aptos" w:eastAsia="Aptos" w:hAnsi="Aptos"/>
          <w:color w:val="0a3069"/>
          <w:sz w:val="24"/>
          <w:szCs w:val="24"/>
        </w:rPr>
      </w:pPr>
      <w:r w:rsidDel="00000000" w:rsidR="00000000" w:rsidRPr="00000000">
        <w:rPr>
          <w:rFonts w:ascii="Aptos" w:cs="Aptos" w:eastAsia="Aptos" w:hAnsi="Aptos"/>
          <w:color w:val="707070"/>
          <w:sz w:val="24"/>
          <w:szCs w:val="24"/>
          <w:rtl w:val="0"/>
        </w:rPr>
        <w:t xml:space="preserve">8     </w:t>
      </w:r>
      <w:r w:rsidDel="00000000" w:rsidR="00000000" w:rsidRPr="00000000">
        <w:rPr>
          <w:rFonts w:ascii="Aptos" w:cs="Aptos" w:eastAsia="Aptos" w:hAnsi="Aptos"/>
          <w:color w:val="1f2328"/>
          <w:sz w:val="24"/>
          <w:szCs w:val="24"/>
          <w:rtl w:val="0"/>
        </w:rPr>
        <w:t xml:space="preserve">    styleClass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"qcFieldWarning"</w:t>
      </w:r>
    </w:p>
    <w:p w:rsidR="00000000" w:rsidDel="00000000" w:rsidP="00000000" w:rsidRDefault="00000000" w:rsidRPr="00000000" w14:paraId="00000303">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9     </w:t>
      </w:r>
    </w:p>
    <w:p w:rsidR="00000000" w:rsidDel="00000000" w:rsidP="00000000" w:rsidRDefault="00000000" w:rsidRPr="00000000" w14:paraId="00000304">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10     </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cf222e"/>
          <w:sz w:val="24"/>
          <w:szCs w:val="24"/>
          <w:rtl w:val="0"/>
        </w:rPr>
        <w:t xml:space="preserve">if</w:t>
      </w:r>
      <w:r w:rsidDel="00000000" w:rsidR="00000000" w:rsidRPr="00000000">
        <w:rPr>
          <w:rFonts w:ascii="Aptos" w:cs="Aptos" w:eastAsia="Aptos" w:hAnsi="Aptos"/>
          <w:color w:val="1f2328"/>
          <w:sz w:val="24"/>
          <w:szCs w:val="24"/>
          <w:rtl w:val="0"/>
        </w:rPr>
        <w:t xml:space="preserve"> pulse:</w:t>
      </w:r>
    </w:p>
    <w:p w:rsidR="00000000" w:rsidDel="00000000" w:rsidP="00000000" w:rsidRDefault="00000000" w:rsidRPr="00000000" w14:paraId="00000305">
      <w:pPr>
        <w:spacing w:after="0" w:lineRule="auto"/>
        <w:rPr>
          <w:rFonts w:ascii="Aptos" w:cs="Aptos" w:eastAsia="Aptos" w:hAnsi="Aptos"/>
          <w:color w:val="0a3069"/>
          <w:sz w:val="24"/>
          <w:szCs w:val="24"/>
        </w:rPr>
      </w:pPr>
      <w:r w:rsidDel="00000000" w:rsidR="00000000" w:rsidRPr="00000000">
        <w:rPr>
          <w:rFonts w:ascii="Aptos" w:cs="Aptos" w:eastAsia="Aptos" w:hAnsi="Aptos"/>
          <w:color w:val="707070"/>
          <w:sz w:val="24"/>
          <w:szCs w:val="24"/>
          <w:rtl w:val="0"/>
        </w:rPr>
        <w:t xml:space="preserve">11     </w:t>
      </w:r>
      <w:r w:rsidDel="00000000" w:rsidR="00000000" w:rsidRPr="00000000">
        <w:rPr>
          <w:rFonts w:ascii="Aptos" w:cs="Aptos" w:eastAsia="Aptos" w:hAnsi="Aptos"/>
          <w:color w:val="1f2328"/>
          <w:sz w:val="24"/>
          <w:szCs w:val="24"/>
          <w:rtl w:val="0"/>
        </w:rPr>
        <w:t xml:space="preserve">        styleClass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 qcPulseWarning"</w:t>
      </w:r>
    </w:p>
    <w:p w:rsidR="00000000" w:rsidDel="00000000" w:rsidP="00000000" w:rsidRDefault="00000000" w:rsidRPr="00000000" w14:paraId="00000306">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12     </w:t>
      </w:r>
    </w:p>
    <w:p w:rsidR="00000000" w:rsidDel="00000000" w:rsidP="00000000" w:rsidRDefault="00000000" w:rsidRPr="00000000" w14:paraId="00000307">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13     </w:t>
      </w:r>
      <w:r w:rsidDel="00000000" w:rsidR="00000000" w:rsidRPr="00000000">
        <w:rPr>
          <w:rFonts w:ascii="Aptos" w:cs="Aptos" w:eastAsia="Aptos" w:hAnsi="Aptos"/>
          <w:color w:val="cf222e"/>
          <w:sz w:val="24"/>
          <w:szCs w:val="24"/>
          <w:rtl w:val="0"/>
        </w:rPr>
        <w:t xml:space="preserve">elif</w:t>
      </w:r>
      <w:r w:rsidDel="00000000" w:rsidR="00000000" w:rsidRPr="00000000">
        <w:rPr>
          <w:rFonts w:ascii="Aptos" w:cs="Aptos" w:eastAsia="Aptos" w:hAnsi="Aptos"/>
          <w:color w:val="1f2328"/>
          <w:sz w:val="24"/>
          <w:szCs w:val="24"/>
          <w:rtl w:val="0"/>
        </w:rPr>
        <w:t xml:space="preserve"> status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"PASS"</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308">
      <w:pPr>
        <w:spacing w:after="0" w:lineRule="auto"/>
        <w:rPr>
          <w:rFonts w:ascii="Aptos" w:cs="Aptos" w:eastAsia="Aptos" w:hAnsi="Aptos"/>
          <w:color w:val="0a3069"/>
          <w:sz w:val="24"/>
          <w:szCs w:val="24"/>
        </w:rPr>
      </w:pPr>
      <w:r w:rsidDel="00000000" w:rsidR="00000000" w:rsidRPr="00000000">
        <w:rPr>
          <w:rFonts w:ascii="Aptos" w:cs="Aptos" w:eastAsia="Aptos" w:hAnsi="Aptos"/>
          <w:color w:val="707070"/>
          <w:sz w:val="24"/>
          <w:szCs w:val="24"/>
          <w:rtl w:val="0"/>
        </w:rPr>
        <w:t xml:space="preserve">14     </w:t>
      </w:r>
      <w:r w:rsidDel="00000000" w:rsidR="00000000" w:rsidRPr="00000000">
        <w:rPr>
          <w:rFonts w:ascii="Aptos" w:cs="Aptos" w:eastAsia="Aptos" w:hAnsi="Aptos"/>
          <w:color w:val="1f2328"/>
          <w:sz w:val="24"/>
          <w:szCs w:val="24"/>
          <w:rtl w:val="0"/>
        </w:rPr>
        <w:t xml:space="preserve">    styleClass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"qcFieldPass"</w:t>
      </w:r>
    </w:p>
    <w:p w:rsidR="00000000" w:rsidDel="00000000" w:rsidP="00000000" w:rsidRDefault="00000000" w:rsidRPr="00000000" w14:paraId="00000309">
      <w:pPr>
        <w:spacing w:after="0" w:lineRule="auto"/>
        <w:rPr>
          <w:rFonts w:ascii="Aptos" w:cs="Aptos" w:eastAsia="Aptos" w:hAnsi="Aptos"/>
          <w:color w:val="707070"/>
          <w:sz w:val="24"/>
          <w:szCs w:val="24"/>
        </w:rPr>
      </w:pPr>
      <w:r w:rsidDel="00000000" w:rsidR="00000000" w:rsidRPr="00000000">
        <w:rPr>
          <w:rFonts w:ascii="Aptos" w:cs="Aptos" w:eastAsia="Aptos" w:hAnsi="Aptos"/>
          <w:color w:val="707070"/>
          <w:sz w:val="24"/>
          <w:szCs w:val="24"/>
          <w:rtl w:val="0"/>
        </w:rPr>
        <w:t xml:space="preserve">15     </w:t>
      </w:r>
    </w:p>
    <w:p w:rsidR="00000000" w:rsidDel="00000000" w:rsidP="00000000" w:rsidRDefault="00000000" w:rsidRPr="00000000" w14:paraId="0000030A">
      <w:pPr>
        <w:spacing w:after="0" w:lineRule="auto"/>
        <w:rPr>
          <w:rFonts w:ascii="Aptos" w:cs="Aptos" w:eastAsia="Aptos" w:hAnsi="Aptos"/>
          <w:color w:val="1f2328"/>
          <w:sz w:val="24"/>
          <w:szCs w:val="24"/>
        </w:rPr>
      </w:pPr>
      <w:r w:rsidDel="00000000" w:rsidR="00000000" w:rsidRPr="00000000">
        <w:rPr>
          <w:rFonts w:ascii="Aptos" w:cs="Aptos" w:eastAsia="Aptos" w:hAnsi="Aptos"/>
          <w:color w:val="707070"/>
          <w:sz w:val="24"/>
          <w:szCs w:val="24"/>
          <w:rtl w:val="0"/>
        </w:rPr>
        <w:t xml:space="preserve">16     </w:t>
      </w:r>
      <w:r w:rsidDel="00000000" w:rsidR="00000000" w:rsidRPr="00000000">
        <w:rPr>
          <w:rFonts w:ascii="Aptos" w:cs="Aptos" w:eastAsia="Aptos" w:hAnsi="Aptos"/>
          <w:color w:val="cf222e"/>
          <w:sz w:val="24"/>
          <w:szCs w:val="24"/>
          <w:rtl w:val="0"/>
        </w:rPr>
        <w:t xml:space="preserve">else</w:t>
      </w:r>
      <w:r w:rsidDel="00000000" w:rsidR="00000000" w:rsidRPr="00000000">
        <w:rPr>
          <w:rFonts w:ascii="Aptos" w:cs="Aptos" w:eastAsia="Aptos" w:hAnsi="Aptos"/>
          <w:color w:val="1f2328"/>
          <w:sz w:val="24"/>
          <w:szCs w:val="24"/>
          <w:rtl w:val="0"/>
        </w:rPr>
        <w:t xml:space="preserve">:</w:t>
      </w:r>
    </w:p>
    <w:p w:rsidR="00000000" w:rsidDel="00000000" w:rsidP="00000000" w:rsidRDefault="00000000" w:rsidRPr="00000000" w14:paraId="0000030B">
      <w:pPr>
        <w:spacing w:after="0" w:lineRule="auto"/>
        <w:rPr>
          <w:rFonts w:ascii="Aptos" w:cs="Aptos" w:eastAsia="Aptos" w:hAnsi="Aptos"/>
          <w:color w:val="0a3069"/>
          <w:sz w:val="24"/>
          <w:szCs w:val="24"/>
        </w:rPr>
      </w:pPr>
      <w:r w:rsidDel="00000000" w:rsidR="00000000" w:rsidRPr="00000000">
        <w:rPr>
          <w:rFonts w:ascii="Aptos" w:cs="Aptos" w:eastAsia="Aptos" w:hAnsi="Aptos"/>
          <w:color w:val="707070"/>
          <w:sz w:val="24"/>
          <w:szCs w:val="24"/>
          <w:rtl w:val="0"/>
        </w:rPr>
        <w:t xml:space="preserve">17     </w:t>
      </w:r>
      <w:r w:rsidDel="00000000" w:rsidR="00000000" w:rsidRPr="00000000">
        <w:rPr>
          <w:rFonts w:ascii="Aptos" w:cs="Aptos" w:eastAsia="Aptos" w:hAnsi="Aptos"/>
          <w:color w:val="1f2328"/>
          <w:sz w:val="24"/>
          <w:szCs w:val="24"/>
          <w:rtl w:val="0"/>
        </w:rPr>
        <w:t xml:space="preserve">    styleClass </w:t>
      </w:r>
      <w:r w:rsidDel="00000000" w:rsidR="00000000" w:rsidRPr="00000000">
        <w:rPr>
          <w:rFonts w:ascii="Aptos" w:cs="Aptos" w:eastAsia="Aptos" w:hAnsi="Aptos"/>
          <w:color w:val="cf222e"/>
          <w:sz w:val="24"/>
          <w:szCs w:val="24"/>
          <w:rtl w:val="0"/>
        </w:rPr>
        <w:t xml:space="preserve">=</w:t>
      </w:r>
      <w:r w:rsidDel="00000000" w:rsidR="00000000" w:rsidRPr="00000000">
        <w:rPr>
          <w:rFonts w:ascii="Aptos" w:cs="Aptos" w:eastAsia="Aptos" w:hAnsi="Aptos"/>
          <w:color w:val="1f2328"/>
          <w:sz w:val="24"/>
          <w:szCs w:val="24"/>
          <w:rtl w:val="0"/>
        </w:rPr>
        <w:t xml:space="preserve"> </w:t>
      </w:r>
      <w:r w:rsidDel="00000000" w:rsidR="00000000" w:rsidRPr="00000000">
        <w:rPr>
          <w:rFonts w:ascii="Aptos" w:cs="Aptos" w:eastAsia="Aptos" w:hAnsi="Aptos"/>
          <w:color w:val="0a3069"/>
          <w:sz w:val="24"/>
          <w:szCs w:val="24"/>
          <w:rtl w:val="0"/>
        </w:rPr>
        <w:t xml:space="preserve">"qcFieldNormal"</w:t>
      </w:r>
    </w:p>
    <w:p w:rsidR="00000000" w:rsidDel="00000000" w:rsidP="00000000" w:rsidRDefault="00000000" w:rsidRPr="00000000" w14:paraId="0000030C">
      <w:pPr>
        <w:keepNext w:val="1"/>
        <w:keepLines w:val="1"/>
        <w:spacing w:after="80" w:before="160" w:lineRule="auto"/>
        <w:rPr>
          <w:rFonts w:ascii="Aptos" w:cs="Aptos" w:eastAsia="Aptos" w:hAnsi="Aptos"/>
          <w:color w:val="0f4761"/>
          <w:sz w:val="32"/>
          <w:szCs w:val="32"/>
        </w:rPr>
      </w:pPr>
      <w:r w:rsidDel="00000000" w:rsidR="00000000" w:rsidRPr="00000000">
        <w:rPr>
          <w:rFonts w:ascii="Aptos" w:cs="Aptos" w:eastAsia="Aptos" w:hAnsi="Aptos"/>
          <w:color w:val="0f4761"/>
          <w:sz w:val="32"/>
          <w:szCs w:val="32"/>
          <w:rtl w:val="0"/>
        </w:rPr>
        <w:t xml:space="preserve">Important implementation rule</w:t>
      </w:r>
    </w:p>
    <w:p w:rsidR="00000000" w:rsidDel="00000000" w:rsidP="00000000" w:rsidRDefault="00000000" w:rsidRPr="00000000" w14:paraId="0000030D">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The </w:t>
      </w:r>
      <w:r w:rsidDel="00000000" w:rsidR="00000000" w:rsidRPr="00000000">
        <w:rPr>
          <w:rFonts w:ascii="Aptos" w:cs="Aptos" w:eastAsia="Aptos" w:hAnsi="Aptos"/>
          <w:i w:val="1"/>
          <w:iCs w:val="1"/>
          <w:sz w:val="24"/>
          <w:szCs w:val="24"/>
          <w:rtl w:val="0"/>
        </w:rPr>
        <w:t xml:space="preserve">pulse</w:t>
      </w:r>
      <w:r w:rsidDel="00000000" w:rsidR="00000000" w:rsidRPr="00000000">
        <w:rPr>
          <w:rFonts w:ascii="Aptos" w:cs="Aptos" w:eastAsia="Aptos" w:hAnsi="Aptos"/>
          <w:sz w:val="24"/>
          <w:szCs w:val="24"/>
          <w:rtl w:val="0"/>
        </w:rPr>
        <w:t xml:space="preserve"> flag must be separate from the </w:t>
      </w:r>
      <w:r w:rsidDel="00000000" w:rsidR="00000000" w:rsidRPr="00000000">
        <w:rPr>
          <w:rFonts w:ascii="Aptos" w:cs="Aptos" w:eastAsia="Aptos" w:hAnsi="Aptos"/>
          <w:i w:val="1"/>
          <w:iCs w:val="1"/>
          <w:sz w:val="24"/>
          <w:szCs w:val="24"/>
          <w:rtl w:val="0"/>
        </w:rPr>
        <w:t xml:space="preserve">status</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30E">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For example:</w:t>
      </w:r>
      <w:r w:rsidDel="00000000" w:rsidR="00000000" w:rsidRPr="00000000">
        <w:rPr>
          <w:rtl w:val="0"/>
        </w:rPr>
      </w:r>
    </w:p>
    <w:p w:rsidR="00000000" w:rsidDel="00000000" w:rsidP="00000000" w:rsidRDefault="00000000" w:rsidRPr="00000000" w14:paraId="0000030F">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Consolas" w:cs="Consolas" w:eastAsia="Consolas" w:hAnsi="Consolas"/>
          <w:sz w:val="24"/>
          <w:szCs w:val="24"/>
          <w:rtl w:val="0"/>
        </w:rPr>
        <w:t xml:space="preserve">status = FAIL</w:t>
      </w:r>
      <w:r w:rsidDel="00000000" w:rsidR="00000000" w:rsidRPr="00000000">
        <w:rPr>
          <w:rtl w:val="0"/>
        </w:rPr>
      </w:r>
    </w:p>
    <w:p w:rsidR="00000000" w:rsidDel="00000000" w:rsidP="00000000" w:rsidRDefault="00000000" w:rsidRPr="00000000" w14:paraId="00000310">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Consolas" w:cs="Consolas" w:eastAsia="Consolas" w:hAnsi="Consolas"/>
          <w:sz w:val="24"/>
          <w:szCs w:val="24"/>
          <w:rtl w:val="0"/>
        </w:rPr>
        <w:t xml:space="preserve">pulse = true</w:t>
      </w:r>
      <w:r w:rsidDel="00000000" w:rsidR="00000000" w:rsidRPr="00000000">
        <w:rPr>
          <w:rtl w:val="0"/>
        </w:rPr>
      </w:r>
    </w:p>
    <w:p w:rsidR="00000000" w:rsidDel="00000000" w:rsidP="00000000" w:rsidRDefault="00000000" w:rsidRPr="00000000" w14:paraId="00000311">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After approximately three seconds:</w:t>
      </w:r>
      <w:r w:rsidDel="00000000" w:rsidR="00000000" w:rsidRPr="00000000">
        <w:rPr>
          <w:rtl w:val="0"/>
        </w:rPr>
      </w:r>
    </w:p>
    <w:p w:rsidR="00000000" w:rsidDel="00000000" w:rsidP="00000000" w:rsidRDefault="00000000" w:rsidRPr="00000000" w14:paraId="00000312">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Consolas" w:cs="Consolas" w:eastAsia="Consolas" w:hAnsi="Consolas"/>
          <w:sz w:val="24"/>
          <w:szCs w:val="24"/>
          <w:rtl w:val="0"/>
        </w:rPr>
        <w:t xml:space="preserve">status = FAIL</w:t>
      </w:r>
      <w:r w:rsidDel="00000000" w:rsidR="00000000" w:rsidRPr="00000000">
        <w:rPr>
          <w:rtl w:val="0"/>
        </w:rPr>
      </w:r>
    </w:p>
    <w:p w:rsidR="00000000" w:rsidDel="00000000" w:rsidP="00000000" w:rsidRDefault="00000000" w:rsidRPr="00000000" w14:paraId="00000313">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Consolas" w:cs="Consolas" w:eastAsia="Consolas" w:hAnsi="Consolas"/>
          <w:sz w:val="24"/>
          <w:szCs w:val="24"/>
          <w:rtl w:val="0"/>
        </w:rPr>
        <w:t xml:space="preserve">pulse = false</w:t>
      </w:r>
      <w:r w:rsidDel="00000000" w:rsidR="00000000" w:rsidRPr="00000000">
        <w:rPr>
          <w:rtl w:val="0"/>
        </w:rPr>
      </w:r>
    </w:p>
    <w:p w:rsidR="00000000" w:rsidDel="00000000" w:rsidP="00000000" w:rsidRDefault="00000000" w:rsidRPr="00000000" w14:paraId="00000314">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The result remains solid red, but the animation stops.</w:t>
      </w:r>
      <w:r w:rsidDel="00000000" w:rsidR="00000000" w:rsidRPr="00000000">
        <w:rPr>
          <w:rtl w:val="0"/>
        </w:rPr>
      </w:r>
    </w:p>
    <w:p w:rsidR="00000000" w:rsidDel="00000000" w:rsidP="00000000" w:rsidRDefault="00000000" w:rsidRPr="00000000" w14:paraId="00000315">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If the operator changes the value and it returns to specification:</w:t>
      </w:r>
      <w:r w:rsidDel="00000000" w:rsidR="00000000" w:rsidRPr="00000000">
        <w:rPr>
          <w:rtl w:val="0"/>
        </w:rPr>
      </w:r>
    </w:p>
    <w:p w:rsidR="00000000" w:rsidDel="00000000" w:rsidP="00000000" w:rsidRDefault="00000000" w:rsidRPr="00000000" w14:paraId="00000316">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Consolas" w:cs="Consolas" w:eastAsia="Consolas" w:hAnsi="Consolas"/>
          <w:sz w:val="24"/>
          <w:szCs w:val="24"/>
          <w:rtl w:val="0"/>
        </w:rPr>
        <w:t xml:space="preserve">status = PASS</w:t>
      </w:r>
      <w:r w:rsidDel="00000000" w:rsidR="00000000" w:rsidRPr="00000000">
        <w:rPr>
          <w:rtl w:val="0"/>
        </w:rPr>
      </w:r>
    </w:p>
    <w:p w:rsidR="00000000" w:rsidDel="00000000" w:rsidP="00000000" w:rsidRDefault="00000000" w:rsidRPr="00000000" w14:paraId="00000317">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Consolas" w:cs="Consolas" w:eastAsia="Consolas" w:hAnsi="Consolas"/>
          <w:sz w:val="24"/>
          <w:szCs w:val="24"/>
          <w:rtl w:val="0"/>
        </w:rPr>
        <w:t xml:space="preserve">pulse = false</w:t>
      </w:r>
      <w:r w:rsidDel="00000000" w:rsidR="00000000" w:rsidRPr="00000000">
        <w:rPr>
          <w:rtl w:val="0"/>
        </w:rPr>
      </w:r>
    </w:p>
    <w:p w:rsidR="00000000" w:rsidDel="00000000" w:rsidP="00000000" w:rsidRDefault="00000000" w:rsidRPr="00000000" w14:paraId="00000318">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If a new value fails again, the pulse can be triggered again.</w:t>
      </w:r>
      <w:r w:rsidDel="00000000" w:rsidR="00000000" w:rsidRPr="00000000">
        <w:rPr>
          <w:rtl w:val="0"/>
        </w:rPr>
      </w:r>
    </w:p>
    <w:p w:rsidR="00000000" w:rsidDel="00000000" w:rsidP="00000000" w:rsidRDefault="00000000" w:rsidRPr="00000000" w14:paraId="00000319">
      <w:pPr>
        <w:keepNext w:val="1"/>
        <w:keepLines w:val="1"/>
        <w:spacing w:after="80" w:before="160" w:lineRule="auto"/>
        <w:rPr>
          <w:rFonts w:ascii="Aptos" w:cs="Aptos" w:eastAsia="Aptos" w:hAnsi="Aptos"/>
          <w:color w:val="0f4761"/>
          <w:sz w:val="32"/>
          <w:szCs w:val="32"/>
        </w:rPr>
      </w:pPr>
      <w:r w:rsidDel="00000000" w:rsidR="00000000" w:rsidRPr="00000000">
        <w:rPr>
          <w:rFonts w:ascii="Aptos" w:cs="Aptos" w:eastAsia="Aptos" w:hAnsi="Aptos"/>
          <w:color w:val="0f4761"/>
          <w:sz w:val="32"/>
          <w:szCs w:val="32"/>
          <w:rtl w:val="0"/>
        </w:rPr>
        <w:t xml:space="preserve">Built-in alternative</w:t>
      </w:r>
    </w:p>
    <w:p w:rsidR="00000000" w:rsidDel="00000000" w:rsidP="00000000" w:rsidRDefault="00000000" w:rsidRPr="00000000" w14:paraId="0000031A">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Ignition also supports animated Style Classes configured through the Style Class editor. An animated class transitions between multiple configured style stops over a defined duration. </w:t>
      </w:r>
      <w:r w:rsidDel="00000000" w:rsidR="00000000" w:rsidRPr="00000000">
        <w:rPr>
          <w:rFonts w:ascii="Aptos" w:cs="Aptos" w:eastAsia="Aptos" w:hAnsi="Aptos"/>
          <w:sz w:val="24"/>
          <w:szCs w:val="24"/>
          <w:vertAlign w:val="superscript"/>
          <w:rtl w:val="0"/>
        </w:rPr>
        <w:t xml:space="preserve">5</w:t>
      </w:r>
      <w:r w:rsidDel="00000000" w:rsidR="00000000" w:rsidRPr="00000000">
        <w:rPr>
          <w:rtl w:val="0"/>
        </w:rPr>
      </w:r>
    </w:p>
    <w:p w:rsidR="00000000" w:rsidDel="00000000" w:rsidP="00000000" w:rsidRDefault="00000000" w:rsidRPr="00000000" w14:paraId="0000031B">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The built-in editor is appropriate for simple colour transitions. The Advanced Stylesheet is more suitable when you want:</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Exactly three pulses</w:t>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Box-shadow effects</w:t>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Slight scaling</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Separate warning and failure animations</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Reduced-motion handling</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Precise timing</w:t>
      </w:r>
    </w:p>
    <w:p w:rsidR="00000000" w:rsidDel="00000000" w:rsidP="00000000" w:rsidRDefault="00000000" w:rsidRPr="00000000" w14:paraId="00000322">
      <w:pPr>
        <w:pBdr>
          <w:top w:color="000000" w:space="0" w:sz="12" w:val="single"/>
        </w:pBdr>
        <w:spacing w:after="0"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23">
      <w:pPr>
        <w:pBdr>
          <w:top w:color="000000" w:space="0" w:sz="12" w:val="single"/>
        </w:pBdr>
        <w:spacing w:after="0"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24">
      <w:pPr>
        <w:pBdr>
          <w:top w:color="000000" w:space="0" w:sz="12" w:val="single"/>
        </w:pBdr>
        <w:spacing w:after="0"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25">
      <w:pPr>
        <w:pBdr>
          <w:top w:color="000000" w:space="0" w:sz="12" w:val="single"/>
        </w:pBdr>
        <w:spacing w:after="0"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26">
      <w:pPr>
        <w:keepNext w:val="1"/>
        <w:keepLines w:val="1"/>
        <w:spacing w:after="80" w:before="360" w:lineRule="auto"/>
        <w:rPr>
          <w:rFonts w:ascii="Aptos" w:cs="Aptos" w:eastAsia="Aptos" w:hAnsi="Aptos"/>
          <w:color w:val="0f4761"/>
          <w:sz w:val="40"/>
          <w:szCs w:val="40"/>
        </w:rPr>
      </w:pPr>
      <w:r w:rsidDel="00000000" w:rsidR="00000000" w:rsidRPr="00000000">
        <w:rPr>
          <w:rFonts w:ascii="Aptos" w:cs="Aptos" w:eastAsia="Aptos" w:hAnsi="Aptos"/>
          <w:color w:val="0f4761"/>
          <w:sz w:val="40"/>
          <w:szCs w:val="40"/>
          <w:rtl w:val="0"/>
        </w:rPr>
        <w:t xml:space="preserve">Recommended animation policy</w:t>
      </w:r>
    </w:p>
    <w:tbl>
      <w:tblPr>
        <w:tblStyle w:val="Table30"/>
        <w:tblW w:w="9900.0" w:type="dxa"/>
        <w:jc w:val="left"/>
        <w:tblInd w:w="-105.0" w:type="dxa"/>
        <w:tblBorders>
          <w:top w:color="000000" w:space="0" w:sz="6" w:val="single"/>
          <w:left w:color="000000" w:space="0" w:sz="6" w:val="single"/>
          <w:bottom w:color="000000" w:space="0" w:sz="6" w:val="single"/>
          <w:right w:color="000000" w:space="0" w:sz="6" w:val="single"/>
          <w:insideH w:color="95b3d7" w:space="0" w:sz="4" w:val="single"/>
          <w:insideV w:color="95b3d7" w:space="0" w:sz="4" w:val="single"/>
        </w:tblBorders>
        <w:tblLayout w:type="fixed"/>
        <w:tblLook w:val="06A0"/>
      </w:tblPr>
      <w:tblGrid>
        <w:gridCol w:w="3300"/>
        <w:gridCol w:w="3300"/>
        <w:gridCol w:w="3300"/>
        <w:tblGridChange w:id="0">
          <w:tblGrid>
            <w:gridCol w:w="3300"/>
            <w:gridCol w:w="3300"/>
            <w:gridCol w:w="33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7">
            <w:pPr>
              <w:rPr>
                <w:rFonts w:ascii="Aptos" w:cs="Aptos" w:eastAsia="Aptos" w:hAnsi="Aptos"/>
                <w:sz w:val="24"/>
                <w:szCs w:val="24"/>
              </w:rPr>
            </w:pPr>
            <w:r w:rsidDel="00000000" w:rsidR="00000000" w:rsidRPr="00000000">
              <w:rPr>
                <w:rFonts w:ascii="Aptos" w:cs="Aptos" w:eastAsia="Aptos" w:hAnsi="Aptos"/>
                <w:sz w:val="24"/>
                <w:szCs w:val="24"/>
                <w:rtl w:val="0"/>
              </w:rPr>
              <w:t xml:space="preserve">Condition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8">
            <w:pPr>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Initial animation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9">
            <w:pPr>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Persistent appearance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A">
            <w:pPr>
              <w:rPr>
                <w:rFonts w:ascii="Aptos" w:cs="Aptos" w:eastAsia="Aptos" w:hAnsi="Aptos"/>
                <w:sz w:val="24"/>
                <w:szCs w:val="24"/>
              </w:rPr>
            </w:pPr>
            <w:r w:rsidDel="00000000" w:rsidR="00000000" w:rsidRPr="00000000">
              <w:rPr>
                <w:rFonts w:ascii="Aptos" w:cs="Aptos" w:eastAsia="Aptos" w:hAnsi="Aptos"/>
                <w:sz w:val="24"/>
                <w:szCs w:val="24"/>
                <w:rtl w:val="0"/>
              </w:rPr>
              <w:t xml:space="preserve">Warning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B">
            <w:pPr>
              <w:rPr>
                <w:rFonts w:ascii="Aptos" w:cs="Aptos" w:eastAsia="Aptos" w:hAnsi="Aptos"/>
                <w:sz w:val="24"/>
                <w:szCs w:val="24"/>
              </w:rPr>
            </w:pPr>
            <w:r w:rsidDel="00000000" w:rsidR="00000000" w:rsidRPr="00000000">
              <w:rPr>
                <w:rFonts w:ascii="Aptos" w:cs="Aptos" w:eastAsia="Aptos" w:hAnsi="Aptos"/>
                <w:sz w:val="24"/>
                <w:szCs w:val="24"/>
                <w:rtl w:val="0"/>
              </w:rPr>
              <w:t xml:space="preserve">Three amber pulses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C">
            <w:pPr>
              <w:rPr>
                <w:rFonts w:ascii="Aptos" w:cs="Aptos" w:eastAsia="Aptos" w:hAnsi="Aptos"/>
                <w:color w:val="404040"/>
                <w:sz w:val="24"/>
                <w:szCs w:val="24"/>
              </w:rPr>
            </w:pPr>
            <w:r w:rsidDel="00000000" w:rsidR="00000000" w:rsidRPr="00000000">
              <w:rPr>
                <w:rFonts w:ascii="Aptos" w:cs="Aptos" w:eastAsia="Aptos" w:hAnsi="Aptos"/>
                <w:sz w:val="24"/>
                <w:szCs w:val="24"/>
                <w:rtl w:val="0"/>
              </w:rPr>
              <w:t xml:space="preserve">Pale-yellow fill, amber border, </w:t>
            </w:r>
            <w:r w:rsidDel="00000000" w:rsidR="00000000" w:rsidRPr="00000000">
              <w:rPr>
                <w:rFonts w:ascii="Aptos" w:cs="Aptos" w:eastAsia="Aptos" w:hAnsi="Aptos"/>
                <w:i w:val="1"/>
                <w:iCs w:val="1"/>
                <w:sz w:val="24"/>
                <w:szCs w:val="24"/>
                <w:rtl w:val="0"/>
              </w:rPr>
              <w:t xml:space="preserve">WARNING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D">
            <w:pPr>
              <w:rPr>
                <w:rFonts w:ascii="Aptos" w:cs="Aptos" w:eastAsia="Aptos" w:hAnsi="Aptos"/>
                <w:sz w:val="24"/>
                <w:szCs w:val="24"/>
              </w:rPr>
            </w:pPr>
            <w:r w:rsidDel="00000000" w:rsidR="00000000" w:rsidRPr="00000000">
              <w:rPr>
                <w:rFonts w:ascii="Aptos" w:cs="Aptos" w:eastAsia="Aptos" w:hAnsi="Aptos"/>
                <w:sz w:val="24"/>
                <w:szCs w:val="24"/>
                <w:rtl w:val="0"/>
              </w:rPr>
              <w:t xml:space="preserve">Out of specification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E">
            <w:pPr>
              <w:rPr>
                <w:rFonts w:ascii="Aptos" w:cs="Aptos" w:eastAsia="Aptos" w:hAnsi="Aptos"/>
                <w:sz w:val="24"/>
                <w:szCs w:val="24"/>
              </w:rPr>
            </w:pPr>
            <w:r w:rsidDel="00000000" w:rsidR="00000000" w:rsidRPr="00000000">
              <w:rPr>
                <w:rFonts w:ascii="Aptos" w:cs="Aptos" w:eastAsia="Aptos" w:hAnsi="Aptos"/>
                <w:sz w:val="24"/>
                <w:szCs w:val="24"/>
                <w:rtl w:val="0"/>
              </w:rPr>
              <w:t xml:space="preserve">Three red pulses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2F">
            <w:pPr>
              <w:rPr>
                <w:rFonts w:ascii="Aptos" w:cs="Aptos" w:eastAsia="Aptos" w:hAnsi="Aptos"/>
                <w:color w:val="404040"/>
                <w:sz w:val="24"/>
                <w:szCs w:val="24"/>
              </w:rPr>
            </w:pPr>
            <w:r w:rsidDel="00000000" w:rsidR="00000000" w:rsidRPr="00000000">
              <w:rPr>
                <w:rFonts w:ascii="Aptos" w:cs="Aptos" w:eastAsia="Aptos" w:hAnsi="Aptos"/>
                <w:sz w:val="24"/>
                <w:szCs w:val="24"/>
                <w:rtl w:val="0"/>
              </w:rPr>
              <w:t xml:space="preserve">Pale-red fill, red border, </w:t>
            </w:r>
            <w:r w:rsidDel="00000000" w:rsidR="00000000" w:rsidRPr="00000000">
              <w:rPr>
                <w:rFonts w:ascii="Aptos" w:cs="Aptos" w:eastAsia="Aptos" w:hAnsi="Aptos"/>
                <w:i w:val="1"/>
                <w:iCs w:val="1"/>
                <w:sz w:val="24"/>
                <w:szCs w:val="24"/>
                <w:rtl w:val="0"/>
              </w:rPr>
              <w:t xml:space="preserve">OUT OF SPEC</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0">
            <w:pPr>
              <w:rPr>
                <w:rFonts w:ascii="Aptos" w:cs="Aptos" w:eastAsia="Aptos" w:hAnsi="Aptos"/>
                <w:sz w:val="24"/>
                <w:szCs w:val="24"/>
              </w:rPr>
            </w:pPr>
            <w:r w:rsidDel="00000000" w:rsidR="00000000" w:rsidRPr="00000000">
              <w:rPr>
                <w:rFonts w:ascii="Aptos" w:cs="Aptos" w:eastAsia="Aptos" w:hAnsi="Aptos"/>
                <w:sz w:val="24"/>
                <w:szCs w:val="24"/>
                <w:rtl w:val="0"/>
              </w:rPr>
              <w:t xml:space="preserve">New successful submission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1">
            <w:pPr>
              <w:rPr>
                <w:rFonts w:ascii="Aptos" w:cs="Aptos" w:eastAsia="Aptos" w:hAnsi="Aptos"/>
                <w:sz w:val="24"/>
                <w:szCs w:val="24"/>
              </w:rPr>
            </w:pPr>
            <w:r w:rsidDel="00000000" w:rsidR="00000000" w:rsidRPr="00000000">
              <w:rPr>
                <w:rFonts w:ascii="Aptos" w:cs="Aptos" w:eastAsia="Aptos" w:hAnsi="Aptos"/>
                <w:sz w:val="24"/>
                <w:szCs w:val="24"/>
                <w:rtl w:val="0"/>
              </w:rPr>
              <w:t xml:space="preserve">One brief green/teal highlight</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2">
            <w:pPr>
              <w:rPr>
                <w:rFonts w:ascii="Aptos" w:cs="Aptos" w:eastAsia="Aptos" w:hAnsi="Aptos"/>
                <w:sz w:val="24"/>
                <w:szCs w:val="24"/>
              </w:rPr>
            </w:pPr>
            <w:r w:rsidDel="00000000" w:rsidR="00000000" w:rsidRPr="00000000">
              <w:rPr>
                <w:rFonts w:ascii="Aptos" w:cs="Aptos" w:eastAsia="Aptos" w:hAnsi="Aptos"/>
                <w:sz w:val="24"/>
                <w:szCs w:val="24"/>
                <w:rtl w:val="0"/>
              </w:rPr>
              <w:t xml:space="preserve">Normal alternating history row</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3">
            <w:pPr>
              <w:rPr>
                <w:rFonts w:ascii="Aptos" w:cs="Aptos" w:eastAsia="Aptos" w:hAnsi="Aptos"/>
                <w:sz w:val="24"/>
                <w:szCs w:val="24"/>
              </w:rPr>
            </w:pPr>
            <w:r w:rsidDel="00000000" w:rsidR="00000000" w:rsidRPr="00000000">
              <w:rPr>
                <w:rFonts w:ascii="Aptos" w:cs="Aptos" w:eastAsia="Aptos" w:hAnsi="Aptos"/>
                <w:sz w:val="24"/>
                <w:szCs w:val="24"/>
                <w:rtl w:val="0"/>
              </w:rPr>
              <w:t xml:space="preserve">Overdue check</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4">
            <w:pPr>
              <w:rPr>
                <w:rFonts w:ascii="Aptos" w:cs="Aptos" w:eastAsia="Aptos" w:hAnsi="Aptos"/>
                <w:sz w:val="24"/>
                <w:szCs w:val="24"/>
              </w:rPr>
            </w:pPr>
            <w:r w:rsidDel="00000000" w:rsidR="00000000" w:rsidRPr="00000000">
              <w:rPr>
                <w:rFonts w:ascii="Aptos" w:cs="Aptos" w:eastAsia="Aptos" w:hAnsi="Aptos"/>
                <w:sz w:val="24"/>
                <w:szCs w:val="24"/>
                <w:rtl w:val="0"/>
              </w:rPr>
              <w:t xml:space="preserve">Brief amber pulse when becoming overdue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5">
            <w:pPr>
              <w:rPr>
                <w:rFonts w:ascii="Aptos" w:cs="Aptos" w:eastAsia="Aptos" w:hAnsi="Aptos"/>
                <w:sz w:val="24"/>
                <w:szCs w:val="24"/>
              </w:rPr>
            </w:pPr>
            <w:r w:rsidDel="00000000" w:rsidR="00000000" w:rsidRPr="00000000">
              <w:rPr>
                <w:rFonts w:ascii="Aptos" w:cs="Aptos" w:eastAsia="Aptos" w:hAnsi="Aptos"/>
                <w:sz w:val="24"/>
                <w:szCs w:val="24"/>
                <w:rtl w:val="0"/>
              </w:rPr>
              <w:t xml:space="preserve">Amber </w:t>
            </w:r>
            <w:r w:rsidDel="00000000" w:rsidR="00000000" w:rsidRPr="00000000">
              <w:rPr>
                <w:rFonts w:ascii="Aptos" w:cs="Aptos" w:eastAsia="Aptos" w:hAnsi="Aptos"/>
                <w:i w:val="1"/>
                <w:iCs w:val="1"/>
                <w:sz w:val="24"/>
                <w:szCs w:val="24"/>
                <w:rtl w:val="0"/>
              </w:rPr>
              <w:t xml:space="preserve">OVERDUE</w:t>
            </w:r>
            <w:r w:rsidDel="00000000" w:rsidR="00000000" w:rsidRPr="00000000">
              <w:rPr>
                <w:rFonts w:ascii="Aptos" w:cs="Aptos" w:eastAsia="Aptos" w:hAnsi="Aptos"/>
                <w:sz w:val="24"/>
                <w:szCs w:val="24"/>
                <w:rtl w:val="0"/>
              </w:rPr>
              <w:t xml:space="preserve"> status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6">
            <w:pPr>
              <w:rPr>
                <w:rFonts w:ascii="Aptos" w:cs="Aptos" w:eastAsia="Aptos" w:hAnsi="Aptos"/>
                <w:sz w:val="24"/>
                <w:szCs w:val="24"/>
              </w:rPr>
            </w:pPr>
            <w:r w:rsidDel="00000000" w:rsidR="00000000" w:rsidRPr="00000000">
              <w:rPr>
                <w:rFonts w:ascii="Aptos" w:cs="Aptos" w:eastAsia="Aptos" w:hAnsi="Aptos"/>
                <w:sz w:val="24"/>
                <w:szCs w:val="24"/>
                <w:rtl w:val="0"/>
              </w:rPr>
              <w:t xml:space="preserve">Critical HOLD</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7">
            <w:pPr>
              <w:rPr>
                <w:rFonts w:ascii="Aptos" w:cs="Aptos" w:eastAsia="Aptos" w:hAnsi="Aptos"/>
                <w:sz w:val="24"/>
                <w:szCs w:val="24"/>
              </w:rPr>
            </w:pPr>
            <w:r w:rsidDel="00000000" w:rsidR="00000000" w:rsidRPr="00000000">
              <w:rPr>
                <w:rFonts w:ascii="Aptos" w:cs="Aptos" w:eastAsia="Aptos" w:hAnsi="Aptos"/>
                <w:sz w:val="24"/>
                <w:szCs w:val="24"/>
                <w:rtl w:val="0"/>
              </w:rPr>
              <w:t xml:space="preserve">Brief red/purple pulse when created</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8">
            <w:pPr>
              <w:rPr>
                <w:rFonts w:ascii="Aptos" w:cs="Aptos" w:eastAsia="Aptos" w:hAnsi="Aptos"/>
                <w:sz w:val="24"/>
                <w:szCs w:val="24"/>
              </w:rPr>
            </w:pPr>
            <w:r w:rsidDel="00000000" w:rsidR="00000000" w:rsidRPr="00000000">
              <w:rPr>
                <w:rFonts w:ascii="Aptos" w:cs="Aptos" w:eastAsia="Aptos" w:hAnsi="Aptos"/>
                <w:sz w:val="24"/>
                <w:szCs w:val="24"/>
                <w:rtl w:val="0"/>
              </w:rPr>
              <w:t xml:space="preserve">Solid HOLD badge and exception banner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9">
            <w:pPr>
              <w:rPr>
                <w:rFonts w:ascii="Aptos" w:cs="Aptos" w:eastAsia="Aptos" w:hAnsi="Aptos"/>
                <w:sz w:val="24"/>
                <w:szCs w:val="24"/>
              </w:rPr>
            </w:pPr>
            <w:r w:rsidDel="00000000" w:rsidR="00000000" w:rsidRPr="00000000">
              <w:rPr>
                <w:rFonts w:ascii="Aptos" w:cs="Aptos" w:eastAsia="Aptos" w:hAnsi="Aptos"/>
                <w:sz w:val="24"/>
                <w:szCs w:val="24"/>
                <w:rtl w:val="0"/>
              </w:rPr>
              <w:t xml:space="preserve">Existing historical failure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A">
            <w:pPr>
              <w:rPr>
                <w:rFonts w:ascii="Aptos" w:cs="Aptos" w:eastAsia="Aptos" w:hAnsi="Aptos"/>
                <w:sz w:val="24"/>
                <w:szCs w:val="24"/>
              </w:rPr>
            </w:pPr>
            <w:r w:rsidDel="00000000" w:rsidR="00000000" w:rsidRPr="00000000">
              <w:rPr>
                <w:rFonts w:ascii="Aptos" w:cs="Aptos" w:eastAsia="Aptos" w:hAnsi="Aptos"/>
                <w:sz w:val="24"/>
                <w:szCs w:val="24"/>
                <w:rtl w:val="0"/>
              </w:rPr>
              <w:t xml:space="preserve">No animation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33B">
            <w:pPr>
              <w:rPr>
                <w:rFonts w:ascii="Aptos" w:cs="Aptos" w:eastAsia="Aptos" w:hAnsi="Aptos"/>
                <w:sz w:val="24"/>
                <w:szCs w:val="24"/>
              </w:rPr>
            </w:pPr>
            <w:r w:rsidDel="00000000" w:rsidR="00000000" w:rsidRPr="00000000">
              <w:rPr>
                <w:rFonts w:ascii="Aptos" w:cs="Aptos" w:eastAsia="Aptos" w:hAnsi="Aptos"/>
                <w:sz w:val="24"/>
                <w:szCs w:val="24"/>
                <w:rtl w:val="0"/>
              </w:rPr>
              <w:t xml:space="preserve">Persistent red cell/row indicator</w:t>
            </w:r>
          </w:p>
        </w:tc>
      </w:tr>
    </w:tbl>
    <w:p w:rsidR="00000000" w:rsidDel="00000000" w:rsidP="00000000" w:rsidRDefault="00000000" w:rsidRPr="00000000" w14:paraId="0000033C">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Only </w:t>
      </w:r>
      <w:r w:rsidDel="00000000" w:rsidR="00000000" w:rsidRPr="00000000">
        <w:rPr>
          <w:rFonts w:ascii="Aptos" w:cs="Aptos" w:eastAsia="Aptos" w:hAnsi="Aptos"/>
          <w:b w:val="1"/>
          <w:bCs w:val="1"/>
          <w:sz w:val="24"/>
          <w:szCs w:val="24"/>
          <w:rtl w:val="0"/>
        </w:rPr>
        <w:t xml:space="preserve">new or newly changed conditions</w:t>
      </w:r>
      <w:r w:rsidDel="00000000" w:rsidR="00000000" w:rsidRPr="00000000">
        <w:rPr>
          <w:rFonts w:ascii="Aptos" w:cs="Aptos" w:eastAsia="Aptos" w:hAnsi="Aptos"/>
          <w:sz w:val="24"/>
          <w:szCs w:val="24"/>
          <w:rtl w:val="0"/>
        </w:rPr>
        <w:t xml:space="preserve"> should animate. Opening a page containing twenty historical failed records should not cause all twenty rows to flash.</w:t>
      </w:r>
      <w:r w:rsidDel="00000000" w:rsidR="00000000" w:rsidRPr="00000000">
        <w:rPr>
          <w:rtl w:val="0"/>
        </w:rPr>
      </w:r>
    </w:p>
    <w:p w:rsidR="00000000" w:rsidDel="00000000" w:rsidP="00000000" w:rsidRDefault="00000000" w:rsidRPr="00000000" w14:paraId="0000033D">
      <w:pPr>
        <w:pBdr>
          <w:top w:color="000000" w:space="0" w:sz="12" w:val="single"/>
        </w:pBdr>
        <w:spacing w:after="0"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3E">
      <w:pPr>
        <w:keepNext w:val="1"/>
        <w:keepLines w:val="1"/>
        <w:spacing w:after="80" w:before="360" w:lineRule="auto"/>
        <w:rPr>
          <w:rFonts w:ascii="Aptos" w:cs="Aptos" w:eastAsia="Aptos" w:hAnsi="Aptos"/>
          <w:color w:val="0f4761"/>
          <w:sz w:val="40"/>
          <w:szCs w:val="40"/>
        </w:rPr>
      </w:pPr>
      <w:r w:rsidDel="00000000" w:rsidR="00000000" w:rsidRPr="00000000">
        <w:rPr>
          <w:rtl w:val="0"/>
        </w:rPr>
      </w:r>
    </w:p>
    <w:p w:rsidR="00000000" w:rsidDel="00000000" w:rsidP="00000000" w:rsidRDefault="00000000" w:rsidRPr="00000000" w14:paraId="0000033F">
      <w:pPr>
        <w:keepNext w:val="1"/>
        <w:keepLines w:val="1"/>
        <w:spacing w:after="80" w:before="360" w:lineRule="auto"/>
        <w:rPr>
          <w:rFonts w:ascii="Aptos" w:cs="Aptos" w:eastAsia="Aptos" w:hAnsi="Aptos"/>
          <w:color w:val="0f4761"/>
          <w:sz w:val="40"/>
          <w:szCs w:val="40"/>
        </w:rPr>
      </w:pPr>
      <w:r w:rsidDel="00000000" w:rsidR="00000000" w:rsidRPr="00000000">
        <w:rPr>
          <w:rFonts w:ascii="Aptos" w:cs="Aptos" w:eastAsia="Aptos" w:hAnsi="Aptos"/>
          <w:color w:val="0f4761"/>
          <w:sz w:val="40"/>
          <w:szCs w:val="40"/>
          <w:rtl w:val="0"/>
        </w:rPr>
        <w:t xml:space="preserve">Theme decisions captured in the framework</w:t>
      </w:r>
    </w:p>
    <w:p w:rsidR="00000000" w:rsidDel="00000000" w:rsidP="00000000" w:rsidRDefault="00000000" w:rsidRPr="00000000" w14:paraId="00000340">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The proposed project theme uses:</w:t>
      </w:r>
      <w:r w:rsidDel="00000000" w:rsidR="00000000" w:rsidRPr="00000000">
        <w:rPr>
          <w:rtl w:val="0"/>
        </w:rPr>
      </w:r>
    </w:p>
    <w:p w:rsidR="00000000" w:rsidDel="00000000" w:rsidP="00000000" w:rsidRDefault="00000000" w:rsidRPr="00000000" w14:paraId="00000341">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1     </w:t>
      </w:r>
      <w:r w:rsidDel="00000000" w:rsidR="00000000" w:rsidRPr="00000000">
        <w:rPr>
          <w:rFonts w:ascii="Consolas" w:cs="Consolas" w:eastAsia="Consolas" w:hAnsi="Consolas"/>
          <w:sz w:val="24"/>
          <w:szCs w:val="24"/>
          <w:rtl w:val="0"/>
        </w:rPr>
        <w:t xml:space="preserve">Porta Red       #D7194B</w:t>
      </w:r>
      <w:r w:rsidDel="00000000" w:rsidR="00000000" w:rsidRPr="00000000">
        <w:rPr>
          <w:rtl w:val="0"/>
        </w:rPr>
      </w:r>
    </w:p>
    <w:p w:rsidR="00000000" w:rsidDel="00000000" w:rsidP="00000000" w:rsidRDefault="00000000" w:rsidRPr="00000000" w14:paraId="00000342">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2     </w:t>
      </w:r>
      <w:r w:rsidDel="00000000" w:rsidR="00000000" w:rsidRPr="00000000">
        <w:rPr>
          <w:rFonts w:ascii="Consolas" w:cs="Consolas" w:eastAsia="Consolas" w:hAnsi="Consolas"/>
          <w:sz w:val="24"/>
          <w:szCs w:val="24"/>
          <w:rtl w:val="0"/>
        </w:rPr>
        <w:t xml:space="preserve">Dark Charcoal   #343A40</w:t>
      </w:r>
      <w:r w:rsidDel="00000000" w:rsidR="00000000" w:rsidRPr="00000000">
        <w:rPr>
          <w:rtl w:val="0"/>
        </w:rPr>
      </w:r>
    </w:p>
    <w:p w:rsidR="00000000" w:rsidDel="00000000" w:rsidP="00000000" w:rsidRDefault="00000000" w:rsidRPr="00000000" w14:paraId="00000343">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3     </w:t>
      </w:r>
      <w:r w:rsidDel="00000000" w:rsidR="00000000" w:rsidRPr="00000000">
        <w:rPr>
          <w:rFonts w:ascii="Consolas" w:cs="Consolas" w:eastAsia="Consolas" w:hAnsi="Consolas"/>
          <w:sz w:val="24"/>
          <w:szCs w:val="24"/>
          <w:rtl w:val="0"/>
        </w:rPr>
        <w:t xml:space="preserve">Light Grey      #F3F3F3</w:t>
      </w:r>
      <w:r w:rsidDel="00000000" w:rsidR="00000000" w:rsidRPr="00000000">
        <w:rPr>
          <w:rtl w:val="0"/>
        </w:rPr>
      </w:r>
    </w:p>
    <w:p w:rsidR="00000000" w:rsidDel="00000000" w:rsidP="00000000" w:rsidRDefault="00000000" w:rsidRPr="00000000" w14:paraId="00000344">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4     </w:t>
      </w:r>
      <w:r w:rsidDel="00000000" w:rsidR="00000000" w:rsidRPr="00000000">
        <w:rPr>
          <w:rFonts w:ascii="Consolas" w:cs="Consolas" w:eastAsia="Consolas" w:hAnsi="Consolas"/>
          <w:sz w:val="24"/>
          <w:szCs w:val="24"/>
          <w:rtl w:val="0"/>
        </w:rPr>
        <w:t xml:space="preserve">Mid Grey        #A6A6A6</w:t>
      </w:r>
      <w:r w:rsidDel="00000000" w:rsidR="00000000" w:rsidRPr="00000000">
        <w:rPr>
          <w:rtl w:val="0"/>
        </w:rPr>
      </w:r>
    </w:p>
    <w:p w:rsidR="00000000" w:rsidDel="00000000" w:rsidP="00000000" w:rsidRDefault="00000000" w:rsidRPr="00000000" w14:paraId="00000345">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5     </w:t>
      </w:r>
      <w:r w:rsidDel="00000000" w:rsidR="00000000" w:rsidRPr="00000000">
        <w:rPr>
          <w:rFonts w:ascii="Consolas" w:cs="Consolas" w:eastAsia="Consolas" w:hAnsi="Consolas"/>
          <w:sz w:val="24"/>
          <w:szCs w:val="24"/>
          <w:rtl w:val="0"/>
        </w:rPr>
        <w:t xml:space="preserve">Warning Yellow  #FFF200</w:t>
      </w:r>
      <w:r w:rsidDel="00000000" w:rsidR="00000000" w:rsidRPr="00000000">
        <w:rPr>
          <w:rtl w:val="0"/>
        </w:rPr>
      </w:r>
    </w:p>
    <w:p w:rsidR="00000000" w:rsidDel="00000000" w:rsidP="00000000" w:rsidRDefault="00000000" w:rsidRPr="00000000" w14:paraId="00000346">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6     </w:t>
      </w:r>
      <w:r w:rsidDel="00000000" w:rsidR="00000000" w:rsidRPr="00000000">
        <w:rPr>
          <w:rFonts w:ascii="Consolas" w:cs="Consolas" w:eastAsia="Consolas" w:hAnsi="Consolas"/>
          <w:sz w:val="24"/>
          <w:szCs w:val="24"/>
          <w:rtl w:val="0"/>
        </w:rPr>
        <w:t xml:space="preserve">Positive Green  #00E62E</w:t>
      </w:r>
      <w:r w:rsidDel="00000000" w:rsidR="00000000" w:rsidRPr="00000000">
        <w:rPr>
          <w:rtl w:val="0"/>
        </w:rPr>
      </w:r>
    </w:p>
    <w:p w:rsidR="00000000" w:rsidDel="00000000" w:rsidP="00000000" w:rsidRDefault="00000000" w:rsidRPr="00000000" w14:paraId="00000347">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7     </w:t>
      </w:r>
      <w:r w:rsidDel="00000000" w:rsidR="00000000" w:rsidRPr="00000000">
        <w:rPr>
          <w:rFonts w:ascii="Consolas" w:cs="Consolas" w:eastAsia="Consolas" w:hAnsi="Consolas"/>
          <w:sz w:val="24"/>
          <w:szCs w:val="24"/>
          <w:rtl w:val="0"/>
        </w:rPr>
        <w:t xml:space="preserve">Review Purple   #9999FF</w:t>
      </w:r>
      <w:r w:rsidDel="00000000" w:rsidR="00000000" w:rsidRPr="00000000">
        <w:rPr>
          <w:rtl w:val="0"/>
        </w:rPr>
      </w:r>
    </w:p>
    <w:p w:rsidR="00000000" w:rsidDel="00000000" w:rsidP="00000000" w:rsidRDefault="00000000" w:rsidRPr="00000000" w14:paraId="00000348">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8     </w:t>
      </w:r>
      <w:r w:rsidDel="00000000" w:rsidR="00000000" w:rsidRPr="00000000">
        <w:rPr>
          <w:rFonts w:ascii="Consolas" w:cs="Consolas" w:eastAsia="Consolas" w:hAnsi="Consolas"/>
          <w:sz w:val="24"/>
          <w:szCs w:val="24"/>
          <w:rtl w:val="0"/>
        </w:rPr>
        <w:t xml:space="preserve">Failure Red     #E53935</w:t>
      </w:r>
      <w:r w:rsidDel="00000000" w:rsidR="00000000" w:rsidRPr="00000000">
        <w:rPr>
          <w:rtl w:val="0"/>
        </w:rPr>
      </w:r>
    </w:p>
    <w:p w:rsidR="00000000" w:rsidDel="00000000" w:rsidP="00000000" w:rsidRDefault="00000000" w:rsidRPr="00000000" w14:paraId="00000349">
      <w:pPr>
        <w:spacing w:after="0" w:lineRule="auto"/>
        <w:rPr>
          <w:rFonts w:ascii="Consolas" w:cs="Consolas" w:eastAsia="Consolas" w:hAnsi="Consolas"/>
          <w:color w:val="000000"/>
          <w:sz w:val="24"/>
          <w:szCs w:val="24"/>
        </w:rPr>
      </w:pPr>
      <w:r w:rsidDel="00000000" w:rsidR="00000000" w:rsidRPr="00000000">
        <w:rPr>
          <w:rFonts w:ascii="Aptos" w:cs="Aptos" w:eastAsia="Aptos" w:hAnsi="Aptos"/>
          <w:color w:val="707070"/>
          <w:sz w:val="24"/>
          <w:szCs w:val="24"/>
          <w:rtl w:val="0"/>
        </w:rPr>
        <w:t xml:space="preserve">9     </w:t>
      </w:r>
      <w:r w:rsidDel="00000000" w:rsidR="00000000" w:rsidRPr="00000000">
        <w:rPr>
          <w:rFonts w:ascii="Consolas" w:cs="Consolas" w:eastAsia="Consolas" w:hAnsi="Consolas"/>
          <w:sz w:val="24"/>
          <w:szCs w:val="24"/>
          <w:rtl w:val="0"/>
        </w:rPr>
        <w:t xml:space="preserve">Amber           #FFBF00</w:t>
      </w:r>
      <w:r w:rsidDel="00000000" w:rsidR="00000000" w:rsidRPr="00000000">
        <w:rPr>
          <w:rtl w:val="0"/>
        </w:rPr>
      </w:r>
    </w:p>
    <w:p w:rsidR="00000000" w:rsidDel="00000000" w:rsidP="00000000" w:rsidRDefault="00000000" w:rsidRPr="00000000" w14:paraId="0000034A">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The existing company theme remains recognisable, but the colours now have consistent meanings across every process-control form.</w:t>
      </w:r>
      <w:r w:rsidDel="00000000" w:rsidR="00000000" w:rsidRPr="00000000">
        <w:rPr>
          <w:rtl w:val="0"/>
        </w:rPr>
      </w:r>
    </w:p>
    <w:p w:rsidR="00000000" w:rsidDel="00000000" w:rsidP="00000000" w:rsidRDefault="00000000" w:rsidRPr="00000000" w14:paraId="0000034B">
      <w:pPr>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The next technical package can build directly on this framework with:</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SQL schema and data dictionary</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Ignition page and embedded-view structure</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Style Classes and Advanced Stylesheet</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Named-query catalogue</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Form-definition JSON/configuration structure</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Lathe Outfeed pilot page</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Exception queue and manager dashboard</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 and deployment instructions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Title"/>
        <w:rPr/>
      </w:pPr>
      <w:r w:rsidDel="00000000" w:rsidR="00000000" w:rsidRPr="00000000">
        <w:rPr>
          <w:rFonts w:ascii="Arial" w:cs="Arial" w:eastAsia="Arial" w:hAnsi="Arial"/>
          <w:b w:val="1"/>
          <w:bCs w:val="1"/>
          <w:color w:val="d7194b"/>
          <w:sz w:val="56"/>
          <w:szCs w:val="56"/>
          <w:rtl w:val="0"/>
        </w:rPr>
        <w:t xml:space="preserve">Appendix B. Page and component catalogue</w:t>
      </w:r>
      <w:r w:rsidDel="00000000" w:rsidR="00000000" w:rsidRPr="00000000">
        <w:rPr>
          <w:rtl w:val="0"/>
        </w:rPr>
      </w:r>
    </w:p>
    <w:tbl>
      <w:tblPr>
        <w:tblStyle w:val="Table31"/>
        <w:tblW w:w="9792.0" w:type="dxa"/>
        <w:jc w:val="center"/>
        <w:tblLayout w:type="fixed"/>
        <w:tblLook w:val="0400"/>
      </w:tblPr>
      <w:tblGrid>
        <w:gridCol w:w="2448"/>
        <w:gridCol w:w="7344"/>
        <w:tblGridChange w:id="0">
          <w:tblGrid>
            <w:gridCol w:w="2448"/>
            <w:gridCol w:w="7344"/>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357">
            <w:pPr>
              <w:spacing w:after="0" w:lineRule="auto"/>
              <w:jc w:val="center"/>
              <w:rPr/>
            </w:pPr>
            <w:r w:rsidDel="00000000" w:rsidR="00000000" w:rsidRPr="00000000">
              <w:rPr>
                <w:rFonts w:ascii="Arial" w:cs="Arial" w:eastAsia="Arial" w:hAnsi="Arial"/>
                <w:b w:val="1"/>
                <w:bCs w:val="1"/>
                <w:color w:val="ffffff"/>
                <w:sz w:val="16"/>
                <w:szCs w:val="16"/>
                <w:rtl w:val="0"/>
              </w:rPr>
              <w:t xml:space="preserve">Component</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358">
            <w:pPr>
              <w:spacing w:after="0" w:lineRule="auto"/>
              <w:jc w:val="center"/>
              <w:rPr/>
            </w:pPr>
            <w:r w:rsidDel="00000000" w:rsidR="00000000" w:rsidRPr="00000000">
              <w:rPr>
                <w:rFonts w:ascii="Arial" w:cs="Arial" w:eastAsia="Arial" w:hAnsi="Arial"/>
                <w:b w:val="1"/>
                <w:bCs w:val="1"/>
                <w:color w:val="ffffff"/>
                <w:sz w:val="16"/>
                <w:szCs w:val="16"/>
                <w:rtl w:val="0"/>
              </w:rPr>
              <w:t xml:space="preserve">Key parameters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59">
            <w:pPr>
              <w:spacing w:after="0" w:lineRule="auto"/>
              <w:rPr/>
            </w:pPr>
            <w:r w:rsidDel="00000000" w:rsidR="00000000" w:rsidRPr="00000000">
              <w:rPr>
                <w:rFonts w:ascii="Arial" w:cs="Arial" w:eastAsia="Arial" w:hAnsi="Arial"/>
                <w:color w:val="343a40"/>
                <w:sz w:val="16"/>
                <w:szCs w:val="16"/>
                <w:rtl w:val="0"/>
              </w:rPr>
              <w:t xml:space="preserve">HeaderContext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5A">
            <w:pPr>
              <w:spacing w:after="0" w:lineRule="auto"/>
              <w:jc w:val="center"/>
              <w:rPr/>
            </w:pPr>
            <w:r w:rsidDel="00000000" w:rsidR="00000000" w:rsidRPr="00000000">
              <w:rPr>
                <w:rFonts w:ascii="Arial" w:cs="Arial" w:eastAsia="Arial" w:hAnsi="Arial"/>
                <w:color w:val="343a40"/>
                <w:sz w:val="16"/>
                <w:szCs w:val="16"/>
                <w:rtl w:val="0"/>
              </w:rPr>
              <w:t xml:space="preserve">Station, shift, user, product, pack/load, revision, connection.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5B">
            <w:pPr>
              <w:spacing w:after="0" w:lineRule="auto"/>
              <w:rPr/>
            </w:pPr>
            <w:r w:rsidDel="00000000" w:rsidR="00000000" w:rsidRPr="00000000">
              <w:rPr>
                <w:rFonts w:ascii="Arial" w:cs="Arial" w:eastAsia="Arial" w:hAnsi="Arial"/>
                <w:color w:val="343a40"/>
                <w:sz w:val="16"/>
                <w:szCs w:val="16"/>
                <w:rtl w:val="0"/>
              </w:rPr>
              <w:t xml:space="preserve">DueCheckBanner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5C">
            <w:pPr>
              <w:spacing w:after="0" w:lineRule="auto"/>
              <w:jc w:val="center"/>
              <w:rPr/>
            </w:pPr>
            <w:r w:rsidDel="00000000" w:rsidR="00000000" w:rsidRPr="00000000">
              <w:rPr>
                <w:rFonts w:ascii="Arial" w:cs="Arial" w:eastAsia="Arial" w:hAnsi="Arial"/>
                <w:color w:val="343a40"/>
                <w:sz w:val="16"/>
                <w:szCs w:val="16"/>
                <w:rtl w:val="0"/>
              </w:rPr>
              <w:t xml:space="preserve">Due state, due time, schedule rule, severity.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5D">
            <w:pPr>
              <w:spacing w:after="0" w:lineRule="auto"/>
              <w:rPr/>
            </w:pPr>
            <w:r w:rsidDel="00000000" w:rsidR="00000000" w:rsidRPr="00000000">
              <w:rPr>
                <w:rFonts w:ascii="Arial" w:cs="Arial" w:eastAsia="Arial" w:hAnsi="Arial"/>
                <w:color w:val="343a40"/>
                <w:sz w:val="16"/>
                <w:szCs w:val="16"/>
                <w:rtl w:val="0"/>
              </w:rPr>
              <w:t xml:space="preserve">NumericMeasurement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5E">
            <w:pPr>
              <w:spacing w:after="0" w:lineRule="auto"/>
              <w:jc w:val="center"/>
              <w:rPr/>
            </w:pPr>
            <w:r w:rsidDel="00000000" w:rsidR="00000000" w:rsidRPr="00000000">
              <w:rPr>
                <w:rFonts w:ascii="Arial" w:cs="Arial" w:eastAsia="Arial" w:hAnsi="Arial"/>
                <w:color w:val="343a40"/>
                <w:sz w:val="16"/>
                <w:szCs w:val="16"/>
                <w:rtl w:val="0"/>
              </w:rPr>
              <w:t xml:space="preserve">Label, value, unit, min/target/max, position, precision, status, deviation.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5F">
            <w:pPr>
              <w:spacing w:after="0" w:lineRule="auto"/>
              <w:rPr/>
            </w:pPr>
            <w:r w:rsidDel="00000000" w:rsidR="00000000" w:rsidRPr="00000000">
              <w:rPr>
                <w:rFonts w:ascii="Arial" w:cs="Arial" w:eastAsia="Arial" w:hAnsi="Arial"/>
                <w:color w:val="343a40"/>
                <w:sz w:val="16"/>
                <w:szCs w:val="16"/>
                <w:rtl w:val="0"/>
              </w:rPr>
              <w:t xml:space="preserve">AttributeMeasurement</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60">
            <w:pPr>
              <w:spacing w:after="0" w:lineRule="auto"/>
              <w:jc w:val="center"/>
              <w:rPr/>
            </w:pPr>
            <w:r w:rsidDel="00000000" w:rsidR="00000000" w:rsidRPr="00000000">
              <w:rPr>
                <w:rFonts w:ascii="Arial" w:cs="Arial" w:eastAsia="Arial" w:hAnsi="Arial"/>
                <w:color w:val="343a40"/>
                <w:sz w:val="16"/>
                <w:szCs w:val="16"/>
                <w:rtl w:val="0"/>
              </w:rPr>
              <w:t xml:space="preserve">Label, allowed choices, status, failure comment rule.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61">
            <w:pPr>
              <w:spacing w:after="0" w:lineRule="auto"/>
              <w:rPr/>
            </w:pPr>
            <w:r w:rsidDel="00000000" w:rsidR="00000000" w:rsidRPr="00000000">
              <w:rPr>
                <w:rFonts w:ascii="Arial" w:cs="Arial" w:eastAsia="Arial" w:hAnsi="Arial"/>
                <w:color w:val="343a40"/>
                <w:sz w:val="16"/>
                <w:szCs w:val="16"/>
                <w:rtl w:val="0"/>
              </w:rPr>
              <w:t xml:space="preserve">TimeMeasurement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62">
            <w:pPr>
              <w:spacing w:after="0" w:lineRule="auto"/>
              <w:jc w:val="center"/>
              <w:rPr/>
            </w:pPr>
            <w:r w:rsidDel="00000000" w:rsidR="00000000" w:rsidRPr="00000000">
              <w:rPr>
                <w:rFonts w:ascii="Arial" w:cs="Arial" w:eastAsia="Arial" w:hAnsi="Arial"/>
                <w:color w:val="343a40"/>
                <w:sz w:val="16"/>
                <w:szCs w:val="16"/>
                <w:rtl w:val="0"/>
              </w:rPr>
              <w:t xml:space="preserve">Event label, timestamp source, edit permission, duration calculation.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63">
            <w:pPr>
              <w:spacing w:after="0" w:lineRule="auto"/>
              <w:rPr/>
            </w:pPr>
            <w:r w:rsidDel="00000000" w:rsidR="00000000" w:rsidRPr="00000000">
              <w:rPr>
                <w:rFonts w:ascii="Arial" w:cs="Arial" w:eastAsia="Arial" w:hAnsi="Arial"/>
                <w:color w:val="343a40"/>
                <w:sz w:val="16"/>
                <w:szCs w:val="16"/>
                <w:rtl w:val="0"/>
              </w:rPr>
              <w:t xml:space="preserve">StatusBadge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64">
            <w:pPr>
              <w:spacing w:after="0" w:lineRule="auto"/>
              <w:jc w:val="center"/>
              <w:rPr/>
            </w:pPr>
            <w:r w:rsidDel="00000000" w:rsidR="00000000" w:rsidRPr="00000000">
              <w:rPr>
                <w:rFonts w:ascii="Arial" w:cs="Arial" w:eastAsia="Arial" w:hAnsi="Arial"/>
                <w:color w:val="343a40"/>
                <w:sz w:val="16"/>
                <w:szCs w:val="16"/>
                <w:rtl w:val="0"/>
              </w:rPr>
              <w:t xml:space="preserve">State, text, icon, severity and pulse flag.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65">
            <w:pPr>
              <w:spacing w:after="0" w:lineRule="auto"/>
              <w:rPr/>
            </w:pPr>
            <w:r w:rsidDel="00000000" w:rsidR="00000000" w:rsidRPr="00000000">
              <w:rPr>
                <w:rFonts w:ascii="Arial" w:cs="Arial" w:eastAsia="Arial" w:hAnsi="Arial"/>
                <w:color w:val="343a40"/>
                <w:sz w:val="16"/>
                <w:szCs w:val="16"/>
                <w:rtl w:val="0"/>
              </w:rPr>
              <w:t xml:space="preserve">ActionRequiredPanel</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66">
            <w:pPr>
              <w:spacing w:after="0" w:lineRule="auto"/>
              <w:jc w:val="center"/>
              <w:rPr/>
            </w:pPr>
            <w:r w:rsidDel="00000000" w:rsidR="00000000" w:rsidRPr="00000000">
              <w:rPr>
                <w:rFonts w:ascii="Arial" w:cs="Arial" w:eastAsia="Arial" w:hAnsi="Arial"/>
                <w:color w:val="343a40"/>
                <w:sz w:val="16"/>
                <w:szCs w:val="16"/>
                <w:rtl w:val="0"/>
              </w:rPr>
              <w:t xml:space="preserve">Failure summary, ordered next steps, blocking state and action button.</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67">
            <w:pPr>
              <w:spacing w:after="0" w:lineRule="auto"/>
              <w:rPr/>
            </w:pPr>
            <w:r w:rsidDel="00000000" w:rsidR="00000000" w:rsidRPr="00000000">
              <w:rPr>
                <w:rFonts w:ascii="Arial" w:cs="Arial" w:eastAsia="Arial" w:hAnsi="Arial"/>
                <w:color w:val="343a40"/>
                <w:sz w:val="16"/>
                <w:szCs w:val="16"/>
                <w:rtl w:val="0"/>
              </w:rPr>
              <w:t xml:space="preserve">CurrentShiftLog</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68">
            <w:pPr>
              <w:spacing w:after="0" w:lineRule="auto"/>
              <w:jc w:val="center"/>
              <w:rPr/>
            </w:pPr>
            <w:r w:rsidDel="00000000" w:rsidR="00000000" w:rsidRPr="00000000">
              <w:rPr>
                <w:rFonts w:ascii="Arial" w:cs="Arial" w:eastAsia="Arial" w:hAnsi="Arial"/>
                <w:color w:val="343a40"/>
                <w:sz w:val="16"/>
                <w:szCs w:val="16"/>
                <w:rtl w:val="0"/>
              </w:rPr>
              <w:t xml:space="preserve">Form, station, shift filters, concise columns and row detail action.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69">
            <w:pPr>
              <w:spacing w:after="0" w:lineRule="auto"/>
              <w:rPr/>
            </w:pPr>
            <w:r w:rsidDel="00000000" w:rsidR="00000000" w:rsidRPr="00000000">
              <w:rPr>
                <w:rFonts w:ascii="Arial" w:cs="Arial" w:eastAsia="Arial" w:hAnsi="Arial"/>
                <w:color w:val="343a40"/>
                <w:sz w:val="16"/>
                <w:szCs w:val="16"/>
                <w:rtl w:val="0"/>
              </w:rPr>
              <w:t xml:space="preserve">SaveSubmitBar</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6A">
            <w:pPr>
              <w:spacing w:after="0" w:lineRule="auto"/>
              <w:jc w:val="center"/>
              <w:rPr/>
            </w:pPr>
            <w:r w:rsidDel="00000000" w:rsidR="00000000" w:rsidRPr="00000000">
              <w:rPr>
                <w:rFonts w:ascii="Arial" w:cs="Arial" w:eastAsia="Arial" w:hAnsi="Arial"/>
                <w:color w:val="343a40"/>
                <w:sz w:val="16"/>
                <w:szCs w:val="16"/>
                <w:rtl w:val="0"/>
              </w:rPr>
              <w:t xml:space="preserve">Dirty/draft state, undo, save, submit, disabled reason and idempotency.</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6B">
            <w:pPr>
              <w:spacing w:after="0" w:lineRule="auto"/>
              <w:rPr/>
            </w:pPr>
            <w:r w:rsidDel="00000000" w:rsidR="00000000" w:rsidRPr="00000000">
              <w:rPr>
                <w:rFonts w:ascii="Arial" w:cs="Arial" w:eastAsia="Arial" w:hAnsi="Arial"/>
                <w:color w:val="343a40"/>
                <w:sz w:val="16"/>
                <w:szCs w:val="16"/>
                <w:rtl w:val="0"/>
              </w:rPr>
              <w:t xml:space="preserve">ExceptionQueue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6C">
            <w:pPr>
              <w:spacing w:after="0" w:lineRule="auto"/>
              <w:jc w:val="center"/>
              <w:rPr/>
            </w:pPr>
            <w:r w:rsidDel="00000000" w:rsidR="00000000" w:rsidRPr="00000000">
              <w:rPr>
                <w:rFonts w:ascii="Arial" w:cs="Arial" w:eastAsia="Arial" w:hAnsi="Arial"/>
                <w:color w:val="343a40"/>
                <w:sz w:val="16"/>
                <w:szCs w:val="16"/>
                <w:rtl w:val="0"/>
              </w:rPr>
              <w:t xml:space="preserve">Severity, age, context, failed characteristic, state, owner and SLA.</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6D">
            <w:pPr>
              <w:spacing w:after="0" w:lineRule="auto"/>
              <w:rPr/>
            </w:pPr>
            <w:r w:rsidDel="00000000" w:rsidR="00000000" w:rsidRPr="00000000">
              <w:rPr>
                <w:rFonts w:ascii="Arial" w:cs="Arial" w:eastAsia="Arial" w:hAnsi="Arial"/>
                <w:color w:val="343a40"/>
                <w:sz w:val="16"/>
                <w:szCs w:val="16"/>
                <w:rtl w:val="0"/>
              </w:rPr>
              <w:t xml:space="preserve">AuditTimeline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6E">
            <w:pPr>
              <w:spacing w:after="0" w:lineRule="auto"/>
              <w:jc w:val="center"/>
              <w:rPr/>
            </w:pPr>
            <w:r w:rsidDel="00000000" w:rsidR="00000000" w:rsidRPr="00000000">
              <w:rPr>
                <w:rFonts w:ascii="Arial" w:cs="Arial" w:eastAsia="Arial" w:hAnsi="Arial"/>
                <w:color w:val="343a40"/>
                <w:sz w:val="16"/>
                <w:szCs w:val="16"/>
                <w:rtl w:val="0"/>
              </w:rPr>
              <w:t xml:space="preserve">Chronological event, user, reason, old/new value and evidence.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6F">
            <w:pPr>
              <w:spacing w:after="0" w:lineRule="auto"/>
              <w:rPr/>
            </w:pPr>
            <w:r w:rsidDel="00000000" w:rsidR="00000000" w:rsidRPr="00000000">
              <w:rPr>
                <w:rFonts w:ascii="Arial" w:cs="Arial" w:eastAsia="Arial" w:hAnsi="Arial"/>
                <w:color w:val="343a40"/>
                <w:sz w:val="16"/>
                <w:szCs w:val="16"/>
                <w:rtl w:val="0"/>
              </w:rPr>
              <w:t xml:space="preserve">TechnicianHomePanel</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70">
            <w:pPr>
              <w:spacing w:after="0" w:lineRule="auto"/>
              <w:jc w:val="center"/>
              <w:rPr/>
            </w:pPr>
            <w:r w:rsidDel="00000000" w:rsidR="00000000" w:rsidRPr="00000000">
              <w:rPr>
                <w:rFonts w:ascii="Arial" w:cs="Arial" w:eastAsia="Arial" w:hAnsi="Arial"/>
                <w:b w:val="1"/>
                <w:bCs w:val="1"/>
                <w:color w:val="343a40"/>
                <w:sz w:val="16"/>
                <w:szCs w:val="16"/>
                <w:rtl w:val="0"/>
              </w:rPr>
              <w:t xml:space="preserve">Due-now list, open QC actions, recently submitted records and personal shift summary.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71">
            <w:pPr>
              <w:spacing w:after="0" w:lineRule="auto"/>
              <w:rPr/>
            </w:pPr>
            <w:r w:rsidDel="00000000" w:rsidR="00000000" w:rsidRPr="00000000">
              <w:rPr>
                <w:rFonts w:ascii="Arial" w:cs="Arial" w:eastAsia="Arial" w:hAnsi="Arial"/>
                <w:color w:val="343a40"/>
                <w:sz w:val="16"/>
                <w:szCs w:val="16"/>
                <w:rtl w:val="0"/>
              </w:rPr>
              <w:t xml:space="preserve">KpiCard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72">
            <w:pPr>
              <w:spacing w:after="0" w:lineRule="auto"/>
              <w:jc w:val="center"/>
              <w:rPr/>
            </w:pPr>
            <w:r w:rsidDel="00000000" w:rsidR="00000000" w:rsidRPr="00000000">
              <w:rPr>
                <w:rFonts w:ascii="Arial" w:cs="Arial" w:eastAsia="Arial" w:hAnsi="Arial"/>
                <w:b w:val="1"/>
                <w:bCs w:val="1"/>
                <w:color w:val="343a40"/>
                <w:sz w:val="16"/>
                <w:szCs w:val="16"/>
                <w:rtl w:val="0"/>
              </w:rPr>
              <w:t xml:space="preserve">Manager KPI tiles with threshold colouring and drill-through to the underlying queue.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73">
            <w:pPr>
              <w:spacing w:after="0" w:lineRule="auto"/>
              <w:rPr/>
            </w:pPr>
            <w:r w:rsidDel="00000000" w:rsidR="00000000" w:rsidRPr="00000000">
              <w:rPr>
                <w:rFonts w:ascii="Arial" w:cs="Arial" w:eastAsia="Arial" w:hAnsi="Arial"/>
                <w:color w:val="343a40"/>
                <w:sz w:val="16"/>
                <w:szCs w:val="16"/>
                <w:rtl w:val="0"/>
              </w:rPr>
              <w:t xml:space="preserve">ProcessStatusMatrix</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74">
            <w:pPr>
              <w:spacing w:after="0" w:lineRule="auto"/>
              <w:jc w:val="center"/>
              <w:rPr/>
            </w:pPr>
            <w:r w:rsidDel="00000000" w:rsidR="00000000" w:rsidRPr="00000000">
              <w:rPr>
                <w:rFonts w:ascii="Arial" w:cs="Arial" w:eastAsia="Arial" w:hAnsi="Arial"/>
                <w:b w:val="1"/>
                <w:bCs w:val="1"/>
                <w:color w:val="343a40"/>
                <w:sz w:val="16"/>
                <w:szCs w:val="16"/>
                <w:rtl w:val="0"/>
              </w:rPr>
              <w:t xml:space="preserve">Stage-by-station status grid for the manager overview.</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75">
            <w:pPr>
              <w:spacing w:after="0" w:lineRule="auto"/>
              <w:rPr/>
            </w:pPr>
            <w:r w:rsidDel="00000000" w:rsidR="00000000" w:rsidRPr="00000000">
              <w:rPr>
                <w:rFonts w:ascii="Arial" w:cs="Arial" w:eastAsia="Arial" w:hAnsi="Arial"/>
                <w:color w:val="343a40"/>
                <w:sz w:val="16"/>
                <w:szCs w:val="16"/>
                <w:rtl w:val="0"/>
              </w:rPr>
              <w:t xml:space="preserve">TrackingSearchPanel</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76">
            <w:pPr>
              <w:spacing w:after="0" w:lineRule="auto"/>
              <w:jc w:val="center"/>
              <w:rPr/>
            </w:pPr>
            <w:r w:rsidDel="00000000" w:rsidR="00000000" w:rsidRPr="00000000">
              <w:rPr>
                <w:rFonts w:ascii="Arial" w:cs="Arial" w:eastAsia="Arial" w:hAnsi="Arial"/>
                <w:b w:val="1"/>
                <w:bCs w:val="1"/>
                <w:color w:val="343a40"/>
                <w:sz w:val="16"/>
                <w:szCs w:val="16"/>
                <w:rtl w:val="0"/>
              </w:rPr>
              <w:t xml:space="preserve">Search by tracking ID, production order, pack/load, product or date range.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77">
            <w:pPr>
              <w:spacing w:after="0" w:lineRule="auto"/>
              <w:rPr/>
            </w:pPr>
            <w:r w:rsidDel="00000000" w:rsidR="00000000" w:rsidRPr="00000000">
              <w:rPr>
                <w:rFonts w:ascii="Arial" w:cs="Arial" w:eastAsia="Arial" w:hAnsi="Arial"/>
                <w:color w:val="343a40"/>
                <w:sz w:val="16"/>
                <w:szCs w:val="16"/>
                <w:rtl w:val="0"/>
              </w:rPr>
              <w:t xml:space="preserve">StageTimeline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78">
            <w:pPr>
              <w:spacing w:after="0" w:lineRule="auto"/>
              <w:jc w:val="center"/>
              <w:rPr/>
            </w:pPr>
            <w:r w:rsidDel="00000000" w:rsidR="00000000" w:rsidRPr="00000000">
              <w:rPr>
                <w:rFonts w:ascii="Arial" w:cs="Arial" w:eastAsia="Arial" w:hAnsi="Arial"/>
                <w:b w:val="1"/>
                <w:bCs w:val="1"/>
                <w:color w:val="343a40"/>
                <w:sz w:val="16"/>
                <w:szCs w:val="16"/>
                <w:rtl w:val="0"/>
              </w:rPr>
              <w:t xml:space="preserve">Cross-stage timeline cards with stage identity, outcomes, rechecks and HOLD emphasis.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79">
            <w:pPr>
              <w:spacing w:after="0" w:lineRule="auto"/>
              <w:rPr/>
            </w:pPr>
            <w:r w:rsidDel="00000000" w:rsidR="00000000" w:rsidRPr="00000000">
              <w:rPr>
                <w:rFonts w:ascii="Arial" w:cs="Arial" w:eastAsia="Arial" w:hAnsi="Arial"/>
                <w:color w:val="343a40"/>
                <w:sz w:val="16"/>
                <w:szCs w:val="16"/>
                <w:rtl w:val="0"/>
              </w:rPr>
              <w:t xml:space="preserve">CrossStageComparisonChart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7A">
            <w:pPr>
              <w:spacing w:after="0" w:lineRule="auto"/>
              <w:jc w:val="center"/>
              <w:rPr/>
            </w:pPr>
            <w:r w:rsidDel="00000000" w:rsidR="00000000" w:rsidRPr="00000000">
              <w:rPr>
                <w:rFonts w:ascii="Arial" w:cs="Arial" w:eastAsia="Arial" w:hAnsi="Arial"/>
                <w:b w:val="1"/>
                <w:bCs w:val="1"/>
                <w:color w:val="343a40"/>
                <w:sz w:val="16"/>
                <w:szCs w:val="16"/>
                <w:rtl w:val="0"/>
              </w:rPr>
              <w:t xml:space="preserve">Actual-value and normalised-deviation comparison with linked/unlinked record counts.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7B">
            <w:pPr>
              <w:spacing w:after="0" w:lineRule="auto"/>
              <w:rPr/>
            </w:pPr>
            <w:r w:rsidDel="00000000" w:rsidR="00000000" w:rsidRPr="00000000">
              <w:rPr>
                <w:rFonts w:ascii="Arial" w:cs="Arial" w:eastAsia="Arial" w:hAnsi="Arial"/>
                <w:color w:val="343a40"/>
                <w:sz w:val="16"/>
                <w:szCs w:val="16"/>
                <w:rtl w:val="0"/>
              </w:rPr>
              <w:t xml:space="preserve">LinkQualityIndicator</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7C">
            <w:pPr>
              <w:spacing w:after="0" w:lineRule="auto"/>
              <w:jc w:val="center"/>
              <w:rPr/>
            </w:pPr>
            <w:r w:rsidDel="00000000" w:rsidR="00000000" w:rsidRPr="00000000">
              <w:rPr>
                <w:rFonts w:ascii="Arial" w:cs="Arial" w:eastAsia="Arial" w:hAnsi="Arial"/>
                <w:b w:val="1"/>
                <w:bCs w:val="1"/>
                <w:color w:val="343a40"/>
                <w:sz w:val="16"/>
                <w:szCs w:val="16"/>
                <w:rtl w:val="0"/>
              </w:rPr>
              <w:t xml:space="preserve">Shows whether a relationship is a genealogy link or date/product correlation.</w:t>
            </w:r>
            <w:r w:rsidDel="00000000" w:rsidR="00000000" w:rsidRPr="00000000">
              <w:rPr>
                <w:rtl w:val="0"/>
              </w:rPr>
            </w:r>
          </w:p>
        </w:tc>
      </w:tr>
    </w:tbl>
    <w:p w:rsidR="00000000" w:rsidDel="00000000" w:rsidP="00000000" w:rsidRDefault="00000000" w:rsidRPr="00000000" w14:paraId="0000037D">
      <w:pPr>
        <w:spacing w:after="40" w:lineRule="auto"/>
        <w:rPr/>
      </w:pPr>
      <w:r w:rsidDel="00000000" w:rsidR="00000000" w:rsidRPr="00000000">
        <w:rPr>
          <w:rtl w:val="0"/>
        </w:rPr>
      </w:r>
    </w:p>
    <w:p w:rsidR="00000000" w:rsidDel="00000000" w:rsidP="00000000" w:rsidRDefault="00000000" w:rsidRPr="00000000" w14:paraId="0000037E">
      <w:pPr>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Title"/>
        <w:rPr/>
      </w:pPr>
      <w:r w:rsidDel="00000000" w:rsidR="00000000" w:rsidRPr="00000000">
        <w:rPr>
          <w:rFonts w:ascii="Arial" w:cs="Arial" w:eastAsia="Arial" w:hAnsi="Arial"/>
          <w:b w:val="1"/>
          <w:bCs w:val="1"/>
          <w:color w:val="d7194b"/>
          <w:sz w:val="56"/>
          <w:szCs w:val="56"/>
          <w:rtl w:val="0"/>
        </w:rPr>
        <w:t xml:space="preserve">Appendix C. Initial risk register</w:t>
      </w:r>
      <w:r w:rsidDel="00000000" w:rsidR="00000000" w:rsidRPr="00000000">
        <w:rPr>
          <w:rtl w:val="0"/>
        </w:rPr>
      </w:r>
    </w:p>
    <w:tbl>
      <w:tblPr>
        <w:tblStyle w:val="Table32"/>
        <w:tblW w:w="9792.0" w:type="dxa"/>
        <w:jc w:val="center"/>
        <w:tblLayout w:type="fixed"/>
        <w:tblLook w:val="0400"/>
      </w:tblPr>
      <w:tblGrid>
        <w:gridCol w:w="2880"/>
        <w:gridCol w:w="1872"/>
        <w:gridCol w:w="5040"/>
        <w:tblGridChange w:id="0">
          <w:tblGrid>
            <w:gridCol w:w="2880"/>
            <w:gridCol w:w="1872"/>
            <w:gridCol w:w="5040"/>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380">
            <w:pPr>
              <w:spacing w:after="0" w:lineRule="auto"/>
              <w:jc w:val="center"/>
              <w:rPr/>
            </w:pPr>
            <w:r w:rsidDel="00000000" w:rsidR="00000000" w:rsidRPr="00000000">
              <w:rPr>
                <w:rFonts w:ascii="Arial" w:cs="Arial" w:eastAsia="Arial" w:hAnsi="Arial"/>
                <w:b w:val="1"/>
                <w:bCs w:val="1"/>
                <w:color w:val="ffffff"/>
                <w:sz w:val="16"/>
                <w:szCs w:val="16"/>
                <w:rtl w:val="0"/>
              </w:rPr>
              <w:t xml:space="preserve">Risk</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381">
            <w:pPr>
              <w:spacing w:after="0" w:lineRule="auto"/>
              <w:jc w:val="center"/>
              <w:rPr/>
            </w:pPr>
            <w:r w:rsidDel="00000000" w:rsidR="00000000" w:rsidRPr="00000000">
              <w:rPr>
                <w:rFonts w:ascii="Arial" w:cs="Arial" w:eastAsia="Arial" w:hAnsi="Arial"/>
                <w:b w:val="1"/>
                <w:bCs w:val="1"/>
                <w:color w:val="ffffff"/>
                <w:sz w:val="16"/>
                <w:szCs w:val="16"/>
                <w:rtl w:val="0"/>
              </w:rPr>
              <w:t xml:space="preserve">Impact</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382">
            <w:pPr>
              <w:spacing w:after="0" w:lineRule="auto"/>
              <w:jc w:val="center"/>
              <w:rPr/>
            </w:pPr>
            <w:r w:rsidDel="00000000" w:rsidR="00000000" w:rsidRPr="00000000">
              <w:rPr>
                <w:rFonts w:ascii="Arial" w:cs="Arial" w:eastAsia="Arial" w:hAnsi="Arial"/>
                <w:b w:val="1"/>
                <w:bCs w:val="1"/>
                <w:color w:val="ffffff"/>
                <w:sz w:val="16"/>
                <w:szCs w:val="16"/>
                <w:rtl w:val="0"/>
              </w:rPr>
              <w:t xml:space="preserve">Primary mitigation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83">
            <w:pPr>
              <w:spacing w:after="0" w:lineRule="auto"/>
              <w:rPr/>
            </w:pPr>
            <w:r w:rsidDel="00000000" w:rsidR="00000000" w:rsidRPr="00000000">
              <w:rPr>
                <w:rFonts w:ascii="Arial" w:cs="Arial" w:eastAsia="Arial" w:hAnsi="Arial"/>
                <w:color w:val="343a40"/>
                <w:sz w:val="16"/>
                <w:szCs w:val="16"/>
                <w:rtl w:val="0"/>
              </w:rPr>
              <w:t xml:space="preserve">One-off pages proliferate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84">
            <w:pPr>
              <w:spacing w:after="0" w:lineRule="auto"/>
              <w:jc w:val="center"/>
              <w:rPr/>
            </w:pPr>
            <w:r w:rsidDel="00000000" w:rsidR="00000000" w:rsidRPr="00000000">
              <w:rPr>
                <w:rFonts w:ascii="Arial" w:cs="Arial" w:eastAsia="Arial" w:hAnsi="Arial"/>
                <w:color w:val="343a40"/>
                <w:sz w:val="16"/>
                <w:szCs w:val="16"/>
                <w:rtl w:val="0"/>
              </w:rPr>
              <w:t xml:space="preserve">High maintenance and inconsistent rules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85">
            <w:pPr>
              <w:spacing w:after="0" w:lineRule="auto"/>
              <w:jc w:val="center"/>
              <w:rPr/>
            </w:pPr>
            <w:r w:rsidDel="00000000" w:rsidR="00000000" w:rsidRPr="00000000">
              <w:rPr>
                <w:rFonts w:ascii="Arial" w:cs="Arial" w:eastAsia="Arial" w:hAnsi="Arial"/>
                <w:color w:val="343a40"/>
                <w:sz w:val="16"/>
                <w:szCs w:val="16"/>
                <w:rtl w:val="0"/>
              </w:rPr>
              <w:t xml:space="preserve">Configuration-driven renderer and shared components.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86">
            <w:pPr>
              <w:spacing w:after="0" w:lineRule="auto"/>
              <w:rPr/>
            </w:pPr>
            <w:r w:rsidDel="00000000" w:rsidR="00000000" w:rsidRPr="00000000">
              <w:rPr>
                <w:rFonts w:ascii="Arial" w:cs="Arial" w:eastAsia="Arial" w:hAnsi="Arial"/>
                <w:color w:val="343a40"/>
                <w:sz w:val="16"/>
                <w:szCs w:val="16"/>
                <w:rtl w:val="0"/>
              </w:rPr>
              <w:t xml:space="preserve">Wrong specification chosen</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87">
            <w:pPr>
              <w:spacing w:after="0" w:lineRule="auto"/>
              <w:jc w:val="center"/>
              <w:rPr/>
            </w:pPr>
            <w:r w:rsidDel="00000000" w:rsidR="00000000" w:rsidRPr="00000000">
              <w:rPr>
                <w:rFonts w:ascii="Arial" w:cs="Arial" w:eastAsia="Arial" w:hAnsi="Arial"/>
                <w:color w:val="343a40"/>
                <w:sz w:val="16"/>
                <w:szCs w:val="16"/>
                <w:rtl w:val="0"/>
              </w:rPr>
              <w:t xml:space="preserve">False pass/fail</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88">
            <w:pPr>
              <w:spacing w:after="0" w:lineRule="auto"/>
              <w:jc w:val="center"/>
              <w:rPr/>
            </w:pPr>
            <w:r w:rsidDel="00000000" w:rsidR="00000000" w:rsidRPr="00000000">
              <w:rPr>
                <w:rFonts w:ascii="Arial" w:cs="Arial" w:eastAsia="Arial" w:hAnsi="Arial"/>
                <w:color w:val="343a40"/>
                <w:sz w:val="16"/>
                <w:szCs w:val="16"/>
                <w:rtl w:val="0"/>
              </w:rPr>
              <w:t xml:space="preserve">Deterministic resolver; block zero/duplicate matches; snapshot applied limits.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89">
            <w:pPr>
              <w:spacing w:after="0" w:lineRule="auto"/>
              <w:rPr/>
            </w:pPr>
            <w:r w:rsidDel="00000000" w:rsidR="00000000" w:rsidRPr="00000000">
              <w:rPr>
                <w:rFonts w:ascii="Arial" w:cs="Arial" w:eastAsia="Arial" w:hAnsi="Arial"/>
                <w:color w:val="343a40"/>
                <w:sz w:val="16"/>
                <w:szCs w:val="16"/>
                <w:rtl w:val="0"/>
              </w:rPr>
              <w:t xml:space="preserve">Operators share identity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8A">
            <w:pPr>
              <w:spacing w:after="0" w:lineRule="auto"/>
              <w:jc w:val="center"/>
              <w:rPr/>
            </w:pPr>
            <w:r w:rsidDel="00000000" w:rsidR="00000000" w:rsidRPr="00000000">
              <w:rPr>
                <w:rFonts w:ascii="Arial" w:cs="Arial" w:eastAsia="Arial" w:hAnsi="Arial"/>
                <w:color w:val="343a40"/>
                <w:sz w:val="16"/>
                <w:szCs w:val="16"/>
                <w:rtl w:val="0"/>
              </w:rPr>
              <w:t xml:space="preserve">Weak attribution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8B">
            <w:pPr>
              <w:spacing w:after="0" w:lineRule="auto"/>
              <w:jc w:val="center"/>
              <w:rPr/>
            </w:pPr>
            <w:r w:rsidDel="00000000" w:rsidR="00000000" w:rsidRPr="00000000">
              <w:rPr>
                <w:rFonts w:ascii="Arial" w:cs="Arial" w:eastAsia="Arial" w:hAnsi="Arial"/>
                <w:color w:val="343a40"/>
                <w:sz w:val="16"/>
                <w:szCs w:val="16"/>
                <w:rtl w:val="0"/>
              </w:rPr>
              <w:t xml:space="preserve">Session identity, visible user, practical changeover and timeout.</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8C">
            <w:pPr>
              <w:spacing w:after="0" w:lineRule="auto"/>
              <w:rPr/>
            </w:pPr>
            <w:r w:rsidDel="00000000" w:rsidR="00000000" w:rsidRPr="00000000">
              <w:rPr>
                <w:rFonts w:ascii="Arial" w:cs="Arial" w:eastAsia="Arial" w:hAnsi="Arial"/>
                <w:color w:val="343a40"/>
                <w:sz w:val="16"/>
                <w:szCs w:val="16"/>
                <w:rtl w:val="0"/>
              </w:rPr>
              <w:t xml:space="preserve">Continuous flashing causes alarm fatigue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8D">
            <w:pPr>
              <w:spacing w:after="0" w:lineRule="auto"/>
              <w:jc w:val="center"/>
              <w:rPr/>
            </w:pPr>
            <w:r w:rsidDel="00000000" w:rsidR="00000000" w:rsidRPr="00000000">
              <w:rPr>
                <w:rFonts w:ascii="Arial" w:cs="Arial" w:eastAsia="Arial" w:hAnsi="Arial"/>
                <w:color w:val="343a40"/>
                <w:sz w:val="16"/>
                <w:szCs w:val="16"/>
                <w:rtl w:val="0"/>
              </w:rPr>
              <w:t xml:space="preserve">Warnings ignored</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8E">
            <w:pPr>
              <w:spacing w:after="0" w:lineRule="auto"/>
              <w:jc w:val="center"/>
              <w:rPr/>
            </w:pPr>
            <w:r w:rsidDel="00000000" w:rsidR="00000000" w:rsidRPr="00000000">
              <w:rPr>
                <w:rFonts w:ascii="Arial" w:cs="Arial" w:eastAsia="Arial" w:hAnsi="Arial"/>
                <w:color w:val="343a40"/>
                <w:sz w:val="16"/>
                <w:szCs w:val="16"/>
                <w:rtl w:val="0"/>
              </w:rPr>
              <w:t xml:space="preserve">Brief pulse plus persistent text/colour/action panel.</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8F">
            <w:pPr>
              <w:spacing w:after="0" w:lineRule="auto"/>
              <w:rPr/>
            </w:pPr>
            <w:r w:rsidDel="00000000" w:rsidR="00000000" w:rsidRPr="00000000">
              <w:rPr>
                <w:rFonts w:ascii="Arial" w:cs="Arial" w:eastAsia="Arial" w:hAnsi="Arial"/>
                <w:color w:val="343a40"/>
                <w:sz w:val="16"/>
                <w:szCs w:val="16"/>
                <w:rtl w:val="0"/>
              </w:rPr>
              <w:t xml:space="preserve">Network loss creates duplicates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90">
            <w:pPr>
              <w:spacing w:after="0" w:lineRule="auto"/>
              <w:jc w:val="center"/>
              <w:rPr/>
            </w:pPr>
            <w:r w:rsidDel="00000000" w:rsidR="00000000" w:rsidRPr="00000000">
              <w:rPr>
                <w:rFonts w:ascii="Arial" w:cs="Arial" w:eastAsia="Arial" w:hAnsi="Arial"/>
                <w:color w:val="343a40"/>
                <w:sz w:val="16"/>
                <w:szCs w:val="16"/>
                <w:rtl w:val="0"/>
              </w:rPr>
              <w:t xml:space="preserve">Record integrity failure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91">
            <w:pPr>
              <w:spacing w:after="0" w:lineRule="auto"/>
              <w:jc w:val="center"/>
              <w:rPr/>
            </w:pPr>
            <w:r w:rsidDel="00000000" w:rsidR="00000000" w:rsidRPr="00000000">
              <w:rPr>
                <w:rFonts w:ascii="Arial" w:cs="Arial" w:eastAsia="Arial" w:hAnsi="Arial"/>
                <w:color w:val="343a40"/>
                <w:sz w:val="16"/>
                <w:szCs w:val="16"/>
                <w:rtl w:val="0"/>
              </w:rPr>
              <w:t xml:space="preserve">Transactional save, idempotency and explicit pending state.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92">
            <w:pPr>
              <w:spacing w:after="0" w:lineRule="auto"/>
              <w:rPr/>
            </w:pPr>
            <w:r w:rsidDel="00000000" w:rsidR="00000000" w:rsidRPr="00000000">
              <w:rPr>
                <w:rFonts w:ascii="Arial" w:cs="Arial" w:eastAsia="Arial" w:hAnsi="Arial"/>
                <w:color w:val="343a40"/>
                <w:sz w:val="16"/>
                <w:szCs w:val="16"/>
                <w:rtl w:val="0"/>
              </w:rPr>
              <w:t xml:space="preserve">Paper rules are ambiguous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93">
            <w:pPr>
              <w:spacing w:after="0" w:lineRule="auto"/>
              <w:jc w:val="center"/>
              <w:rPr/>
            </w:pPr>
            <w:r w:rsidDel="00000000" w:rsidR="00000000" w:rsidRPr="00000000">
              <w:rPr>
                <w:rFonts w:ascii="Arial" w:cs="Arial" w:eastAsia="Arial" w:hAnsi="Arial"/>
                <w:color w:val="343a40"/>
                <w:sz w:val="16"/>
                <w:szCs w:val="16"/>
                <w:rtl w:val="0"/>
              </w:rPr>
              <w:t xml:space="preserve">Incorrect digital enforcement</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94">
            <w:pPr>
              <w:spacing w:after="0" w:lineRule="auto"/>
              <w:jc w:val="center"/>
              <w:rPr/>
            </w:pPr>
            <w:r w:rsidDel="00000000" w:rsidR="00000000" w:rsidRPr="00000000">
              <w:rPr>
                <w:rFonts w:ascii="Arial" w:cs="Arial" w:eastAsia="Arial" w:hAnsi="Arial"/>
                <w:color w:val="343a40"/>
                <w:sz w:val="16"/>
                <w:szCs w:val="16"/>
                <w:rtl w:val="0"/>
              </w:rPr>
              <w:t xml:space="preserve">Gap log, business owner decisions, requirements sign-off.</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95">
            <w:pPr>
              <w:spacing w:after="0" w:lineRule="auto"/>
              <w:rPr/>
            </w:pPr>
            <w:r w:rsidDel="00000000" w:rsidR="00000000" w:rsidRPr="00000000">
              <w:rPr>
                <w:rFonts w:ascii="Arial" w:cs="Arial" w:eastAsia="Arial" w:hAnsi="Arial"/>
                <w:color w:val="343a40"/>
                <w:sz w:val="16"/>
                <w:szCs w:val="16"/>
                <w:rtl w:val="0"/>
              </w:rPr>
              <w:t xml:space="preserve">Historical rules overwritten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96">
            <w:pPr>
              <w:spacing w:after="0" w:lineRule="auto"/>
              <w:jc w:val="center"/>
              <w:rPr/>
            </w:pPr>
            <w:r w:rsidDel="00000000" w:rsidR="00000000" w:rsidRPr="00000000">
              <w:rPr>
                <w:rFonts w:ascii="Arial" w:cs="Arial" w:eastAsia="Arial" w:hAnsi="Arial"/>
                <w:color w:val="343a40"/>
                <w:sz w:val="16"/>
                <w:szCs w:val="16"/>
                <w:rtl w:val="0"/>
              </w:rPr>
              <w:t xml:space="preserve">Audit/reporting distortion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97">
            <w:pPr>
              <w:spacing w:after="0" w:lineRule="auto"/>
              <w:jc w:val="center"/>
              <w:rPr/>
            </w:pPr>
            <w:r w:rsidDel="00000000" w:rsidR="00000000" w:rsidRPr="00000000">
              <w:rPr>
                <w:rFonts w:ascii="Arial" w:cs="Arial" w:eastAsia="Arial" w:hAnsi="Arial"/>
                <w:color w:val="343a40"/>
                <w:sz w:val="16"/>
                <w:szCs w:val="16"/>
                <w:rtl w:val="0"/>
              </w:rPr>
              <w:t xml:space="preserve">Effective dates and immutable revision references.</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98">
            <w:pPr>
              <w:spacing w:after="0" w:lineRule="auto"/>
              <w:rPr/>
            </w:pPr>
            <w:r w:rsidDel="00000000" w:rsidR="00000000" w:rsidRPr="00000000">
              <w:rPr>
                <w:rFonts w:ascii="Arial" w:cs="Arial" w:eastAsia="Arial" w:hAnsi="Arial"/>
                <w:color w:val="343a40"/>
                <w:sz w:val="16"/>
                <w:szCs w:val="16"/>
                <w:rtl w:val="0"/>
              </w:rPr>
              <w:t xml:space="preserve">Table too dense on tablets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99">
            <w:pPr>
              <w:spacing w:after="0" w:lineRule="auto"/>
              <w:jc w:val="center"/>
              <w:rPr/>
            </w:pPr>
            <w:r w:rsidDel="00000000" w:rsidR="00000000" w:rsidRPr="00000000">
              <w:rPr>
                <w:rFonts w:ascii="Arial" w:cs="Arial" w:eastAsia="Arial" w:hAnsi="Arial"/>
                <w:color w:val="343a40"/>
                <w:sz w:val="16"/>
                <w:szCs w:val="16"/>
                <w:rtl w:val="0"/>
              </w:rPr>
              <w:t xml:space="preserve">Entry error and slow use</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9A">
            <w:pPr>
              <w:spacing w:after="0" w:lineRule="auto"/>
              <w:jc w:val="center"/>
              <w:rPr/>
            </w:pPr>
            <w:r w:rsidDel="00000000" w:rsidR="00000000" w:rsidRPr="00000000">
              <w:rPr>
                <w:rFonts w:ascii="Arial" w:cs="Arial" w:eastAsia="Arial" w:hAnsi="Arial"/>
                <w:color w:val="343a40"/>
                <w:sz w:val="16"/>
                <w:szCs w:val="16"/>
                <w:rtl w:val="0"/>
              </w:rPr>
              <w:t xml:space="preserve">Responsive layout; concise current-shift history; separate full history.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9B">
            <w:pPr>
              <w:spacing w:after="0" w:lineRule="auto"/>
              <w:rPr/>
            </w:pPr>
            <w:r w:rsidDel="00000000" w:rsidR="00000000" w:rsidRPr="00000000">
              <w:rPr>
                <w:rFonts w:ascii="Arial" w:cs="Arial" w:eastAsia="Arial" w:hAnsi="Arial"/>
                <w:color w:val="343a40"/>
                <w:sz w:val="16"/>
                <w:szCs w:val="16"/>
                <w:rtl w:val="0"/>
              </w:rPr>
              <w:t xml:space="preserve">Automation supplies wrong context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9C">
            <w:pPr>
              <w:spacing w:after="0" w:lineRule="auto"/>
              <w:jc w:val="center"/>
              <w:rPr/>
            </w:pPr>
            <w:r w:rsidDel="00000000" w:rsidR="00000000" w:rsidRPr="00000000">
              <w:rPr>
                <w:rFonts w:ascii="Arial" w:cs="Arial" w:eastAsia="Arial" w:hAnsi="Arial"/>
                <w:color w:val="343a40"/>
                <w:sz w:val="16"/>
                <w:szCs w:val="16"/>
                <w:rtl w:val="0"/>
              </w:rPr>
              <w:t xml:space="preserve">Misattributed inspection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9D">
            <w:pPr>
              <w:spacing w:after="0" w:lineRule="auto"/>
              <w:jc w:val="center"/>
              <w:rPr/>
            </w:pPr>
            <w:r w:rsidDel="00000000" w:rsidR="00000000" w:rsidRPr="00000000">
              <w:rPr>
                <w:rFonts w:ascii="Arial" w:cs="Arial" w:eastAsia="Arial" w:hAnsi="Arial"/>
                <w:color w:val="343a40"/>
                <w:sz w:val="16"/>
                <w:szCs w:val="16"/>
                <w:rtl w:val="0"/>
              </w:rPr>
              <w:t xml:space="preserve">Display/confirm context; source quality monitoring; controlled override.</w:t>
            </w:r>
            <w:r w:rsidDel="00000000" w:rsidR="00000000" w:rsidRPr="00000000">
              <w:rPr>
                <w:rtl w:val="0"/>
              </w:rPr>
            </w:r>
          </w:p>
        </w:tc>
      </w:tr>
      <w:tr>
        <w:trPr>
          <w:cantSplit w:val="0"/>
          <w:tblHeader w:val="0"/>
        </w:trPr>
        <w:tc>
          <w:tcPr>
            <w:shd w:fill="eeeeee" w:val="clear"/>
            <w:tcMar>
              <w:top w:w="90.0" w:type="dxa"/>
              <w:left w:w="110.0" w:type="dxa"/>
              <w:bottom w:w="90.0" w:type="dxa"/>
              <w:right w:w="110.0" w:type="dxa"/>
            </w:tcMar>
            <w:vAlign w:val="center"/>
          </w:tcPr>
          <w:p w:rsidR="00000000" w:rsidDel="00000000" w:rsidP="00000000" w:rsidRDefault="00000000" w:rsidRPr="00000000" w14:paraId="0000039E">
            <w:pPr>
              <w:spacing w:after="0" w:lineRule="auto"/>
              <w:rPr/>
            </w:pPr>
            <w:r w:rsidDel="00000000" w:rsidR="00000000" w:rsidRPr="00000000">
              <w:rPr>
                <w:rFonts w:ascii="Arial" w:cs="Arial" w:eastAsia="Arial" w:hAnsi="Arial"/>
                <w:color w:val="343a40"/>
                <w:sz w:val="16"/>
                <w:szCs w:val="16"/>
                <w:rtl w:val="0"/>
              </w:rPr>
              <w:t xml:space="preserve">Dashboard metrics misinterpreted</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9F">
            <w:pPr>
              <w:spacing w:after="0" w:lineRule="auto"/>
              <w:jc w:val="center"/>
              <w:rPr/>
            </w:pPr>
            <w:r w:rsidDel="00000000" w:rsidR="00000000" w:rsidRPr="00000000">
              <w:rPr>
                <w:rFonts w:ascii="Arial" w:cs="Arial" w:eastAsia="Arial" w:hAnsi="Arial"/>
                <w:color w:val="343a40"/>
                <w:sz w:val="16"/>
                <w:szCs w:val="16"/>
                <w:rtl w:val="0"/>
              </w:rPr>
              <w:t xml:space="preserve">Poor decisions</w:t>
            </w:r>
            <w:r w:rsidDel="00000000" w:rsidR="00000000" w:rsidRPr="00000000">
              <w:rPr>
                <w:rtl w:val="0"/>
              </w:rPr>
            </w:r>
          </w:p>
        </w:tc>
        <w:tc>
          <w:tcPr>
            <w:shd w:fill="eeeeee" w:val="clear"/>
            <w:tcMar>
              <w:top w:w="90.0" w:type="dxa"/>
              <w:left w:w="110.0" w:type="dxa"/>
              <w:bottom w:w="90.0" w:type="dxa"/>
              <w:right w:w="110.0" w:type="dxa"/>
            </w:tcMar>
            <w:vAlign w:val="center"/>
          </w:tcPr>
          <w:p w:rsidR="00000000" w:rsidDel="00000000" w:rsidP="00000000" w:rsidRDefault="00000000" w:rsidRPr="00000000" w14:paraId="000003A0">
            <w:pPr>
              <w:spacing w:after="0" w:lineRule="auto"/>
              <w:jc w:val="center"/>
              <w:rPr/>
            </w:pPr>
            <w:r w:rsidDel="00000000" w:rsidR="00000000" w:rsidRPr="00000000">
              <w:rPr>
                <w:rFonts w:ascii="Arial" w:cs="Arial" w:eastAsia="Arial" w:hAnsi="Arial"/>
                <w:color w:val="343a40"/>
                <w:sz w:val="16"/>
                <w:szCs w:val="16"/>
                <w:rtl w:val="0"/>
              </w:rPr>
              <w:t xml:space="preserve">Published metric definitions and validated sampling assumptions.</w:t>
            </w:r>
            <w:r w:rsidDel="00000000" w:rsidR="00000000" w:rsidRPr="00000000">
              <w:rPr>
                <w:rtl w:val="0"/>
              </w:rPr>
            </w:r>
          </w:p>
        </w:tc>
      </w:tr>
    </w:tbl>
    <w:p w:rsidR="00000000" w:rsidDel="00000000" w:rsidP="00000000" w:rsidRDefault="00000000" w:rsidRPr="00000000" w14:paraId="000003A1">
      <w:pPr>
        <w:spacing w:after="40" w:lineRule="auto"/>
        <w:rPr/>
      </w:pPr>
      <w:r w:rsidDel="00000000" w:rsidR="00000000" w:rsidRPr="00000000">
        <w:rPr>
          <w:rtl w:val="0"/>
        </w:rPr>
      </w:r>
    </w:p>
    <w:p w:rsidR="00000000" w:rsidDel="00000000" w:rsidP="00000000" w:rsidRDefault="00000000" w:rsidRPr="00000000" w14:paraId="000003A2">
      <w:pPr>
        <w:rPr/>
      </w:pPr>
      <w:r w:rsidDel="00000000" w:rsidR="00000000" w:rsidRPr="00000000">
        <w:br w:type="page"/>
      </w:r>
      <w:r w:rsidDel="00000000" w:rsidR="00000000" w:rsidRPr="00000000">
        <w:rPr>
          <w:rtl w:val="0"/>
        </w:rPr>
      </w:r>
    </w:p>
    <w:p w:rsidR="00000000" w:rsidDel="00000000" w:rsidP="00000000" w:rsidRDefault="00000000" w:rsidRPr="00000000" w14:paraId="000003A3">
      <w:pPr>
        <w:pStyle w:val="Title"/>
        <w:rPr/>
      </w:pPr>
      <w:r w:rsidDel="00000000" w:rsidR="00000000" w:rsidRPr="00000000">
        <w:rPr>
          <w:rFonts w:ascii="Arial" w:cs="Arial" w:eastAsia="Arial" w:hAnsi="Arial"/>
          <w:b w:val="1"/>
          <w:bCs w:val="1"/>
          <w:color w:val="d7194b"/>
          <w:sz w:val="56"/>
          <w:szCs w:val="56"/>
          <w:rtl w:val="0"/>
        </w:rPr>
        <w:t xml:space="preserve">Appendix D. Database Load Optimization and Query Efficiency Protocol</w:t>
      </w: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w:cs="Arial" w:eastAsia="Arial" w:hAnsi="Arial"/>
          <w:sz w:val="18"/>
          <w:szCs w:val="18"/>
          <w:rtl w:val="0"/>
        </w:rPr>
        <w:t xml:space="preserve">This protocol is a permanent, mandatory part of the framework and applies to all deployment, migration and configuration-change activity against the site_quality_control database. Its purpose is to prevent server overload and connection-pool exhaustion. The protocol codifies five mandatory rules: pre-execution delta analysis, query consolidation and batching, a mandatory dry-run plan, single-transaction execution, and validation-query minimisation. It also establishes one performance target: no more than three composite queries per deployment cycle, comprising a structure check, a batch execution and a summary validation. The rules that follow are presented as numbered sections and must be observed without exception.</w:t>
      </w:r>
      <w:r w:rsidDel="00000000" w:rsidR="00000000" w:rsidRPr="00000000">
        <w:rPr>
          <w:rtl w:val="0"/>
        </w:rPr>
      </w:r>
    </w:p>
    <w:p w:rsidR="00000000" w:rsidDel="00000000" w:rsidP="00000000" w:rsidRDefault="00000000" w:rsidRPr="00000000" w14:paraId="000003A5">
      <w:pPr>
        <w:pStyle w:val="Heading2"/>
        <w:rPr/>
      </w:pPr>
      <w:r w:rsidDel="00000000" w:rsidR="00000000" w:rsidRPr="00000000">
        <w:rPr>
          <w:rFonts w:ascii="Consolas" w:cs="Consolas" w:eastAsia="Consolas" w:hAnsi="Consolas"/>
          <w:b w:val="1"/>
          <w:bCs w:val="1"/>
          <w:sz w:val="24"/>
          <w:szCs w:val="24"/>
          <w:rtl w:val="0"/>
        </w:rPr>
        <w:t xml:space="preserve">D.1 Rule 1 - Pre-execution delta analysis</w:t>
      </w: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w:cs="Arial" w:eastAsia="Arial" w:hAnsi="Arial"/>
          <w:sz w:val="18"/>
          <w:szCs w:val="18"/>
          <w:rtl w:val="0"/>
        </w:rPr>
        <w:t xml:space="preserve">Before any database operation, a complete offline comparison between the target system state and the requested change set MUST be performed. No exploratory queries are permitted.</w:t>
      </w:r>
      <w:r w:rsidDel="00000000" w:rsidR="00000000" w:rsidRPr="00000000">
        <w:rPr>
          <w:rtl w:val="0"/>
        </w:rPr>
      </w:r>
    </w:p>
    <w:p w:rsidR="00000000" w:rsidDel="00000000" w:rsidP="00000000" w:rsidRDefault="00000000" w:rsidRPr="00000000" w14:paraId="000003A7">
      <w:pPr>
        <w:pStyle w:val="Heading2"/>
        <w:rPr/>
      </w:pPr>
      <w:r w:rsidDel="00000000" w:rsidR="00000000" w:rsidRPr="00000000">
        <w:rPr>
          <w:rFonts w:ascii="Consolas" w:cs="Consolas" w:eastAsia="Consolas" w:hAnsi="Consolas"/>
          <w:b w:val="1"/>
          <w:bCs w:val="1"/>
          <w:sz w:val="24"/>
          <w:szCs w:val="24"/>
          <w:rtl w:val="0"/>
        </w:rPr>
        <w:t xml:space="preserve">D.2 Rule 2 - Query consolidation (batching)</w:t>
      </w: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w:cs="Arial" w:eastAsia="Arial" w:hAnsi="Arial"/>
          <w:sz w:val="18"/>
          <w:szCs w:val="18"/>
          <w:rtl w:val="0"/>
        </w:rPr>
        <w:t xml:space="preserve">All identified changes (INSERTs, UPDATEs and DELETEs) MUST be consolidated into the fewest possible statements. Use bulk multi-row INSERT, CASE-based UPDATE or MERGE statements. DDL changes (ALTER TABLE) must be merged into a single composite statement.</w:t>
      </w:r>
      <w:r w:rsidDel="00000000" w:rsidR="00000000" w:rsidRPr="00000000">
        <w:rPr>
          <w:rtl w:val="0"/>
        </w:rPr>
      </w:r>
    </w:p>
    <w:p w:rsidR="00000000" w:rsidDel="00000000" w:rsidP="00000000" w:rsidRDefault="00000000" w:rsidRPr="00000000" w14:paraId="000003A9">
      <w:pPr>
        <w:pStyle w:val="Heading2"/>
        <w:rPr/>
      </w:pPr>
      <w:r w:rsidDel="00000000" w:rsidR="00000000" w:rsidRPr="00000000">
        <w:rPr>
          <w:rFonts w:ascii="Consolas" w:cs="Consolas" w:eastAsia="Consolas" w:hAnsi="Consolas"/>
          <w:b w:val="1"/>
          <w:bCs w:val="1"/>
          <w:sz w:val="24"/>
          <w:szCs w:val="24"/>
          <w:rtl w:val="0"/>
        </w:rPr>
        <w:t xml:space="preserve">D.3 Rule 3 - Mandatory dry-run plan</w:t>
      </w: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w:cs="Arial" w:eastAsia="Arial" w:hAnsi="Arial"/>
          <w:sz w:val="18"/>
          <w:szCs w:val="18"/>
          <w:rtl w:val="0"/>
        </w:rPr>
        <w:t xml:space="preserve">A detailed execution plan including exact SQL syntax, estimated row impact and rollback strategy MUST be documented and reviewed before any write operation is executed.</w:t>
      </w:r>
      <w:r w:rsidDel="00000000" w:rsidR="00000000" w:rsidRPr="00000000">
        <w:rPr>
          <w:rtl w:val="0"/>
        </w:rPr>
      </w:r>
    </w:p>
    <w:p w:rsidR="00000000" w:rsidDel="00000000" w:rsidP="00000000" w:rsidRDefault="00000000" w:rsidRPr="00000000" w14:paraId="000003AB">
      <w:pPr>
        <w:pStyle w:val="Heading2"/>
        <w:rPr/>
      </w:pPr>
      <w:r w:rsidDel="00000000" w:rsidR="00000000" w:rsidRPr="00000000">
        <w:rPr>
          <w:rFonts w:ascii="Consolas" w:cs="Consolas" w:eastAsia="Consolas" w:hAnsi="Consolas"/>
          <w:b w:val="1"/>
          <w:bCs w:val="1"/>
          <w:sz w:val="24"/>
          <w:szCs w:val="24"/>
          <w:rtl w:val="0"/>
        </w:rPr>
        <w:t xml:space="preserve">D.4 Rule 4 - Single-transaction execution</w:t>
      </w: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w:cs="Arial" w:eastAsia="Arial" w:hAnsi="Arial"/>
          <w:sz w:val="18"/>
          <w:szCs w:val="18"/>
          <w:rtl w:val="0"/>
        </w:rPr>
        <w:t xml:space="preserve">All write operations MUST be wrapped in a single database transaction (BEGIN / COMMIT) to ensure atomicity and minimise transaction log overhead.</w:t>
      </w:r>
      <w:r w:rsidDel="00000000" w:rsidR="00000000" w:rsidRPr="00000000">
        <w:rPr>
          <w:rtl w:val="0"/>
        </w:rPr>
      </w:r>
    </w:p>
    <w:p w:rsidR="00000000" w:rsidDel="00000000" w:rsidP="00000000" w:rsidRDefault="00000000" w:rsidRPr="00000000" w14:paraId="000003AD">
      <w:pPr>
        <w:pStyle w:val="Heading2"/>
        <w:rPr/>
      </w:pPr>
      <w:r w:rsidDel="00000000" w:rsidR="00000000" w:rsidRPr="00000000">
        <w:rPr>
          <w:rFonts w:ascii="Consolas" w:cs="Consolas" w:eastAsia="Consolas" w:hAnsi="Consolas"/>
          <w:b w:val="1"/>
          <w:bCs w:val="1"/>
          <w:sz w:val="24"/>
          <w:szCs w:val="24"/>
          <w:rtl w:val="0"/>
        </w:rPr>
        <w:t xml:space="preserve">D.5 Rule 5 - Validation query minimisation</w:t>
      </w: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w:cs="Arial" w:eastAsia="Arial" w:hAnsi="Arial"/>
          <w:sz w:val="18"/>
          <w:szCs w:val="18"/>
          <w:rtl w:val="0"/>
        </w:rPr>
        <w:t xml:space="preserve">Validation after execution is restricted to a single COUNT(*) or summary check, rather than per-record verification queries.</w:t>
      </w:r>
      <w:r w:rsidDel="00000000" w:rsidR="00000000" w:rsidRPr="00000000">
        <w:rPr>
          <w:rtl w:val="0"/>
        </w:rPr>
      </w:r>
    </w:p>
    <w:p w:rsidR="00000000" w:rsidDel="00000000" w:rsidP="00000000" w:rsidRDefault="00000000" w:rsidRPr="00000000" w14:paraId="000003AF">
      <w:pPr>
        <w:pStyle w:val="Heading2"/>
        <w:rPr/>
      </w:pPr>
      <w:r w:rsidDel="00000000" w:rsidR="00000000" w:rsidRPr="00000000">
        <w:rPr>
          <w:rFonts w:ascii="Consolas" w:cs="Consolas" w:eastAsia="Consolas" w:hAnsi="Consolas"/>
          <w:b w:val="1"/>
          <w:bCs w:val="1"/>
          <w:sz w:val="24"/>
          <w:szCs w:val="24"/>
          <w:rtl w:val="0"/>
        </w:rPr>
        <w:t xml:space="preserve">D.6 Performance target</w:t>
      </w: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w:cs="Arial" w:eastAsia="Arial" w:hAnsi="Arial"/>
          <w:sz w:val="18"/>
          <w:szCs w:val="18"/>
          <w:rtl w:val="0"/>
        </w:rPr>
        <w:t xml:space="preserve">The target below applies to every deployment cycle against the site_quality_control database.</w:t>
      </w:r>
      <w:r w:rsidDel="00000000" w:rsidR="00000000" w:rsidRPr="00000000">
        <w:rPr>
          <w:rtl w:val="0"/>
        </w:rPr>
      </w:r>
    </w:p>
    <w:tbl>
      <w:tblPr>
        <w:tblStyle w:val="Table33"/>
        <w:tblW w:w="9792.0" w:type="dxa"/>
        <w:jc w:val="center"/>
        <w:tblLayout w:type="fixed"/>
        <w:tblLook w:val="0400"/>
      </w:tblPr>
      <w:tblGrid>
        <w:gridCol w:w="4104"/>
        <w:gridCol w:w="5688"/>
        <w:tblGridChange w:id="0">
          <w:tblGrid>
            <w:gridCol w:w="4104"/>
            <w:gridCol w:w="5688"/>
          </w:tblGrid>
        </w:tblGridChange>
      </w:tblGrid>
      <w:tr>
        <w:trPr>
          <w:cantSplit w:val="0"/>
          <w:tblHeader w:val="1"/>
        </w:trPr>
        <w:tc>
          <w:tcPr>
            <w:shd w:fill="343a40" w:val="clear"/>
            <w:tcMar>
              <w:top w:w="90.0" w:type="dxa"/>
              <w:left w:w="110.0" w:type="dxa"/>
              <w:bottom w:w="90.0" w:type="dxa"/>
              <w:right w:w="110.0" w:type="dxa"/>
            </w:tcMar>
            <w:vAlign w:val="center"/>
          </w:tcPr>
          <w:p w:rsidR="00000000" w:rsidDel="00000000" w:rsidP="00000000" w:rsidRDefault="00000000" w:rsidRPr="00000000" w14:paraId="000003B1">
            <w:pPr>
              <w:spacing w:after="0" w:lineRule="auto"/>
              <w:jc w:val="center"/>
              <w:rPr/>
            </w:pPr>
            <w:r w:rsidDel="00000000" w:rsidR="00000000" w:rsidRPr="00000000">
              <w:rPr>
                <w:rFonts w:ascii="Arial" w:cs="Arial" w:eastAsia="Arial" w:hAnsi="Arial"/>
                <w:b w:val="1"/>
                <w:bCs w:val="1"/>
                <w:color w:val="ffffff"/>
                <w:sz w:val="16"/>
                <w:szCs w:val="16"/>
                <w:rtl w:val="0"/>
              </w:rPr>
              <w:t xml:space="preserve">Metric</w:t>
            </w:r>
            <w:r w:rsidDel="00000000" w:rsidR="00000000" w:rsidRPr="00000000">
              <w:rPr>
                <w:rtl w:val="0"/>
              </w:rPr>
            </w:r>
          </w:p>
        </w:tc>
        <w:tc>
          <w:tcPr>
            <w:shd w:fill="343a40" w:val="clear"/>
            <w:tcMar>
              <w:top w:w="90.0" w:type="dxa"/>
              <w:left w:w="110.0" w:type="dxa"/>
              <w:bottom w:w="90.0" w:type="dxa"/>
              <w:right w:w="110.0" w:type="dxa"/>
            </w:tcMar>
            <w:vAlign w:val="center"/>
          </w:tcPr>
          <w:p w:rsidR="00000000" w:rsidDel="00000000" w:rsidP="00000000" w:rsidRDefault="00000000" w:rsidRPr="00000000" w14:paraId="000003B2">
            <w:pPr>
              <w:spacing w:after="0" w:lineRule="auto"/>
              <w:jc w:val="center"/>
              <w:rPr/>
            </w:pPr>
            <w:r w:rsidDel="00000000" w:rsidR="00000000" w:rsidRPr="00000000">
              <w:rPr>
                <w:rFonts w:ascii="Arial" w:cs="Arial" w:eastAsia="Arial" w:hAnsi="Arial"/>
                <w:b w:val="1"/>
                <w:bCs w:val="1"/>
                <w:color w:val="ffffff"/>
                <w:sz w:val="16"/>
                <w:szCs w:val="16"/>
                <w:rtl w:val="0"/>
              </w:rPr>
              <w:t xml:space="preserve">Target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3B3">
            <w:pPr>
              <w:spacing w:after="0" w:lineRule="auto"/>
              <w:rPr/>
            </w:pPr>
            <w:r w:rsidDel="00000000" w:rsidR="00000000" w:rsidRPr="00000000">
              <w:rPr>
                <w:rFonts w:ascii="Arial" w:cs="Arial" w:eastAsia="Arial" w:hAnsi="Arial"/>
                <w:color w:val="343a40"/>
                <w:sz w:val="16"/>
                <w:szCs w:val="16"/>
                <w:rtl w:val="0"/>
              </w:rPr>
              <w:t xml:space="preserve">Total database round-trips per deployment cycle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3B4">
            <w:pPr>
              <w:spacing w:after="0" w:lineRule="auto"/>
              <w:rPr/>
            </w:pPr>
            <w:r w:rsidDel="00000000" w:rsidR="00000000" w:rsidRPr="00000000">
              <w:rPr>
                <w:rFonts w:ascii="Arial" w:cs="Arial" w:eastAsia="Arial" w:hAnsi="Arial"/>
                <w:color w:val="343a40"/>
                <w:sz w:val="16"/>
                <w:szCs w:val="16"/>
                <w:rtl w:val="0"/>
              </w:rPr>
              <w:t xml:space="preserve">No more than 3 composite queries: Structure Check, then Batch Execution, then Summary Validation.</w:t>
            </w:r>
            <w:r w:rsidDel="00000000" w:rsidR="00000000" w:rsidRPr="00000000">
              <w:rPr>
                <w:rtl w:val="0"/>
              </w:rPr>
            </w:r>
          </w:p>
        </w:tc>
      </w:tr>
    </w:tbl>
    <w:p w:rsidR="00000000" w:rsidDel="00000000" w:rsidP="00000000" w:rsidRDefault="00000000" w:rsidRPr="00000000" w14:paraId="000003B5">
      <w:pPr>
        <w:rPr/>
      </w:pPr>
      <w:r w:rsidDel="00000000" w:rsidR="00000000" w:rsidRPr="00000000">
        <w:rPr>
          <w:rFonts w:ascii="Arial" w:cs="Arial" w:eastAsia="Arial" w:hAnsi="Arial"/>
          <w:sz w:val="18"/>
          <w:szCs w:val="18"/>
          <w:rtl w:val="0"/>
        </w:rPr>
        <w:t xml:space="preserve">Compliance with this protocol is verified as part of release governance (section 18.1). The execution plan required by Rule 3 forms part of the FAT/SAT evidence for every schema or configuration deployment, and the performance target above is assessed against the Gateway database environment described in section 16.4.</w:t>
      </w:r>
      <w:r w:rsidDel="00000000" w:rsidR="00000000" w:rsidRPr="00000000">
        <w:rPr>
          <w:rtl w:val="0"/>
        </w:rPr>
      </w:r>
    </w:p>
    <w:p w:rsidR="00000000" w:rsidDel="00000000" w:rsidP="00000000" w:rsidRDefault="00000000" w:rsidRPr="00000000" w14:paraId="000003B6">
      <w:pPr>
        <w:pStyle w:val="Title"/>
        <w:rPr/>
      </w:pPr>
      <w:r w:rsidDel="00000000" w:rsidR="00000000" w:rsidRPr="00000000">
        <w:rPr>
          <w:rFonts w:ascii="Arial" w:cs="Arial" w:eastAsia="Arial" w:hAnsi="Arial"/>
          <w:b w:val="1"/>
          <w:bCs w:val="1"/>
          <w:color w:val="d7194b"/>
          <w:sz w:val="56"/>
          <w:szCs w:val="56"/>
          <w:rtl w:val="0"/>
        </w:rPr>
        <w:t xml:space="preserve">References</w:t>
      </w: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w:cs="Arial" w:eastAsia="Arial" w:hAnsi="Arial"/>
          <w:b w:val="1"/>
          <w:bCs w:val="1"/>
          <w:sz w:val="18"/>
          <w:szCs w:val="18"/>
          <w:rtl w:val="0"/>
        </w:rPr>
        <w:t xml:space="preserve">Inductive Automation, Ignition User Manual - Perspective Style Classes: </w:t>
      </w:r>
      <w:r w:rsidDel="00000000" w:rsidR="00000000" w:rsidRPr="00000000">
        <w:rPr>
          <w:rFonts w:ascii="Arial" w:cs="Arial" w:eastAsia="Arial" w:hAnsi="Arial"/>
          <w:sz w:val="18"/>
          <w:szCs w:val="18"/>
          <w:rtl w:val="0"/>
        </w:rPr>
        <w:t xml:space="preserve">https://www.docs.inductiveautomation.com/docs/8.1/ignition-modules/perspective/styles/style-classes</w:t>
      </w: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w:cs="Arial" w:eastAsia="Arial" w:hAnsi="Arial"/>
          <w:b w:val="1"/>
          <w:bCs w:val="1"/>
          <w:sz w:val="18"/>
          <w:szCs w:val="18"/>
          <w:rtl w:val="0"/>
        </w:rPr>
        <w:t xml:space="preserve">Inductive University - Animated Style Classes: </w:t>
      </w:r>
      <w:r w:rsidDel="00000000" w:rsidR="00000000" w:rsidRPr="00000000">
        <w:rPr>
          <w:rFonts w:ascii="Arial" w:cs="Arial" w:eastAsia="Arial" w:hAnsi="Arial"/>
          <w:sz w:val="18"/>
          <w:szCs w:val="18"/>
          <w:rtl w:val="0"/>
        </w:rPr>
        <w:t xml:space="preserve">https://inductiveuniversity.com/videos/animated-style-classes/8.1</w:t>
      </w: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w:cs="Arial" w:eastAsia="Arial" w:hAnsi="Arial"/>
          <w:b w:val="1"/>
          <w:bCs w:val="1"/>
          <w:sz w:val="18"/>
          <w:szCs w:val="18"/>
          <w:rtl w:val="0"/>
        </w:rPr>
        <w:t xml:space="preserve">Inductive University - Advanced Stylesheet Setup: </w:t>
      </w:r>
      <w:r w:rsidDel="00000000" w:rsidR="00000000" w:rsidRPr="00000000">
        <w:rPr>
          <w:rFonts w:ascii="Arial" w:cs="Arial" w:eastAsia="Arial" w:hAnsi="Arial"/>
          <w:sz w:val="18"/>
          <w:szCs w:val="18"/>
          <w:rtl w:val="0"/>
        </w:rPr>
        <w:t xml:space="preserve">https://inductiveuniversity.com/video/advanced-stylesheet-setup</w:t>
      </w: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w:cs="Arial" w:eastAsia="Arial" w:hAnsi="Arial"/>
          <w:b w:val="1"/>
          <w:bCs w:val="1"/>
          <w:sz w:val="18"/>
          <w:szCs w:val="18"/>
          <w:rtl w:val="0"/>
        </w:rPr>
        <w:t xml:space="preserve">W3C - WCAG 2.2 Target Size Minimum: </w:t>
      </w:r>
      <w:r w:rsidDel="00000000" w:rsidR="00000000" w:rsidRPr="00000000">
        <w:rPr>
          <w:rFonts w:ascii="Arial" w:cs="Arial" w:eastAsia="Arial" w:hAnsi="Arial"/>
          <w:sz w:val="18"/>
          <w:szCs w:val="18"/>
          <w:rtl w:val="0"/>
        </w:rPr>
        <w:t xml:space="preserve">https://www.w3.org/WAI/WCAG22/Understanding/target-size-minimum.html</w:t>
      </w: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w:cs="Arial" w:eastAsia="Arial" w:hAnsi="Arial"/>
          <w:b w:val="1"/>
          <w:bCs w:val="1"/>
          <w:sz w:val="18"/>
          <w:szCs w:val="18"/>
          <w:rtl w:val="0"/>
        </w:rPr>
        <w:t xml:space="preserve">W3C - WCAG 2.2 Target Size Enhanced: </w:t>
      </w:r>
      <w:r w:rsidDel="00000000" w:rsidR="00000000" w:rsidRPr="00000000">
        <w:rPr>
          <w:rFonts w:ascii="Arial" w:cs="Arial" w:eastAsia="Arial" w:hAnsi="Arial"/>
          <w:sz w:val="18"/>
          <w:szCs w:val="18"/>
          <w:rtl w:val="0"/>
        </w:rPr>
        <w:t xml:space="preserve">https://www.w3.org/WAI/WCAG22/Understanding/target-size-enhanced.html</w:t>
      </w: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w:cs="Arial" w:eastAsia="Arial" w:hAnsi="Arial"/>
          <w:sz w:val="18"/>
          <w:szCs w:val="18"/>
          <w:rtl w:val="0"/>
        </w:rPr>
        <w:t xml:space="preserve">Internal source forms reviewed: Lathe Outfeed Process Control Sheet 27.02.2026; Dryer Infeed Process Control Log 9.12.2025; Layup Outfeed Process Control Sheet 20.01.2026; Sanding Line Process Control Sheet 28.11.2025.</w:t>
        <w:br w:type="textWrapping"/>
        <w:t xml:space="preserve">Amendment incorporated in Draft 0.2: simplified two-role user model, two-workspace application structure and staged cross-stage tracking requirements (QC working notes, February 2026).</w:t>
      </w: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w:cs="Arial" w:eastAsia="Arial" w:hAnsi="Arial"/>
          <w:sz w:val="18"/>
          <w:szCs w:val="18"/>
          <w:rtl w:val="0"/>
        </w:rPr>
        <w:t xml:space="preserve">Amendments incorporated in Draft 0.3.1: framework aligned to Form Register Draft 0.3 following full source re-verification of all nineteen controlled forms; corrections applied to F-002, F-004 and F-012; four newly registered forms (F-016 to F-019) recorded pending business approval (GAP-020); duplicate document references 05-20-78 and 05-20-22 flagged as critical gaps; Gateway database environment for the site_quality_control datasource documented in section 16.4; Database Load Optimization and Query Efficiency Protocol embedded as Appendix D (July 2026).</w:t>
      </w:r>
      <w:r w:rsidDel="00000000" w:rsidR="00000000" w:rsidRPr="00000000">
        <w:rPr>
          <w:rtl w:val="0"/>
        </w:rPr>
      </w:r>
    </w:p>
    <w:sectPr>
      <w:headerReference r:id="rId12" w:type="default"/>
      <w:footerReference r:id="rId13" w:type="default"/>
      <w:pgSz w:h="12240" w:w="15840" w:orient="landscape"/>
      <w:pgMar w:bottom="1008" w:top="1008"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Controlled project framework - Draft 0.2 | 16 July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d7194b"/>
        <w:sz w:val="18"/>
        <w:szCs w:val="18"/>
        <w:u w:val="none"/>
        <w:shd w:fill="auto" w:val="clear"/>
        <w:vertAlign w:val="baseline"/>
        <w:rtl w:val="0"/>
      </w:rPr>
      <w:t xml:space="preserve">PORTA | Ignition QC Process Control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d7194b"/>
      <w:sz w:val="38"/>
      <w:szCs w:val="3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343a40"/>
      <w:sz w:val="28"/>
      <w:szCs w:val="28"/>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d7194b"/>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56"/>
      <w:szCs w:val="56"/>
    </w:rPr>
  </w:style>
  <w:style w:type="paragraph" w:styleId="Subtitle">
    <w:name w:val="Subtitle"/>
    <w:basedOn w:val="Normal"/>
    <w:next w:val="Normal"/>
    <w:pPr/>
    <w:rPr>
      <w:rFonts w:ascii="Calibri" w:cs="Calibri" w:eastAsia="Calibri" w:hAnsi="Calibri"/>
      <w:i w:val="1"/>
      <w:iCs w:val="1"/>
      <w:color w:val="343a40"/>
      <w:sz w:val="26"/>
      <w:szCs w:val="2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