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8.png" ContentType="image/png"/>
  <Override PartName="/word/media/rId39.png" ContentType="image/png"/>
  <Override PartName="/word/media/rId40.png" ContentType="image/png"/>
  <Override PartName="/word/media/rId41.png" ContentType="image/png"/>
  <Override PartName="/word/media/rId43.png" ContentType="image/png"/>
  <Override PartName="/word/media/rId44.png" ContentType="image/png"/>
  <Override PartName="/word/media/rId45.png" ContentType="image/png"/>
  <Override PartName="/word/media/rId46.png" ContentType="image/png"/>
  <Override PartName="/word/media/rId27.png" ContentType="image/png"/>
  <Override PartName="/word/media/rId29.png" ContentType="image/png"/>
  <Override PartName="/word/media/rId32.png" ContentType="image/pn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Jovani</w:t>
      </w:r>
      <w:r>
        <w:t xml:space="preserve"> </w:t>
      </w:r>
      <w:r>
        <w:t xml:space="preserve">Ntabgoba</w:t>
      </w:r>
    </w:p>
    <w:p>
      <w:pPr>
        <w:pStyle w:val="Date"/>
      </w:pPr>
      <w:r>
        <w:t xml:space="preserve">May</w:t>
      </w:r>
      <w:r>
        <w:t xml:space="preserve"> </w:t>
      </w:r>
      <w:r>
        <w:t xml:space="preserve">9,</w:t>
      </w:r>
      <w:r>
        <w:t xml:space="preserve"> </w:t>
      </w:r>
      <w:r>
        <w:t xml:space="preserve">2016</w:t>
      </w:r>
    </w:p>
    <w:p>
      <w:pPr>
        <w:pStyle w:val="Heading1"/>
      </w:pPr>
      <w:bookmarkStart w:id="21" w:name="what-happened-after-the-2008-us-housing-bubble-a-casestudy-of-manhattan-in-2009."/>
      <w:bookmarkEnd w:id="21"/>
      <w:r>
        <w:t xml:space="preserve">What happened after the 2008 US housing bubble? (a casestudy of Manhattan in 2009).</w:t>
      </w:r>
    </w:p>
    <w:p>
      <w:pPr>
        <w:pStyle w:val="FirstParagraph"/>
      </w:pPr>
      <w:r>
        <w:t xml:space="preserve">Stories about the 2008 Financial Crisis often mention which banks and companies that became bankrupt and people who lost jobs and homes. However, little is mentioned of what profits were made after,just after. This analysis explores a data set that contains 18673 houses sold in Manhattan between January 2009 to December 2009. The dataset is available at</w:t>
      </w:r>
      <w:r>
        <w:t xml:space="preserve"> </w:t>
      </w:r>
      <w:hyperlink r:id="rId22">
        <w:r>
          <w:rPr>
            <w:rStyle w:val="Hyperlink"/>
          </w:rPr>
          <w:t xml:space="preserve">NYC Website</w:t>
        </w:r>
      </w:hyperlink>
    </w:p>
    <w:p>
      <w:pPr>
        <w:pStyle w:val="Heading3"/>
      </w:pPr>
      <w:bookmarkStart w:id="23" w:name="loading-required-packageslibraries"/>
      <w:bookmarkEnd w:id="23"/>
      <w:r>
        <w:t xml:space="preserve">Loading required packages/libraries</w:t>
      </w:r>
    </w:p>
    <w:p>
      <w:pPr>
        <w:pStyle w:val="SourceCode"/>
      </w:pPr>
      <w:r>
        <w:rPr>
          <w:rStyle w:val="CommentTok"/>
        </w:rPr>
        <w:t xml:space="preserve"># Set working dir and input data</w:t>
      </w:r>
      <w:r>
        <w:br w:type="textWrapping"/>
      </w:r>
      <w:r>
        <w:rPr>
          <w:rStyle w:val="KeywordTok"/>
        </w:rPr>
        <w:t xml:space="preserve">setwd</w:t>
      </w:r>
      <w:r>
        <w:rPr>
          <w:rStyle w:val="NormalTok"/>
        </w:rPr>
        <w:t xml:space="preserve">(</w:t>
      </w:r>
      <w:r>
        <w:rPr>
          <w:rStyle w:val="StringTok"/>
        </w:rPr>
        <w:t xml:space="preserve">"/Users/ntabgoba/Desktop/manhatta"</w:t>
      </w:r>
      <w:r>
        <w:rPr>
          <w:rStyle w:val="NormalTok"/>
        </w:rPr>
        <w:t xml:space="preserve">)</w:t>
      </w:r>
      <w:r>
        <w:br w:type="textWrapping"/>
      </w: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(caret)</w:t>
      </w:r>
      <w:r>
        <w:br w:type="textWrapping"/>
      </w:r>
      <w:r>
        <w:rPr>
          <w:rStyle w:val="KeywordTok"/>
        </w:rPr>
        <w:t xml:space="preserve">library</w:t>
      </w:r>
      <w:r>
        <w:rPr>
          <w:rStyle w:val="NormalTok"/>
        </w:rPr>
        <w:t xml:space="preserve">(doMC)</w:t>
      </w:r>
      <w:r>
        <w:br w:type="textWrapping"/>
      </w:r>
      <w:r>
        <w:rPr>
          <w:rStyle w:val="KeywordTok"/>
        </w:rPr>
        <w:t xml:space="preserve">library</w:t>
      </w:r>
      <w:r>
        <w:rPr>
          <w:rStyle w:val="NormalTok"/>
        </w:rPr>
        <w:t xml:space="preserve">(knitr)</w:t>
      </w:r>
      <w:r>
        <w:br w:type="textWrapping"/>
      </w:r>
      <w:r>
        <w:rPr>
          <w:rStyle w:val="NormalTok"/>
        </w:rPr>
        <w:t xml:space="preserve">mhattan &lt;-</w:t>
      </w:r>
      <w:r>
        <w:rPr>
          <w:rStyle w:val="StringTok"/>
        </w:rPr>
        <w:t xml:space="preserve"> </w:t>
      </w:r>
      <w:r>
        <w:rPr>
          <w:rStyle w:val="KeywordTok"/>
        </w:rPr>
        <w:t xml:space="preserve">read.csv</w:t>
      </w:r>
      <w:r>
        <w:rPr>
          <w:rStyle w:val="NormalTok"/>
        </w:rPr>
        <w:t xml:space="preserve">(</w:t>
      </w:r>
      <w:r>
        <w:rPr>
          <w:rStyle w:val="StringTok"/>
        </w:rPr>
        <w:t xml:space="preserve">"2009_manhattan.csv"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skip =</w:t>
      </w:r>
      <w:r>
        <w:rPr>
          <w:rStyle w:val="NormalTok"/>
        </w:rPr>
        <w:t xml:space="preserve"> </w:t>
      </w:r>
      <w:r>
        <w:rPr>
          <w:rStyle w:val="DecValTok"/>
        </w:rPr>
        <w:t xml:space="preserve">4</w:t>
      </w:r>
      <w:r>
        <w:rPr>
          <w:rStyle w:val="NormalTok"/>
        </w:rPr>
        <w:t xml:space="preserve">)</w:t>
      </w:r>
      <w:r>
        <w:br w:type="textWrapping"/>
      </w:r>
      <w:r>
        <w:rPr>
          <w:rStyle w:val="KeywordTok"/>
        </w:rPr>
        <w:t xml:space="preserve">dim</w:t>
      </w:r>
      <w:r>
        <w:rPr>
          <w:rStyle w:val="NormalTok"/>
        </w:rPr>
        <w:t xml:space="preserve">(mhattan)</w:t>
      </w:r>
    </w:p>
    <w:p>
      <w:pPr>
        <w:pStyle w:val="SourceCode"/>
      </w:pPr>
      <w:r>
        <w:rPr>
          <w:rStyle w:val="VerbatimChar"/>
        </w:rPr>
        <w:t xml:space="preserve">## [1] 18673    20</w:t>
      </w:r>
    </w:p>
    <w:p>
      <w:pPr>
        <w:pStyle w:val="SourceCode"/>
      </w:pPr>
      <w:r>
        <w:rPr>
          <w:rStyle w:val="KeywordTok"/>
        </w:rPr>
        <w:t xml:space="preserve">head</w:t>
      </w:r>
      <w:r>
        <w:rPr>
          <w:rStyle w:val="NormalTok"/>
        </w:rPr>
        <w:t xml:space="preserve">(mhattan,</w:t>
      </w:r>
      <w:r>
        <w:rPr>
          <w:rStyle w:val="DecValTok"/>
        </w:rPr>
        <w:t xml:space="preserve">2</w:t>
      </w:r>
      <w:r>
        <w:rPr>
          <w:rStyle w:val="NormalTok"/>
        </w:rPr>
        <w:t xml:space="preserve">)</w:t>
      </w:r>
    </w:p>
    <w:p>
      <w:pPr>
        <w:pStyle w:val="SourceCode"/>
      </w:pPr>
      <w:r>
        <w:rPr>
          <w:rStyle w:val="VerbatimChar"/>
        </w:rPr>
        <w:t xml:space="preserve">##   BOROUGH              NEIGHBORHOOD</w:t>
      </w:r>
      <w:r>
        <w:br w:type="textWrapping"/>
      </w:r>
      <w:r>
        <w:rPr>
          <w:rStyle w:val="VerbatimChar"/>
        </w:rPr>
        <w:t xml:space="preserve">## 1       1 ALPHABET CITY            </w:t>
      </w:r>
      <w:r>
        <w:br w:type="textWrapping"/>
      </w:r>
      <w:r>
        <w:rPr>
          <w:rStyle w:val="VerbatimChar"/>
        </w:rPr>
        <w:t xml:space="preserve">## 2       1 ALPHABET CITY            </w:t>
      </w:r>
      <w:r>
        <w:br w:type="textWrapping"/>
      </w:r>
      <w:r>
        <w:rPr>
          <w:rStyle w:val="VerbatimChar"/>
        </w:rPr>
        <w:t xml:space="preserve">##                        BUILDING.CLASS.CATEGORY TAX.CLASS.AT.PRESENT BLOCK</w:t>
      </w:r>
      <w:r>
        <w:br w:type="textWrapping"/>
      </w:r>
      <w:r>
        <w:rPr>
          <w:rStyle w:val="VerbatimChar"/>
        </w:rPr>
        <w:t xml:space="preserve">## 1 07  RENTALS - WALKUP APARTMENTS                                2B   372</w:t>
      </w:r>
      <w:r>
        <w:br w:type="textWrapping"/>
      </w:r>
      <w:r>
        <w:rPr>
          <w:rStyle w:val="VerbatimChar"/>
        </w:rPr>
        <w:t xml:space="preserve">## 2 07  RENTALS - WALKUP APARTMENTS                                2A   377</w:t>
      </w:r>
      <w:r>
        <w:br w:type="textWrapping"/>
      </w:r>
      <w:r>
        <w:rPr>
          <w:rStyle w:val="VerbatimChar"/>
        </w:rPr>
        <w:t xml:space="preserve">##   LOT EASE.MENT BUILDING.CLASS.AT.PRESENT</w:t>
      </w:r>
      <w:r>
        <w:br w:type="textWrapping"/>
      </w:r>
      <w:r>
        <w:rPr>
          <w:rStyle w:val="VerbatimChar"/>
        </w:rPr>
        <w:t xml:space="preserve">## 1  19        NA                        C7</w:t>
      </w:r>
      <w:r>
        <w:br w:type="textWrapping"/>
      </w:r>
      <w:r>
        <w:rPr>
          <w:rStyle w:val="VerbatimChar"/>
        </w:rPr>
        <w:t xml:space="preserve">## 2  53        NA                        C2</w:t>
      </w:r>
      <w:r>
        <w:br w:type="textWrapping"/>
      </w:r>
      <w:r>
        <w:rPr>
          <w:rStyle w:val="VerbatimChar"/>
        </w:rPr>
        <w:t xml:space="preserve">##                                       ADDRESS ZIP.CODE RESIDENTIAL.UNITS</w:t>
      </w:r>
      <w:r>
        <w:br w:type="textWrapping"/>
      </w:r>
      <w:r>
        <w:rPr>
          <w:rStyle w:val="VerbatimChar"/>
        </w:rPr>
        <w:t xml:space="preserve">## 1  292 EAST 3 STREET                             10009                 9</w:t>
      </w:r>
      <w:r>
        <w:br w:type="textWrapping"/>
      </w:r>
      <w:r>
        <w:rPr>
          <w:rStyle w:val="VerbatimChar"/>
        </w:rPr>
        <w:t xml:space="preserve">## 2  269 EAST 7 STREET                             10009                 5</w:t>
      </w:r>
      <w:r>
        <w:br w:type="textWrapping"/>
      </w:r>
      <w:r>
        <w:rPr>
          <w:rStyle w:val="VerbatimChar"/>
        </w:rPr>
        <w:t xml:space="preserve">##   COMMERCIAL.UNITS TOTAL.UNITS LAND.SQUARE.FEET GROSS.SQUARE.FEET</w:t>
      </w:r>
      <w:r>
        <w:br w:type="textWrapping"/>
      </w:r>
      <w:r>
        <w:rPr>
          <w:rStyle w:val="VerbatimChar"/>
        </w:rPr>
        <w:t xml:space="preserve">## 1                1          10            2,401             6,920</w:t>
      </w:r>
      <w:r>
        <w:br w:type="textWrapping"/>
      </w:r>
      <w:r>
        <w:rPr>
          <w:rStyle w:val="VerbatimChar"/>
        </w:rPr>
        <w:t xml:space="preserve">## 2                0           5            2,169             3,657</w:t>
      </w:r>
      <w:r>
        <w:br w:type="textWrapping"/>
      </w:r>
      <w:r>
        <w:rPr>
          <w:rStyle w:val="VerbatimChar"/>
        </w:rPr>
        <w:t xml:space="preserve">##   YEAR.BUILT TAX.CLASS.AT.TIME.OF.SALE BUILDING.CLASS.AT.TIME.OF.SALE</w:t>
      </w:r>
      <w:r>
        <w:br w:type="textWrapping"/>
      </w:r>
      <w:r>
        <w:rPr>
          <w:rStyle w:val="VerbatimChar"/>
        </w:rPr>
        <w:t xml:space="preserve">## 1       1920                         2                            C7 </w:t>
      </w:r>
      <w:r>
        <w:br w:type="textWrapping"/>
      </w:r>
      <w:r>
        <w:rPr>
          <w:rStyle w:val="VerbatimChar"/>
        </w:rPr>
        <w:t xml:space="preserve">## 2       1900                         2                            C2 </w:t>
      </w:r>
      <w:r>
        <w:br w:type="textWrapping"/>
      </w:r>
      <w:r>
        <w:rPr>
          <w:rStyle w:val="VerbatimChar"/>
        </w:rPr>
        <w:t xml:space="preserve">##   SALE.PRICE SALE.DATE</w:t>
      </w:r>
      <w:r>
        <w:br w:type="textWrapping"/>
      </w:r>
      <w:r>
        <w:rPr>
          <w:rStyle w:val="VerbatimChar"/>
        </w:rPr>
        <w:t xml:space="preserve">## 1   $670,509   5/11/09</w:t>
      </w:r>
      <w:r>
        <w:br w:type="textWrapping"/>
      </w:r>
      <w:r>
        <w:rPr>
          <w:rStyle w:val="VerbatimChar"/>
        </w:rPr>
        <w:t xml:space="preserve">## 2         $0   3/25/09</w:t>
      </w:r>
    </w:p>
    <w:p>
      <w:pPr>
        <w:pStyle w:val="SourceCode"/>
      </w:pPr>
      <w:r>
        <w:rPr>
          <w:rStyle w:val="NormalTok"/>
        </w:rPr>
        <w:t xml:space="preserve">mhattan &lt;-</w:t>
      </w:r>
      <w:r>
        <w:rPr>
          <w:rStyle w:val="StringTok"/>
        </w:rPr>
        <w:t xml:space="preserve"> </w:t>
      </w:r>
      <w:r>
        <w:rPr>
          <w:rStyle w:val="KeywordTok"/>
        </w:rPr>
        <w:t xml:space="preserve">as_data_frame</w:t>
      </w:r>
      <w:r>
        <w:rPr>
          <w:rStyle w:val="NormalTok"/>
        </w:rPr>
        <w:t xml:space="preserve">(mhattan)</w:t>
      </w:r>
    </w:p>
    <w:p>
      <w:pPr>
        <w:pStyle w:val="Heading3"/>
      </w:pPr>
      <w:bookmarkStart w:id="24" w:name="data-clearning-and-wranglingmunging"/>
      <w:bookmarkEnd w:id="24"/>
      <w:r>
        <w:t xml:space="preserve">Data clearning and wrangling/munging</w:t>
      </w:r>
    </w:p>
    <w:p>
      <w:pPr>
        <w:pStyle w:val="SourceCode"/>
      </w:pPr>
      <w:r>
        <w:rPr>
          <w:rStyle w:val="CommentTok"/>
        </w:rPr>
        <w:t xml:space="preserve"># Select columns relevant to analysis</w:t>
      </w:r>
      <w:r>
        <w:br w:type="textWrapping"/>
      </w:r>
      <w:r>
        <w:rPr>
          <w:rStyle w:val="NormalTok"/>
        </w:rPr>
        <w:t xml:space="preserve">mhatta &lt;-</w:t>
      </w:r>
      <w:r>
        <w:rPr>
          <w:rStyle w:val="StringTok"/>
        </w:rPr>
        <w:t xml:space="preserve"> </w:t>
      </w:r>
      <w:r>
        <w:rPr>
          <w:rStyle w:val="KeywordTok"/>
        </w:rPr>
        <w:t xml:space="preserve">select</w:t>
      </w:r>
      <w:r>
        <w:rPr>
          <w:rStyle w:val="NormalTok"/>
        </w:rPr>
        <w:t xml:space="preserve">(mhattan, NEIGHBORHOOD, TAX.CLASS.AT.PRESENT, BLOCK, BUILDING.CLASS.AT.PRESENT, ZIP.CODE,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RESIDENTIAL.UNITS, COMMERCIAL.UNITS, TOTAL.UNITS, LAND.SQUARE.FEET, GROSS.SQUARE.FEET,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YEAR.BUILT, TAX.CLASS.AT.TIME.OF.SALE, BUILDING.CLASS.AT.TIME.OF.SALE, SALE.PRICE, SALE.DATE)</w:t>
      </w:r>
    </w:p>
    <w:p>
      <w:pPr>
        <w:pStyle w:val="SourceCode"/>
      </w:pPr>
      <w:r>
        <w:rPr>
          <w:rStyle w:val="CommentTok"/>
        </w:rPr>
        <w:t xml:space="preserve"># Rename the columns</w:t>
      </w:r>
      <w:r>
        <w:br w:type="textWrapping"/>
      </w:r>
      <w:r>
        <w:rPr>
          <w:rStyle w:val="NormalTok"/>
        </w:rPr>
        <w:t xml:space="preserve">mhatt &lt;-</w:t>
      </w:r>
      <w:r>
        <w:rPr>
          <w:rStyle w:val="StringTok"/>
        </w:rPr>
        <w:t xml:space="preserve"> </w:t>
      </w:r>
      <w:r>
        <w:rPr>
          <w:rStyle w:val="KeywordTok"/>
        </w:rPr>
        <w:t xml:space="preserve">rename</w:t>
      </w:r>
      <w:r>
        <w:rPr>
          <w:rStyle w:val="NormalTok"/>
        </w:rPr>
        <w:t xml:space="preserve">(mhatta, </w:t>
      </w:r>
      <w:r>
        <w:rPr>
          <w:rStyle w:val="DataTypeTok"/>
        </w:rPr>
        <w:t xml:space="preserve">neighbd =</w:t>
      </w:r>
      <w:r>
        <w:rPr>
          <w:rStyle w:val="NormalTok"/>
        </w:rPr>
        <w:t xml:space="preserve"> </w:t>
      </w:r>
      <w:r>
        <w:rPr>
          <w:rStyle w:val="NormalTok"/>
        </w:rPr>
        <w:t xml:space="preserve">NEIGHBORHOOD, </w:t>
      </w:r>
      <w:r>
        <w:rPr>
          <w:rStyle w:val="DataTypeTok"/>
        </w:rPr>
        <w:t xml:space="preserve">tclass_present =</w:t>
      </w:r>
      <w:r>
        <w:rPr>
          <w:rStyle w:val="NormalTok"/>
        </w:rPr>
        <w:t xml:space="preserve"> </w:t>
      </w:r>
      <w:r>
        <w:rPr>
          <w:rStyle w:val="NormalTok"/>
        </w:rPr>
        <w:t xml:space="preserve">TAX.CLASS.AT.PRESENT, </w:t>
      </w:r>
      <w:r>
        <w:rPr>
          <w:rStyle w:val="DataTypeTok"/>
        </w:rPr>
        <w:t xml:space="preserve">block =</w:t>
      </w:r>
      <w:r>
        <w:rPr>
          <w:rStyle w:val="NormalTok"/>
        </w:rPr>
        <w:t xml:space="preserve"> </w:t>
      </w:r>
      <w:r>
        <w:rPr>
          <w:rStyle w:val="NormalTok"/>
        </w:rPr>
        <w:t xml:space="preserve">BLOCK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bclass_present =</w:t>
      </w:r>
      <w:r>
        <w:rPr>
          <w:rStyle w:val="NormalTok"/>
        </w:rPr>
        <w:t xml:space="preserve"> </w:t>
      </w:r>
      <w:r>
        <w:rPr>
          <w:rStyle w:val="NormalTok"/>
        </w:rPr>
        <w:t xml:space="preserve">BUILDING.CLASS.AT.PRESENT,  </w:t>
      </w:r>
      <w:r>
        <w:rPr>
          <w:rStyle w:val="DataTypeTok"/>
        </w:rPr>
        <w:t xml:space="preserve">zip =</w:t>
      </w:r>
      <w:r>
        <w:rPr>
          <w:rStyle w:val="NormalTok"/>
        </w:rPr>
        <w:t xml:space="preserve"> </w:t>
      </w:r>
      <w:r>
        <w:rPr>
          <w:rStyle w:val="NormalTok"/>
        </w:rPr>
        <w:t xml:space="preserve">ZIP.CODE, </w:t>
      </w:r>
      <w:r>
        <w:rPr>
          <w:rStyle w:val="DataTypeTok"/>
        </w:rPr>
        <w:t xml:space="preserve">res_units =</w:t>
      </w:r>
      <w:r>
        <w:rPr>
          <w:rStyle w:val="NormalTok"/>
        </w:rPr>
        <w:t xml:space="preserve"> </w:t>
      </w:r>
      <w:r>
        <w:rPr>
          <w:rStyle w:val="NormalTok"/>
        </w:rPr>
        <w:t xml:space="preserve">RESIDENTIAL.UNITS,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com_units =</w:t>
      </w:r>
      <w:r>
        <w:rPr>
          <w:rStyle w:val="NormalTok"/>
        </w:rPr>
        <w:t xml:space="preserve"> </w:t>
      </w:r>
      <w:r>
        <w:rPr>
          <w:rStyle w:val="NormalTok"/>
        </w:rPr>
        <w:t xml:space="preserve">COMMERCIAL.UNITS ,</w:t>
      </w:r>
      <w:r>
        <w:rPr>
          <w:rStyle w:val="DataTypeTok"/>
        </w:rPr>
        <w:t xml:space="preserve">total_units =</w:t>
      </w:r>
      <w:r>
        <w:rPr>
          <w:rStyle w:val="NormalTok"/>
        </w:rPr>
        <w:t xml:space="preserve"> </w:t>
      </w:r>
      <w:r>
        <w:rPr>
          <w:rStyle w:val="NormalTok"/>
        </w:rPr>
        <w:t xml:space="preserve">TOTAL.UNITS, </w:t>
      </w:r>
      <w:r>
        <w:rPr>
          <w:rStyle w:val="DataTypeTok"/>
        </w:rPr>
        <w:t xml:space="preserve">land_ft =</w:t>
      </w:r>
      <w:r>
        <w:rPr>
          <w:rStyle w:val="NormalTok"/>
        </w:rPr>
        <w:t xml:space="preserve"> </w:t>
      </w:r>
      <w:r>
        <w:rPr>
          <w:rStyle w:val="NormalTok"/>
        </w:rPr>
        <w:t xml:space="preserve">LAND.SQUARE.FEET,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gross_ft =</w:t>
      </w:r>
      <w:r>
        <w:rPr>
          <w:rStyle w:val="NormalTok"/>
        </w:rPr>
        <w:t xml:space="preserve"> </w:t>
      </w:r>
      <w:r>
        <w:rPr>
          <w:rStyle w:val="NormalTok"/>
        </w:rPr>
        <w:t xml:space="preserve">GROSS.SQUARE.FEET, </w:t>
      </w:r>
      <w:r>
        <w:rPr>
          <w:rStyle w:val="DataTypeTok"/>
        </w:rPr>
        <w:t xml:space="preserve">year_built =</w:t>
      </w:r>
      <w:r>
        <w:rPr>
          <w:rStyle w:val="NormalTok"/>
        </w:rPr>
        <w:t xml:space="preserve"> </w:t>
      </w:r>
      <w:r>
        <w:rPr>
          <w:rStyle w:val="NormalTok"/>
        </w:rPr>
        <w:t xml:space="preserve">YEAR.BUILT, </w:t>
      </w:r>
      <w:r>
        <w:rPr>
          <w:rStyle w:val="DataTypeTok"/>
        </w:rPr>
        <w:t xml:space="preserve">tclass_sale =</w:t>
      </w:r>
      <w:r>
        <w:rPr>
          <w:rStyle w:val="NormalTok"/>
        </w:rPr>
        <w:t xml:space="preserve"> </w:t>
      </w:r>
      <w:r>
        <w:rPr>
          <w:rStyle w:val="NormalTok"/>
        </w:rPr>
        <w:t xml:space="preserve">TAX.CLASS.AT.TIME.OF.SALE,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bclass_sale =</w:t>
      </w:r>
      <w:r>
        <w:rPr>
          <w:rStyle w:val="NormalTok"/>
        </w:rPr>
        <w:t xml:space="preserve"> </w:t>
      </w:r>
      <w:r>
        <w:rPr>
          <w:rStyle w:val="NormalTok"/>
        </w:rPr>
        <w:t xml:space="preserve">BUILDING.CLASS.AT.TIME.OF.SALE ,</w:t>
      </w:r>
      <w:r>
        <w:rPr>
          <w:rStyle w:val="DataTypeTok"/>
        </w:rPr>
        <w:t xml:space="preserve">sale_price =</w:t>
      </w:r>
      <w:r>
        <w:rPr>
          <w:rStyle w:val="NormalTok"/>
        </w:rPr>
        <w:t xml:space="preserve"> </w:t>
      </w:r>
      <w:r>
        <w:rPr>
          <w:rStyle w:val="NormalTok"/>
        </w:rPr>
        <w:t xml:space="preserve">SALE.PRICE ,</w:t>
      </w:r>
      <w:r>
        <w:rPr>
          <w:rStyle w:val="DataTypeTok"/>
        </w:rPr>
        <w:t xml:space="preserve">sale_date =</w:t>
      </w:r>
      <w:r>
        <w:rPr>
          <w:rStyle w:val="NormalTok"/>
        </w:rPr>
        <w:t xml:space="preserve"> </w:t>
      </w:r>
      <w:r>
        <w:rPr>
          <w:rStyle w:val="NormalTok"/>
        </w:rPr>
        <w:t xml:space="preserve">SALE.DATE)</w:t>
      </w:r>
    </w:p>
    <w:p>
      <w:pPr>
        <w:pStyle w:val="SourceCode"/>
      </w:pPr>
      <w:r>
        <w:rPr>
          <w:rStyle w:val="VerbatimChar"/>
        </w:rPr>
        <w:t xml:space="preserve">    * After selecting the variables that are relevant to the analysis. We proceed to rename columns to shorter and easily programmeable wording.</w:t>
      </w:r>
      <w:r>
        <w:br w:type="textWrapping"/>
      </w:r>
      <w:r>
        <w:rPr>
          <w:rStyle w:val="VerbatimChar"/>
        </w:rPr>
        <w:t xml:space="preserve">    * We also change data types of price to numbers, tax to factors and date to date. R had previously automatically read price,tax and date as characters/strings.</w:t>
      </w:r>
      <w:r>
        <w:br w:type="textWrapping"/>
      </w:r>
      <w:r>
        <w:rPr>
          <w:rStyle w:val="VerbatimChar"/>
        </w:rPr>
        <w:t xml:space="preserve">    * We also add new variables that are a function of existing variables.</w:t>
      </w:r>
    </w:p>
    <w:p>
      <w:pPr>
        <w:pStyle w:val="SourceCode"/>
      </w:pPr>
      <w:r>
        <w:rPr>
          <w:rStyle w:val="CommentTok"/>
        </w:rPr>
        <w:t xml:space="preserve"># change column data types to their actual types</w:t>
      </w:r>
      <w:r>
        <w:br w:type="textWrapping"/>
      </w:r>
      <w:r>
        <w:rPr>
          <w:rStyle w:val="NormalTok"/>
        </w:rPr>
        <w:t xml:space="preserve">mhat &lt;-</w:t>
      </w:r>
      <w:r>
        <w:rPr>
          <w:rStyle w:val="StringTok"/>
        </w:rPr>
        <w:t xml:space="preserve"> </w:t>
      </w:r>
      <w:r>
        <w:rPr>
          <w:rStyle w:val="KeywordTok"/>
        </w:rPr>
        <w:t xml:space="preserve">transmute</w:t>
      </w:r>
      <w:r>
        <w:rPr>
          <w:rStyle w:val="NormalTok"/>
        </w:rPr>
        <w:t xml:space="preserve">(mhatt,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neighbd,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tclass_present,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block,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bclass_present,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zip,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res_units,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com_units,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total_units,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land_ft =</w:t>
      </w:r>
      <w:r>
        <w:rPr>
          <w:rStyle w:val="NormalTok"/>
        </w:rPr>
        <w:t xml:space="preserve"> </w:t>
      </w:r>
      <w:r>
        <w:rPr>
          <w:rStyle w:val="KeywordTok"/>
        </w:rPr>
        <w:t xml:space="preserve">parse_number</w:t>
      </w:r>
      <w:r>
        <w:rPr>
          <w:rStyle w:val="NormalTok"/>
        </w:rPr>
        <w:t xml:space="preserve">(mhatt$land_ft),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gross_ft =</w:t>
      </w:r>
      <w:r>
        <w:rPr>
          <w:rStyle w:val="NormalTok"/>
        </w:rPr>
        <w:t xml:space="preserve"> </w:t>
      </w:r>
      <w:r>
        <w:rPr>
          <w:rStyle w:val="KeywordTok"/>
        </w:rPr>
        <w:t xml:space="preserve">parse_number</w:t>
      </w:r>
      <w:r>
        <w:rPr>
          <w:rStyle w:val="NormalTok"/>
        </w:rPr>
        <w:t xml:space="preserve">(mhatt$gross_ft),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year_built,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tclass_sale =</w:t>
      </w:r>
      <w:r>
        <w:rPr>
          <w:rStyle w:val="NormalTok"/>
        </w:rPr>
        <w:t xml:space="preserve"> </w:t>
      </w:r>
      <w:r>
        <w:rPr>
          <w:rStyle w:val="KeywordTok"/>
        </w:rPr>
        <w:t xml:space="preserve">parse_factor</w:t>
      </w:r>
      <w:r>
        <w:rPr>
          <w:rStyle w:val="NormalTok"/>
        </w:rPr>
        <w:t xml:space="preserve">(mhatt$tclass_sale,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bclass_sale,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sale_price =</w:t>
      </w:r>
      <w:r>
        <w:rPr>
          <w:rStyle w:val="NormalTok"/>
        </w:rPr>
        <w:t xml:space="preserve"> </w:t>
      </w:r>
      <w:r>
        <w:rPr>
          <w:rStyle w:val="KeywordTok"/>
        </w:rPr>
        <w:t xml:space="preserve">parse_number</w:t>
      </w:r>
      <w:r>
        <w:rPr>
          <w:rStyle w:val="NormalTok"/>
        </w:rPr>
        <w:t xml:space="preserve">(mhatt$sale_price),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sale_date =</w:t>
      </w:r>
      <w:r>
        <w:rPr>
          <w:rStyle w:val="NormalTok"/>
        </w:rPr>
        <w:t xml:space="preserve"> </w:t>
      </w:r>
      <w:r>
        <w:rPr>
          <w:rStyle w:val="KeywordTok"/>
        </w:rPr>
        <w:t xml:space="preserve">parse_date</w:t>
      </w:r>
      <w:r>
        <w:rPr>
          <w:rStyle w:val="NormalTok"/>
        </w:rPr>
        <w:t xml:space="preserve">(mhatt$sale_date, </w:t>
      </w:r>
      <w:r>
        <w:rPr>
          <w:rStyle w:val="StringTok"/>
        </w:rPr>
        <w:t xml:space="preserve">"%m/%d/%y"</w:t>
      </w:r>
      <w:r>
        <w:rPr>
          <w:rStyle w:val="NormalTok"/>
        </w:rPr>
        <w:t xml:space="preserve">)</w:t>
      </w:r>
      <w:r>
        <w:br w:type="textWrapping"/>
      </w:r>
      <w:r>
        <w:rPr>
          <w:rStyle w:val="NormalTok"/>
        </w:rPr>
        <w:t xml:space="preserve">)</w:t>
      </w:r>
    </w:p>
    <w:p>
      <w:pPr>
        <w:pStyle w:val="Heading1"/>
      </w:pPr>
      <w:bookmarkStart w:id="25" w:name="exploratory."/>
      <w:bookmarkEnd w:id="25"/>
      <w:r>
        <w:t xml:space="preserve">EXPLORATORY.</w:t>
      </w:r>
    </w:p>
    <w:p>
      <w:pPr>
        <w:pStyle w:val="SourceCode"/>
      </w:pPr>
      <w:r>
        <w:rPr>
          <w:rStyle w:val="KeywordTok"/>
        </w:rPr>
        <w:t xml:space="preserve">max</w:t>
      </w:r>
      <w:r>
        <w:rPr>
          <w:rStyle w:val="NormalTok"/>
        </w:rPr>
        <w:t xml:space="preserve">(mhat$year_built)</w:t>
      </w:r>
    </w:p>
    <w:p>
      <w:pPr>
        <w:pStyle w:val="SourceCode"/>
      </w:pPr>
      <w:r>
        <w:rPr>
          <w:rStyle w:val="VerbatimChar"/>
        </w:rPr>
        <w:t xml:space="preserve">## [1] 2010</w:t>
      </w:r>
    </w:p>
    <w:p>
      <w:pPr>
        <w:pStyle w:val="SourceCode"/>
      </w:pPr>
      <w:r>
        <w:rPr>
          <w:rStyle w:val="KeywordTok"/>
        </w:rPr>
        <w:t xml:space="preserve">min</w:t>
      </w:r>
      <w:r>
        <w:rPr>
          <w:rStyle w:val="NormalTok"/>
        </w:rPr>
        <w:t xml:space="preserve">(mhat$year_built)</w:t>
      </w:r>
    </w:p>
    <w:p>
      <w:pPr>
        <w:pStyle w:val="SourceCode"/>
      </w:pPr>
      <w:r>
        <w:rPr>
          <w:rStyle w:val="VerbatimChar"/>
        </w:rPr>
        <w:t xml:space="preserve">## [1] 0</w:t>
      </w:r>
    </w:p>
    <w:p>
      <w:pPr>
        <w:pStyle w:val="Heading3"/>
      </w:pPr>
      <w:bookmarkStart w:id="26" w:name="age-and-neighborhood-of-most-sold-houses"/>
      <w:bookmarkEnd w:id="26"/>
      <w:r>
        <w:t xml:space="preserve">Age and neighborhood of most sold houses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mhat) +</w:t>
      </w:r>
      <w:r>
        <w:br w:type="textWrapping"/>
      </w:r>
      <w:r>
        <w:rPr>
          <w:rStyle w:val="StringTok"/>
        </w:rPr>
        <w:t xml:space="preserve">        </w:t>
      </w:r>
      <w:r>
        <w:rPr>
          <w:rStyle w:val="KeywordTok"/>
        </w:rPr>
        <w:t xml:space="preserve">geom_bar</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year_built,</w:t>
      </w:r>
      <w:r>
        <w:rPr>
          <w:rStyle w:val="DataTypeTok"/>
        </w:rPr>
        <w:t xml:space="preserve">fill =</w:t>
      </w:r>
      <w:r>
        <w:rPr>
          <w:rStyle w:val="NormalTok"/>
        </w:rPr>
        <w:t xml:space="preserve"> </w:t>
      </w:r>
      <w:r>
        <w:rPr>
          <w:rStyle w:val="NormalTok"/>
        </w:rPr>
        <w:t xml:space="preserve">neighbd,</w:t>
      </w:r>
      <w:r>
        <w:rPr>
          <w:rStyle w:val="DataTypeTok"/>
        </w:rPr>
        <w:t xml:space="preserve">size=</w:t>
      </w:r>
      <w:r>
        <w:rPr>
          <w:rStyle w:val="DecValTok"/>
        </w:rPr>
        <w:t xml:space="preserve">5</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1900</w:t>
      </w:r>
      <w:r>
        <w:rPr>
          <w:rStyle w:val="NormalTok"/>
        </w:rPr>
        <w:t xml:space="preserve">,</w:t>
      </w:r>
      <w:r>
        <w:rPr>
          <w:rStyle w:val="DecValTok"/>
        </w:rPr>
        <w:t xml:space="preserve">2011</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"Age and Neighborhood of sold houses"</w:t>
      </w:r>
      <w:r>
        <w:rPr>
          <w:rStyle w:val="NormalTok"/>
        </w:rPr>
        <w:t xml:space="preserve">)</w:t>
      </w:r>
    </w:p>
    <w:p>
      <w:pPr>
        <w:pStyle w:val="FirstParagraph"/>
      </w:pPr>
      <w:r>
        <w:drawing>
          <wp:inline>
            <wp:extent cx="5334000" cy="3282462"/>
            <wp:effectExtent b="0" l="0" r="0" t="0"/>
            <wp:docPr descr="" id="1" name="Picture"/>
            <a:graphic>
              <a:graphicData uri="http://schemas.openxmlformats.org/drawingml/2006/picture">
                <pic:pic>
                  <pic:nvPicPr>
                    <pic:cNvPr descr="manhattanestates_files/figure-docx/unnamed-chunk-6-1.png" id="0" name="Picture"/>
                    <pic:cNvPicPr>
                      <a:picLocks noChangeArrowheads="1" noChangeAspect="1"/>
                    </pic:cNvPicPr>
                  </pic:nvPicPr>
                  <pic:blipFill>
                    <a:blip r:embed="rId27"/>
                    <a:stretch>
                      <a:fillRect/>
                    </a:stretch>
                  </pic:blipFill>
                  <pic:spPr bwMode="auto">
                    <a:xfrm>
                      <a:off x="0" y="0"/>
                      <a:ext cx="5334000" cy="3282462"/>
                    </a:xfrm>
                    <a:prstGeom prst="rect">
                      <a:avLst/>
                    </a:prstGeom>
                    <a:noFill/>
                    <a:ln w="9525">
                      <a:noFill/>
                      <a:headEnd/>
                      <a:tailEnd/>
                    </a:ln>
                  </pic:spPr>
                </pic:pic>
              </a:graphicData>
            </a:graphic>
          </wp:inline>
        </w:drawing>
      </w:r>
      <w:r>
        <w:t xml:space="preserve"> </w:t>
      </w:r>
      <w:r>
        <w:t xml:space="preserve">Interestingly from the above graph 1, we see; - Houses built around 2007 were sold 3 times more than any other houses built in different periods. - Most of all other peaks of sales are also houses that were built during years that appear on the previous US Housing bubble timeline. Interesting this could draw us to conclude that the 2008 crisis, was also partly due to an aggregated aftershocks of speculated houses that were built due to incentives rather than pure demand and supply as depicted in below timeline.</w:t>
      </w:r>
    </w:p>
    <w:p>
      <w:pPr>
        <w:pStyle w:val="SourceCode"/>
      </w:pPr>
      <w:r>
        <w:rPr>
          <w:rStyle w:val="NormalTok"/>
        </w:rPr>
        <w:t xml:space="preserve">knitr::</w:t>
      </w:r>
      <w:r>
        <w:rPr>
          <w:rStyle w:val="KeywordTok"/>
        </w:rPr>
        <w:t xml:space="preserve">include_graphics</w:t>
      </w:r>
      <w:r>
        <w:rPr>
          <w:rStyle w:val="NormalTok"/>
        </w:rPr>
        <w:t xml:space="preserve">(</w:t>
      </w:r>
      <w:r>
        <w:rPr>
          <w:rStyle w:val="StringTok"/>
        </w:rPr>
        <w:t xml:space="preserve">"bubble.png"</w:t>
      </w:r>
      <w:r>
        <w:rPr>
          <w:rStyle w:val="NormalTok"/>
        </w:rPr>
        <w:t xml:space="preserve">)</w:t>
      </w:r>
    </w:p>
    <w:p>
      <w:pPr>
        <w:pStyle w:val="FirstParagraph"/>
      </w:pPr>
    </w:p>
    <w:p>
      <w:pPr>
        <w:pStyle w:val="Heading3"/>
      </w:pPr>
      <w:bookmarkStart w:id="28" w:name="commercial-vs-residential"/>
      <w:bookmarkEnd w:id="28"/>
      <w:r>
        <w:t xml:space="preserve">Commercial vs Residential</w:t>
      </w:r>
    </w:p>
    <w:p>
      <w:pPr>
        <w:pStyle w:val="FirstParagraph"/>
      </w:pPr>
      <w:r>
        <w:t xml:space="preserve">We investigate to see if as more residential(</w:t>
      </w:r>
      <w:r>
        <w:rPr>
          <w:i/>
        </w:rPr>
        <w:t xml:space="preserve">expenditure</w:t>
      </w:r>
      <w:r>
        <w:t xml:space="preserve">) houses increased, did commercial houses(</w:t>
      </w:r>
      <w:r>
        <w:rPr>
          <w:i/>
        </w:rPr>
        <w:t xml:space="preserve">production</w:t>
      </w:r>
      <w:r>
        <w:t xml:space="preserve">) increase in commensurate.</w:t>
      </w:r>
    </w:p>
    <w:p>
      <w:pPr>
        <w:pStyle w:val="SourceCode"/>
      </w:pPr>
      <w:r>
        <w:rPr>
          <w:rStyle w:val="NormalTok"/>
        </w:rPr>
        <w:t xml:space="preserve">mha &lt;-</w:t>
      </w:r>
      <w:r>
        <w:rPr>
          <w:rStyle w:val="StringTok"/>
        </w:rPr>
        <w:t xml:space="preserve"> </w:t>
      </w:r>
      <w:r>
        <w:rPr>
          <w:rStyle w:val="NormalTok"/>
        </w:rPr>
        <w:t xml:space="preserve">mhat  %&gt;%</w:t>
      </w:r>
      <w:r>
        <w:br w:type="textWrapping"/>
      </w:r>
      <w:r>
        <w:rPr>
          <w:rStyle w:val="StringTok"/>
        </w:rPr>
        <w:t xml:space="preserve">        </w:t>
      </w:r>
      <w:r>
        <w:rPr>
          <w:rStyle w:val="KeywordTok"/>
        </w:rPr>
        <w:t xml:space="preserve">filter</w:t>
      </w:r>
      <w:r>
        <w:rPr>
          <w:rStyle w:val="NormalTok"/>
        </w:rPr>
        <w:t xml:space="preserve">(res_units &gt;=</w:t>
      </w:r>
      <w:r>
        <w:rPr>
          <w:rStyle w:val="StringTok"/>
        </w:rPr>
        <w:t xml:space="preserve"> </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res_units &lt;</w:t>
      </w:r>
      <w:r>
        <w:rPr>
          <w:rStyle w:val="StringTok"/>
        </w:rPr>
        <w:t xml:space="preserve"> </w:t>
      </w:r>
      <w:r>
        <w:rPr>
          <w:rStyle w:val="DecValTok"/>
        </w:rPr>
        <w:t xml:space="preserve">150</w:t>
      </w:r>
      <w:r>
        <w:rPr>
          <w:rStyle w:val="NormalTok"/>
        </w:rPr>
        <w:t xml:space="preserve">,com_units &gt;=</w:t>
      </w:r>
      <w:r>
        <w:rPr>
          <w:rStyle w:val="DecValTok"/>
        </w:rPr>
        <w:t xml:space="preserve">1</w:t>
      </w:r>
      <w:r>
        <w:rPr>
          <w:rStyle w:val="NormalTok"/>
        </w:rPr>
        <w:t xml:space="preserve">)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mha,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res_units, </w:t>
      </w:r>
      <w:r>
        <w:rPr>
          <w:rStyle w:val="DataTypeTok"/>
        </w:rPr>
        <w:t xml:space="preserve">y =</w:t>
      </w:r>
      <w:r>
        <w:rPr>
          <w:rStyle w:val="NormalTok"/>
        </w:rPr>
        <w:t xml:space="preserve"> </w:t>
      </w:r>
      <w:r>
        <w:rPr>
          <w:rStyle w:val="NormalTok"/>
        </w:rPr>
        <w:t xml:space="preserve">com_units, </w:t>
      </w:r>
      <w:r>
        <w:rPr>
          <w:rStyle w:val="DataTypeTok"/>
        </w:rPr>
        <w:t xml:space="preserve">color =</w:t>
      </w:r>
      <w:r>
        <w:rPr>
          <w:rStyle w:val="NormalTok"/>
        </w:rPr>
        <w:t xml:space="preserve"> </w:t>
      </w:r>
      <w:r>
        <w:rPr>
          <w:rStyle w:val="NormalTok"/>
        </w:rPr>
        <w:t xml:space="preserve">tclass_sale),</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TRUE</w:t>
      </w:r>
      <w:r>
        <w:rPr>
          <w:rStyle w:val="NormalTok"/>
        </w:rPr>
        <w:t xml:space="preserve">, </w:t>
      </w:r>
      <w:r>
        <w:rPr>
          <w:rStyle w:val="DataTypeTok"/>
        </w:rPr>
        <w:t xml:space="preserve">color =</w:t>
      </w:r>
      <w:r>
        <w:rPr>
          <w:rStyle w:val="NormalTok"/>
        </w:rPr>
        <w:t xml:space="preserve"> </w:t>
      </w:r>
      <w:r>
        <w:rPr>
          <w:rStyle w:val="StringTok"/>
        </w:rPr>
        <w:t xml:space="preserve">"yellow"</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"Commercial compared to Residential units, per Tax Class at Sale"</w:t>
      </w:r>
      <w:r>
        <w:rPr>
          <w:rStyle w:val="NormalTok"/>
        </w:rPr>
        <w:t xml:space="preserve">) +</w:t>
      </w:r>
      <w:r>
        <w:br w:type="textWrapping"/>
      </w:r>
      <w:r>
        <w:rPr>
          <w:rStyle w:val="StringTok"/>
        </w:rPr>
        <w:t xml:space="preserve">        </w:t>
      </w:r>
      <w:r>
        <w:rPr>
          <w:rStyle w:val="KeywordTok"/>
        </w:rPr>
        <w:t xml:space="preserve">facet_wrap</w:t>
      </w:r>
      <w:r>
        <w:rPr>
          <w:rStyle w:val="NormalTok"/>
        </w:rPr>
        <w:t xml:space="preserve">(~neighbd)</w:t>
      </w:r>
    </w:p>
    <w:p>
      <w:pPr>
        <w:pStyle w:val="FirstParagraph"/>
      </w:pPr>
      <w:r>
        <w:drawing>
          <wp:inline>
            <wp:extent cx="5334000" cy="3282462"/>
            <wp:effectExtent b="0" l="0" r="0" t="0"/>
            <wp:docPr descr="" id="1" name="Picture"/>
            <a:graphic>
              <a:graphicData uri="http://schemas.openxmlformats.org/drawingml/2006/picture">
                <pic:pic>
                  <pic:nvPicPr>
                    <pic:cNvPr descr="manhattanestates_files/figure-docx/unnamed-chunk-8-1.png" id="0" name="Picture"/>
                    <pic:cNvPicPr>
                      <a:picLocks noChangeArrowheads="1" noChangeAspect="1"/>
                    </pic:cNvPicPr>
                  </pic:nvPicPr>
                  <pic:blipFill>
                    <a:blip r:embed="rId29"/>
                    <a:stretch>
                      <a:fillRect/>
                    </a:stretch>
                  </pic:blipFill>
                  <pic:spPr bwMode="auto">
                    <a:xfrm>
                      <a:off x="0" y="0"/>
                      <a:ext cx="5334000" cy="3282462"/>
                    </a:xfrm>
                    <a:prstGeom prst="rect">
                      <a:avLst/>
                    </a:prstGeom>
                    <a:noFill/>
                    <a:ln w="9525">
                      <a:noFill/>
                      <a:headEnd/>
                      <a:tailEnd/>
                    </a:ln>
                  </pic:spPr>
                </pic:pic>
              </a:graphicData>
            </a:graphic>
          </wp:inline>
        </w:drawing>
      </w:r>
      <w:r>
        <w:t xml:space="preserve"> </w:t>
      </w:r>
      <w:r>
        <w:t xml:space="preserve">From graph 2 above, we realise that; - More and more residential houses were built, while very few commercial houses were built. - Apartments and Condomiums that have more than 3 units were mainly built. Tax Class of sale 2 in green colour. - Upper East Side and West, Chelsea, East Village, Harlem-Central and Little Italy saw most of the sales. Interestingly the above layout has a relationship to this map of Manhattan's population during day &amp; night.</w:t>
      </w:r>
      <w:r>
        <w:drawing>
          <wp:inline>
            <wp:extent cx="5334000" cy="2533650"/>
            <wp:effectExtent b="0" l="0" r="0" t="0"/>
            <wp:docPr descr="" id="1" name="Picture"/>
            <a:graphic>
              <a:graphicData uri="http://schemas.openxmlformats.org/drawingml/2006/picture">
                <pic:pic>
                  <pic:nvPicPr>
                    <pic:cNvPr descr="popn.jpg" id="0" name="Picture"/>
                    <pic:cNvPicPr>
                      <a:picLocks noChangeArrowheads="1" noChangeAspect="1"/>
                    </pic:cNvPicPr>
                  </pic:nvPicPr>
                  <pic:blipFill>
                    <a:blip r:embed="rId30"/>
                    <a:stretch>
                      <a:fillRect/>
                    </a:stretch>
                  </pic:blipFill>
                  <pic:spPr bwMode="auto">
                    <a:xfrm>
                      <a:off x="0" y="0"/>
                      <a:ext cx="5334000" cy="2533650"/>
                    </a:xfrm>
                    <a:prstGeom prst="rect">
                      <a:avLst/>
                    </a:prstGeom>
                    <a:noFill/>
                    <a:ln w="9525">
                      <a:noFill/>
                      <a:headEnd/>
                      <a:tailEnd/>
                    </a:ln>
                  </pic:spPr>
                </pic:pic>
              </a:graphicData>
            </a:graphic>
          </wp:inline>
        </w:drawing>
      </w:r>
    </w:p>
    <w:p>
      <w:pPr>
        <w:pStyle w:val="Heading3"/>
      </w:pPr>
      <w:bookmarkStart w:id="31" w:name="relationship-between-price-and-gross-area"/>
      <w:bookmarkEnd w:id="31"/>
      <w:r>
        <w:t xml:space="preserve">Relationship between price and gross area</w:t>
      </w:r>
    </w:p>
    <w:p>
      <w:pPr>
        <w:pStyle w:val="SourceCode"/>
      </w:pPr>
      <w:r>
        <w:rPr>
          <w:rStyle w:val="CommentTok"/>
        </w:rPr>
        <w:t xml:space="preserve"># Filter out a $1.76Billion unit and freely offered apartments</w:t>
      </w:r>
      <w:r>
        <w:br w:type="textWrapping"/>
      </w:r>
      <w:r>
        <w:rPr>
          <w:rStyle w:val="KeywordTok"/>
        </w:rPr>
        <w:t xml:space="preserve">max</w:t>
      </w:r>
      <w:r>
        <w:rPr>
          <w:rStyle w:val="NormalTok"/>
        </w:rPr>
        <w:t xml:space="preserve">(mhat$sale_price)</w:t>
      </w:r>
    </w:p>
    <w:p>
      <w:pPr>
        <w:pStyle w:val="SourceCode"/>
      </w:pPr>
      <w:r>
        <w:rPr>
          <w:rStyle w:val="VerbatimChar"/>
        </w:rPr>
        <w:t xml:space="preserve">## [1] 1.76e+09</w:t>
      </w:r>
    </w:p>
    <w:p>
      <w:pPr>
        <w:pStyle w:val="SourceCode"/>
      </w:pPr>
      <w:r>
        <w:rPr>
          <w:rStyle w:val="NormalTok"/>
        </w:rPr>
        <w:t xml:space="preserve">mha &lt;-</w:t>
      </w:r>
      <w:r>
        <w:rPr>
          <w:rStyle w:val="StringTok"/>
        </w:rPr>
        <w:t xml:space="preserve"> </w:t>
      </w:r>
      <w:r>
        <w:rPr>
          <w:rStyle w:val="NormalTok"/>
        </w:rPr>
        <w:t xml:space="preserve">mhat  %&gt;%</w:t>
      </w:r>
      <w:r>
        <w:br w:type="textWrapping"/>
      </w:r>
      <w:r>
        <w:rPr>
          <w:rStyle w:val="StringTok"/>
        </w:rPr>
        <w:t xml:space="preserve">        </w:t>
      </w:r>
      <w:r>
        <w:rPr>
          <w:rStyle w:val="KeywordTok"/>
        </w:rPr>
        <w:t xml:space="preserve">filter</w:t>
      </w:r>
      <w:r>
        <w:rPr>
          <w:rStyle w:val="NormalTok"/>
        </w:rPr>
        <w:t xml:space="preserve">(sale_price &gt;=</w:t>
      </w:r>
      <w:r>
        <w:rPr>
          <w:rStyle w:val="StringTok"/>
        </w:rPr>
        <w:t xml:space="preserve"> </w:t>
      </w:r>
      <w:r>
        <w:rPr>
          <w:rStyle w:val="DecValTok"/>
        </w:rPr>
        <w:t xml:space="preserve">1000</w:t>
      </w:r>
      <w:r>
        <w:rPr>
          <w:rStyle w:val="NormalTok"/>
        </w:rPr>
        <w:t xml:space="preserve"> </w:t>
      </w:r>
      <w:r>
        <w:rPr>
          <w:rStyle w:val="NormalTok"/>
        </w:rPr>
        <w:t xml:space="preserve">&amp;</w:t>
      </w:r>
      <w:r>
        <w:rPr>
          <w:rStyle w:val="StringTok"/>
        </w:rPr>
        <w:t xml:space="preserve"> </w:t>
      </w:r>
      <w:r>
        <w:rPr>
          <w:rStyle w:val="NormalTok"/>
        </w:rPr>
        <w:t xml:space="preserve">sale_price &lt;</w:t>
      </w:r>
      <w:r>
        <w:rPr>
          <w:rStyle w:val="StringTok"/>
        </w:rPr>
        <w:t xml:space="preserve"> </w:t>
      </w:r>
      <w:r>
        <w:rPr>
          <w:rStyle w:val="DecValTok"/>
        </w:rPr>
        <w:t xml:space="preserve">1000000000</w:t>
      </w:r>
      <w:r>
        <w:rPr>
          <w:rStyle w:val="NormalTok"/>
        </w:rPr>
        <w:t xml:space="preserve">, gross_ft &gt;=</w:t>
      </w:r>
      <w:r>
        <w:rPr>
          <w:rStyle w:val="DecValTok"/>
        </w:rPr>
        <w:t xml:space="preserve">10</w:t>
      </w:r>
      <w:r>
        <w:rPr>
          <w:rStyle w:val="NormalTok"/>
        </w:rPr>
        <w:t xml:space="preserve">)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mha)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gross_ft/</w:t>
      </w:r>
      <w:r>
        <w:rPr>
          <w:rStyle w:val="DecValTok"/>
        </w:rPr>
        <w:t xml:space="preserve">100</w:t>
      </w:r>
      <w:r>
        <w:rPr>
          <w:rStyle w:val="NormalTok"/>
        </w:rPr>
        <w:t xml:space="preserve">,</w:t>
      </w:r>
      <w:r>
        <w:rPr>
          <w:rStyle w:val="DataTypeTok"/>
        </w:rPr>
        <w:t xml:space="preserve">y =</w:t>
      </w:r>
      <w:r>
        <w:rPr>
          <w:rStyle w:val="NormalTok"/>
        </w:rPr>
        <w:t xml:space="preserve"> </w:t>
      </w:r>
      <w:r>
        <w:rPr>
          <w:rStyle w:val="NormalTok"/>
        </w:rPr>
        <w:t xml:space="preserve">sale_price/</w:t>
      </w:r>
      <w:r>
        <w:rPr>
          <w:rStyle w:val="DecValTok"/>
        </w:rPr>
        <w:t xml:space="preserve">1000</w:t>
      </w:r>
      <w:r>
        <w:rPr>
          <w:rStyle w:val="NormalTok"/>
        </w:rPr>
        <w:t xml:space="preserve">,</w:t>
      </w:r>
      <w:r>
        <w:rPr>
          <w:rStyle w:val="DataTypeTok"/>
        </w:rPr>
        <w:t xml:space="preserve">color =</w:t>
      </w:r>
      <w:r>
        <w:rPr>
          <w:rStyle w:val="NormalTok"/>
        </w:rPr>
        <w:t xml:space="preserve"> </w:t>
      </w:r>
      <w:r>
        <w:rPr>
          <w:rStyle w:val="NormalTok"/>
        </w:rPr>
        <w:t xml:space="preserve">neighbd, </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"Sale Price of house versus Gross Square Foot of house"</w:t>
      </w:r>
      <w:r>
        <w:rPr>
          <w:rStyle w:val="NormalTok"/>
        </w:rPr>
        <w:t xml:space="preserve">) +</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3000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150000</w:t>
      </w:r>
      <w:r>
        <w:rPr>
          <w:rStyle w:val="NormalTok"/>
        </w:rPr>
        <w:t xml:space="preserve">)) </w:t>
      </w:r>
      <w:r>
        <w:rPr>
          <w:rStyle w:val="CommentTok"/>
        </w:rPr>
        <w:t xml:space="preserve"># Cut out over $100M units</w:t>
      </w:r>
    </w:p>
    <w:p>
      <w:pPr>
        <w:pStyle w:val="FirstParagraph"/>
      </w:pPr>
      <w:r>
        <w:drawing>
          <wp:inline>
            <wp:extent cx="5334000" cy="3282462"/>
            <wp:effectExtent b="0" l="0" r="0" t="0"/>
            <wp:docPr descr="" id="1" name="Picture"/>
            <a:graphic>
              <a:graphicData uri="http://schemas.openxmlformats.org/drawingml/2006/picture">
                <pic:pic>
                  <pic:nvPicPr>
                    <pic:cNvPr descr="manhattanestates_files/figure-docx/unnamed-chunk-9-1.png" id="0" name="Picture"/>
                    <pic:cNvPicPr>
                      <a:picLocks noChangeArrowheads="1" noChangeAspect="1"/>
                    </pic:cNvPicPr>
                  </pic:nvPicPr>
                  <pic:blipFill>
                    <a:blip r:embed="rId32"/>
                    <a:stretch>
                      <a:fillRect/>
                    </a:stretch>
                  </pic:blipFill>
                  <pic:spPr bwMode="auto">
                    <a:xfrm>
                      <a:off x="0" y="0"/>
                      <a:ext cx="5334000" cy="3282462"/>
                    </a:xfrm>
                    <a:prstGeom prst="rect">
                      <a:avLst/>
                    </a:prstGeom>
                    <a:noFill/>
                    <a:ln w="9525">
                      <a:noFill/>
                      <a:headEnd/>
                      <a:tailEnd/>
                    </a:ln>
                  </pic:spPr>
                </pic:pic>
              </a:graphicData>
            </a:graphic>
          </wp:inline>
        </w:drawing>
      </w:r>
    </w:p>
    <w:p>
      <w:pPr>
        <w:pStyle w:val="BlockText"/>
      </w:pPr>
      <w:r>
        <w:t xml:space="preserve">Due to too much information in the plot, there is less we can discover from above graph 3.</w:t>
      </w:r>
    </w:p>
    <w:p>
      <w:pPr>
        <w:pStyle w:val="Heading1"/>
      </w:pPr>
      <w:bookmarkStart w:id="33" w:name="relation-of-sales-and-period"/>
      <w:bookmarkEnd w:id="33"/>
      <w:r>
        <w:t xml:space="preserve">Relation of sales and period</w:t>
      </w:r>
    </w:p>
    <w:p>
      <w:pPr>
        <w:pStyle w:val="SourceCode"/>
      </w:pPr>
      <w:r>
        <w:rPr>
          <w:rStyle w:val="NormalTok"/>
        </w:rPr>
        <w:t xml:space="preserve">monthly &lt;-</w:t>
      </w:r>
      <w:r>
        <w:rPr>
          <w:rStyle w:val="StringTok"/>
        </w:rPr>
        <w:t xml:space="preserve"> </w:t>
      </w:r>
      <w:r>
        <w:rPr>
          <w:rStyle w:val="NormalTok"/>
        </w:rPr>
        <w:t xml:space="preserve">mha %&gt;%</w:t>
      </w:r>
      <w:r>
        <w:br w:type="textWrapping"/>
      </w:r>
      <w:r>
        <w:rPr>
          <w:rStyle w:val="StringTok"/>
        </w:rPr>
        <w:t xml:space="preserve">        </w:t>
      </w:r>
      <w:r>
        <w:rPr>
          <w:rStyle w:val="KeywordTok"/>
        </w:rPr>
        <w:t xml:space="preserve">group_by</w:t>
      </w:r>
      <w:r>
        <w:rPr>
          <w:rStyle w:val="NormalTok"/>
        </w:rPr>
        <w:t xml:space="preserve">(sale_date) %&gt;%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r>
        <w:br w:type="textWrapping"/>
      </w:r>
      <w:r>
        <w:rPr>
          <w:rStyle w:val="KeywordTok"/>
        </w:rPr>
        <w:t xml:space="preserve">ggplot</w:t>
      </w:r>
      <w:r>
        <w:rPr>
          <w:rStyle w:val="NormalTok"/>
        </w:rPr>
        <w:t xml:space="preserve">(monthly, </w:t>
      </w:r>
      <w:r>
        <w:rPr>
          <w:rStyle w:val="KeywordTok"/>
        </w:rPr>
        <w:t xml:space="preserve">aes</w:t>
      </w:r>
      <w:r>
        <w:rPr>
          <w:rStyle w:val="NormalTok"/>
        </w:rPr>
        <w:t xml:space="preserve">(sale_date, n))+</w:t>
      </w:r>
      <w:r>
        <w:br w:type="textWrapping"/>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3810000"/>
            <wp:effectExtent b="0" l="0" r="0" t="0"/>
            <wp:docPr descr="" id="1" name="Picture"/>
            <a:graphic>
              <a:graphicData uri="http://schemas.openxmlformats.org/drawingml/2006/picture">
                <pic:pic>
                  <pic:nvPicPr>
                    <pic:cNvPr descr="manhattanestates_files/figure-docx/unnamed-chunk-10-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From above graph 4, - We discover that volume of house sales, varies weekly due to weekends (may be). - We also realise that there was an upward increase in the volume of sales from Jan 2009 towards peak in Jan 2010.</w:t>
      </w:r>
      <w:r>
        <w:t xml:space="preserve"> </w:t>
      </w:r>
      <w:r>
        <w:rPr>
          <w:i/>
        </w:rPr>
        <w:t xml:space="preserve">NB:</w:t>
      </w:r>
      <w:r>
        <w:t xml:space="preserve"> </w:t>
      </w:r>
      <w:r>
        <w:t xml:space="preserve">Above graphs are simply exploratory analysis which helps us understand the data we are dealing with.</w:t>
      </w:r>
    </w:p>
    <w:p>
      <w:pPr>
        <w:pStyle w:val="Heading1"/>
      </w:pPr>
      <w:bookmarkStart w:id="35" w:name="model-application"/>
      <w:bookmarkEnd w:id="35"/>
      <w:r>
        <w:t xml:space="preserve">MODEL APPLICATION</w:t>
      </w:r>
    </w:p>
    <w:p>
      <w:pPr>
        <w:pStyle w:val="FirstParagraph"/>
      </w:pPr>
      <w:r>
        <w:t xml:space="preserve">Model application is a process of trying to quantify the relationship between a variable of interest (predicted) versus other variable(s) known as predictors. ### Features to look at Sale_Price, Gross_ft, sale_date, year_built, neighbd, res_units</w:t>
      </w:r>
    </w:p>
    <w:p>
      <w:pPr>
        <w:pStyle w:val="SourceCode"/>
      </w:pPr>
      <w:r>
        <w:rPr>
          <w:rStyle w:val="NormalTok"/>
        </w:rPr>
        <w:t xml:space="preserve">mha_model &lt;-</w:t>
      </w:r>
      <w:r>
        <w:rPr>
          <w:rStyle w:val="StringTok"/>
        </w:rPr>
        <w:t xml:space="preserve"> </w:t>
      </w:r>
      <w:r>
        <w:rPr>
          <w:rStyle w:val="KeywordTok"/>
        </w:rPr>
        <w:t xml:space="preserve">select</w:t>
      </w:r>
      <w:r>
        <w:rPr>
          <w:rStyle w:val="NormalTok"/>
        </w:rPr>
        <w:t xml:space="preserve">(mha,neighbd,res_units, year_built, sale_price, gross_ft, sale_date)%&gt;%</w:t>
      </w:r>
      <w:r>
        <w:br w:type="textWrapping"/>
      </w:r>
      <w:r>
        <w:rPr>
          <w:rStyle w:val="StringTok"/>
        </w:rPr>
        <w:t xml:space="preserve">        </w:t>
      </w:r>
      <w:r>
        <w:rPr>
          <w:rStyle w:val="KeywordTok"/>
        </w:rPr>
        <w:t xml:space="preserve">filter</w:t>
      </w:r>
      <w:r>
        <w:rPr>
          <w:rStyle w:val="NormalTok"/>
        </w:rPr>
        <w:t xml:space="preserve">(res_units &gt;=</w:t>
      </w:r>
      <w:r>
        <w:rPr>
          <w:rStyle w:val="StringTok"/>
        </w:rPr>
        <w:t xml:space="preserve"> </w:t>
      </w:r>
      <w:r>
        <w:rPr>
          <w:rStyle w:val="DecValTok"/>
        </w:rPr>
        <w:t xml:space="preserve">1</w:t>
      </w:r>
      <w:r>
        <w:rPr>
          <w:rStyle w:val="NormalTok"/>
        </w:rPr>
        <w:t xml:space="preserve">, gross_ft &gt;=</w:t>
      </w:r>
      <w:r>
        <w:rPr>
          <w:rStyle w:val="StringTok"/>
        </w:rPr>
        <w:t xml:space="preserve"> </w:t>
      </w:r>
      <w:r>
        <w:rPr>
          <w:rStyle w:val="DecValTok"/>
        </w:rPr>
        <w:t xml:space="preserve">1</w:t>
      </w:r>
      <w:r>
        <w:rPr>
          <w:rStyle w:val="Normal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price_per_resUnit =</w:t>
      </w:r>
      <w:r>
        <w:rPr>
          <w:rStyle w:val="NormalTok"/>
        </w:rPr>
        <w:t xml:space="preserve"> </w:t>
      </w:r>
      <w:r>
        <w:rPr>
          <w:rStyle w:val="NormalTok"/>
        </w:rPr>
        <w:t xml:space="preserve">sale_price/res_units,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sqFt_per_resUnit =</w:t>
      </w:r>
      <w:r>
        <w:rPr>
          <w:rStyle w:val="NormalTok"/>
        </w:rPr>
        <w:t xml:space="preserve"> </w:t>
      </w:r>
      <w:r>
        <w:rPr>
          <w:rStyle w:val="NormalTok"/>
        </w:rPr>
        <w:t xml:space="preserve">gross_ft/res_units)</w:t>
      </w:r>
    </w:p>
    <w:p>
      <w:pPr>
        <w:pStyle w:val="Heading3"/>
      </w:pPr>
      <w:bookmarkStart w:id="36" w:name="split-into-trainig-and-test-data-sets"/>
      <w:bookmarkEnd w:id="36"/>
      <w:r>
        <w:t xml:space="preserve">Split into trainig and test data sets</w:t>
      </w:r>
    </w:p>
    <w:p>
      <w:pPr>
        <w:pStyle w:val="SourceCode"/>
      </w:pPr>
      <w:r>
        <w:rPr>
          <w:rStyle w:val="KeywordTok"/>
        </w:rPr>
        <w:t xml:space="preserve">class</w:t>
      </w:r>
      <w:r>
        <w:rPr>
          <w:rStyle w:val="NormalTok"/>
        </w:rPr>
        <w:t xml:space="preserve">(mha_model)</w:t>
      </w:r>
    </w:p>
    <w:p>
      <w:pPr>
        <w:pStyle w:val="SourceCode"/>
      </w:pPr>
      <w:r>
        <w:rPr>
          <w:rStyle w:val="VerbatimChar"/>
        </w:rPr>
        <w:t xml:space="preserve">## [1] "tbl_df"     "tbl"        "data.frame"</w:t>
      </w:r>
    </w:p>
    <w:p>
      <w:pPr>
        <w:pStyle w:val="SourceCode"/>
      </w:pPr>
      <w:r>
        <w:rPr>
          <w:rStyle w:val="NormalTok"/>
        </w:rPr>
        <w:t xml:space="preserve">mha_mod &lt;-</w:t>
      </w:r>
      <w:r>
        <w:rPr>
          <w:rStyle w:val="StringTok"/>
        </w:rPr>
        <w:t xml:space="preserve"> </w:t>
      </w:r>
      <w:r>
        <w:rPr>
          <w:rStyle w:val="KeywordTok"/>
        </w:rPr>
        <w:t xml:space="preserve">as.data.frame</w:t>
      </w:r>
      <w:r>
        <w:rPr>
          <w:rStyle w:val="NormalTok"/>
        </w:rPr>
        <w:t xml:space="preserve">(mha_model)</w:t>
      </w:r>
      <w:r>
        <w:br w:type="textWrapping"/>
      </w:r>
      <w:r>
        <w:rPr>
          <w:rStyle w:val="KeywordTok"/>
        </w:rPr>
        <w:t xml:space="preserve">class</w:t>
      </w:r>
      <w:r>
        <w:rPr>
          <w:rStyle w:val="NormalTok"/>
        </w:rPr>
        <w:t xml:space="preserve">(mha_mod)</w:t>
      </w:r>
    </w:p>
    <w:p>
      <w:pPr>
        <w:pStyle w:val="SourceCode"/>
      </w:pPr>
      <w:r>
        <w:rPr>
          <w:rStyle w:val="VerbatimChar"/>
        </w:rPr>
        <w:t xml:space="preserve">## [1] "data.frame"</w:t>
      </w:r>
    </w:p>
    <w:p>
      <w:pPr>
        <w:pStyle w:val="SourceCode"/>
      </w:pPr>
      <w:r>
        <w:rPr>
          <w:rStyle w:val="NormalTok"/>
        </w:rPr>
        <w:t xml:space="preserve">inTrain &lt;-</w:t>
      </w:r>
      <w:r>
        <w:rPr>
          <w:rStyle w:val="StringTok"/>
        </w:rPr>
        <w:t xml:space="preserve"> </w:t>
      </w:r>
      <w:r>
        <w:rPr>
          <w:rStyle w:val="KeywordTok"/>
        </w:rPr>
        <w:t xml:space="preserve">createDataPartition</w:t>
      </w:r>
      <w:r>
        <w:rPr>
          <w:rStyle w:val="NormalTok"/>
        </w:rPr>
        <w:t xml:space="preserve">(</w:t>
      </w:r>
      <w:r>
        <w:rPr>
          <w:rStyle w:val="DataTypeTok"/>
        </w:rPr>
        <w:t xml:space="preserve">y=</w:t>
      </w:r>
      <w:r>
        <w:rPr>
          <w:rStyle w:val="NormalTok"/>
        </w:rPr>
        <w:t xml:space="preserve">mha_mod$price_per_resUnit, </w:t>
      </w:r>
      <w:r>
        <w:rPr>
          <w:rStyle w:val="DataTypeTok"/>
        </w:rPr>
        <w:t xml:space="preserve">p=</w:t>
      </w:r>
      <w:r>
        <w:rPr>
          <w:rStyle w:val="FloatTok"/>
        </w:rPr>
        <w:t xml:space="preserve">0.7</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type="textWrapping"/>
      </w:r>
      <w:r>
        <w:rPr>
          <w:rStyle w:val="NormalTok"/>
        </w:rPr>
        <w:t xml:space="preserve">training &lt;-</w:t>
      </w:r>
      <w:r>
        <w:rPr>
          <w:rStyle w:val="StringTok"/>
        </w:rPr>
        <w:t xml:space="preserve"> </w:t>
      </w:r>
      <w:r>
        <w:rPr>
          <w:rStyle w:val="NormalTok"/>
        </w:rPr>
        <w:t xml:space="preserve">mha_mod[inTrain,]</w:t>
      </w:r>
      <w:r>
        <w:br w:type="textWrapping"/>
      </w:r>
      <w:r>
        <w:rPr>
          <w:rStyle w:val="NormalTok"/>
        </w:rPr>
        <w:t xml:space="preserve">testing &lt;-</w:t>
      </w:r>
      <w:r>
        <w:rPr>
          <w:rStyle w:val="StringTok"/>
        </w:rPr>
        <w:t xml:space="preserve"> </w:t>
      </w:r>
      <w:r>
        <w:rPr>
          <w:rStyle w:val="NormalTok"/>
        </w:rPr>
        <w:t xml:space="preserve">mha_mod[-inTrain,]</w:t>
      </w:r>
      <w:r>
        <w:br w:type="textWrapping"/>
      </w:r>
      <w:r>
        <w:rPr>
          <w:rStyle w:val="KeywordTok"/>
        </w:rPr>
        <w:t xml:space="preserve">rbind</w:t>
      </w:r>
      <w:r>
        <w:rPr>
          <w:rStyle w:val="NormalTok"/>
        </w:rPr>
        <w:t xml:space="preserve">(</w:t>
      </w:r>
      <w:r>
        <w:rPr>
          <w:rStyle w:val="StringTok"/>
        </w:rPr>
        <w:t xml:space="preserve">"original data"</w:t>
      </w:r>
      <w:r>
        <w:rPr>
          <w:rStyle w:val="NormalTok"/>
        </w:rPr>
        <w:t xml:space="preserve"> </w:t>
      </w:r>
      <w:r>
        <w:rPr>
          <w:rStyle w:val="NormalTok"/>
        </w:rPr>
        <w:t xml:space="preserve">=</w:t>
      </w:r>
      <w:r>
        <w:rPr>
          <w:rStyle w:val="StringTok"/>
        </w:rPr>
        <w:t xml:space="preserve"> </w:t>
      </w:r>
      <w:r>
        <w:rPr>
          <w:rStyle w:val="KeywordTok"/>
        </w:rPr>
        <w:t xml:space="preserve">dim</w:t>
      </w:r>
      <w:r>
        <w:rPr>
          <w:rStyle w:val="NormalTok"/>
        </w:rPr>
        <w:t xml:space="preserve">(mha_mod), </w:t>
      </w:r>
      <w:r>
        <w:rPr>
          <w:rStyle w:val="StringTok"/>
        </w:rPr>
        <w:t xml:space="preserve">"training data"</w:t>
      </w:r>
      <w:r>
        <w:rPr>
          <w:rStyle w:val="NormalTok"/>
        </w:rPr>
        <w:t xml:space="preserve"> </w:t>
      </w:r>
      <w:r>
        <w:rPr>
          <w:rStyle w:val="NormalTok"/>
        </w:rPr>
        <w:t xml:space="preserve">=</w:t>
      </w:r>
      <w:r>
        <w:rPr>
          <w:rStyle w:val="StringTok"/>
        </w:rPr>
        <w:t xml:space="preserve"> </w:t>
      </w:r>
      <w:r>
        <w:rPr>
          <w:rStyle w:val="KeywordTok"/>
        </w:rPr>
        <w:t xml:space="preserve">dim</w:t>
      </w:r>
      <w:r>
        <w:rPr>
          <w:rStyle w:val="NormalTok"/>
        </w:rPr>
        <w:t xml:space="preserve">(training), </w:t>
      </w:r>
      <w:r>
        <w:rPr>
          <w:rStyle w:val="StringTok"/>
        </w:rPr>
        <w:t xml:space="preserve">"testing data"</w:t>
      </w:r>
      <w:r>
        <w:rPr>
          <w:rStyle w:val="NormalTok"/>
        </w:rPr>
        <w:t xml:space="preserve"> </w:t>
      </w:r>
      <w:r>
        <w:rPr>
          <w:rStyle w:val="NormalTok"/>
        </w:rPr>
        <w:t xml:space="preserve">=</w:t>
      </w:r>
      <w:r>
        <w:rPr>
          <w:rStyle w:val="StringTok"/>
        </w:rPr>
        <w:t xml:space="preserve"> </w:t>
      </w:r>
      <w:r>
        <w:rPr>
          <w:rStyle w:val="KeywordTok"/>
        </w:rPr>
        <w:t xml:space="preserve">dim</w:t>
      </w:r>
      <w:r>
        <w:rPr>
          <w:rStyle w:val="NormalTok"/>
        </w:rPr>
        <w:t xml:space="preserve">(testing))</w:t>
      </w:r>
    </w:p>
    <w:p>
      <w:pPr>
        <w:pStyle w:val="SourceCode"/>
      </w:pPr>
      <w:r>
        <w:rPr>
          <w:rStyle w:val="VerbatimChar"/>
        </w:rPr>
        <w:t xml:space="preserve">##               [,1] [,2]</w:t>
      </w:r>
      <w:r>
        <w:br w:type="textWrapping"/>
      </w:r>
      <w:r>
        <w:rPr>
          <w:rStyle w:val="VerbatimChar"/>
        </w:rPr>
        <w:t xml:space="preserve">## original data 5440    8</w:t>
      </w:r>
      <w:r>
        <w:br w:type="textWrapping"/>
      </w:r>
      <w:r>
        <w:rPr>
          <w:rStyle w:val="VerbatimChar"/>
        </w:rPr>
        <w:t xml:space="preserve">## training data 3809    8</w:t>
      </w:r>
      <w:r>
        <w:br w:type="textWrapping"/>
      </w:r>
      <w:r>
        <w:rPr>
          <w:rStyle w:val="VerbatimChar"/>
        </w:rPr>
        <w:t xml:space="preserve">## testing data  1631    8</w:t>
      </w:r>
    </w:p>
    <w:p>
      <w:pPr>
        <w:pStyle w:val="FirstParagraph"/>
      </w:pPr>
      <w:r>
        <w:t xml:space="preserve">Above is the original data split into training and testing datasets.</w:t>
      </w:r>
    </w:p>
    <w:p>
      <w:pPr>
        <w:pStyle w:val="SourceCode"/>
      </w:pPr>
      <w:r>
        <w:rPr>
          <w:rStyle w:val="CommentTok"/>
        </w:rPr>
        <w:t xml:space="preserve"># From exploratory analysis, year and total square foot of a unit are correlated to the price of a unit.</w:t>
      </w:r>
      <w:r>
        <w:br w:type="textWrapping"/>
      </w:r>
      <w:r>
        <w:rPr>
          <w:rStyle w:val="KeywordTok"/>
        </w:rPr>
        <w:t xml:space="preserve">cor</w:t>
      </w:r>
      <w:r>
        <w:rPr>
          <w:rStyle w:val="NormalTok"/>
        </w:rPr>
        <w:t xml:space="preserve">(training$price_per_resUnit, training$sqFt_per_resUnit, </w:t>
      </w:r>
      <w:r>
        <w:rPr>
          <w:rStyle w:val="DataTypeTok"/>
        </w:rPr>
        <w:t xml:space="preserve">use =</w:t>
      </w:r>
      <w:r>
        <w:rPr>
          <w:rStyle w:val="NormalTok"/>
        </w:rPr>
        <w:t xml:space="preserve"> </w:t>
      </w:r>
      <w:r>
        <w:rPr>
          <w:rStyle w:val="StringTok"/>
        </w:rPr>
        <w:t xml:space="preserve">"na"</w:t>
      </w:r>
      <w:r>
        <w:rPr>
          <w:rStyle w:val="NormalTok"/>
        </w:rPr>
        <w:t xml:space="preserve">)</w:t>
      </w:r>
    </w:p>
    <w:p>
      <w:pPr>
        <w:pStyle w:val="SourceCode"/>
      </w:pPr>
      <w:r>
        <w:rPr>
          <w:rStyle w:val="VerbatimChar"/>
        </w:rPr>
        <w:t xml:space="preserve">## [1] 0.7094667</w:t>
      </w:r>
    </w:p>
    <w:p>
      <w:pPr>
        <w:pStyle w:val="SourceCode"/>
      </w:pPr>
      <w:r>
        <w:rPr>
          <w:rStyle w:val="KeywordTok"/>
        </w:rPr>
        <w:t xml:space="preserve">cor</w:t>
      </w:r>
      <w:r>
        <w:rPr>
          <w:rStyle w:val="NormalTok"/>
        </w:rPr>
        <w:t xml:space="preserve">(training$price_per_resUnit,training$year_built, </w:t>
      </w:r>
      <w:r>
        <w:rPr>
          <w:rStyle w:val="DataTypeTok"/>
        </w:rPr>
        <w:t xml:space="preserve">use =</w:t>
      </w:r>
      <w:r>
        <w:rPr>
          <w:rStyle w:val="NormalTok"/>
        </w:rPr>
        <w:t xml:space="preserve"> </w:t>
      </w:r>
      <w:r>
        <w:rPr>
          <w:rStyle w:val="StringTok"/>
        </w:rPr>
        <w:t xml:space="preserve">"na"</w:t>
      </w:r>
      <w:r>
        <w:rPr>
          <w:rStyle w:val="NormalTok"/>
        </w:rPr>
        <w:t xml:space="preserve">)</w:t>
      </w:r>
    </w:p>
    <w:p>
      <w:pPr>
        <w:pStyle w:val="SourceCode"/>
      </w:pPr>
      <w:r>
        <w:rPr>
          <w:rStyle w:val="VerbatimChar"/>
        </w:rPr>
        <w:t xml:space="preserve">## [1] 0.01514536</w:t>
      </w:r>
    </w:p>
    <w:p>
      <w:pPr>
        <w:pStyle w:val="SourceCode"/>
        <w:pStyle w:val="BlockText"/>
      </w:pPr>
      <w:r>
        <w:rPr>
          <w:rStyle w:val="VerbatimChar"/>
        </w:rPr>
        <w:t xml:space="preserve">  Price of a unit and Gross sqaure foot of a unit is highly correlated (0.7) and less correlated (0.0047) with the year which a unit was built.</w:t>
      </w:r>
    </w:p>
    <w:p>
      <w:pPr>
        <w:pStyle w:val="BlockText"/>
      </w:pPr>
      <w:r>
        <w:t xml:space="preserve">We use both year built and gross square foot to predict the price of unit house.</w:t>
      </w:r>
    </w:p>
    <w:p>
      <w:pPr>
        <w:pStyle w:val="Heading3"/>
      </w:pPr>
      <w:bookmarkStart w:id="37" w:name="univariate-linear-regression"/>
      <w:bookmarkEnd w:id="37"/>
      <w:r>
        <w:t xml:space="preserve">Univariate linear regression</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(training$price_per_resUnit ~</w:t>
      </w:r>
      <w:r>
        <w:rPr>
          <w:rStyle w:val="StringTok"/>
        </w:rPr>
        <w:t xml:space="preserve"> </w:t>
      </w:r>
      <w:r>
        <w:rPr>
          <w:rStyle w:val="NormalTok"/>
        </w:rPr>
        <w:t xml:space="preserve">training$sqFt_per_resUnit)</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training$price_per_resUnit ~ training$sqFt_per_resUnit)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-30374971   -409987    -42853    221963  51331436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-613954.78   45437.29  -13.51   &lt;2e-16 ***</w:t>
      </w:r>
      <w:r>
        <w:br w:type="textWrapping"/>
      </w:r>
      <w:r>
        <w:rPr>
          <w:rStyle w:val="VerbatimChar"/>
        </w:rPr>
        <w:t xml:space="preserve">## training$sqFt_per_resUnit    1778.82      28.64   62.12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1687000 on 3807 degrees of freedom</w:t>
      </w:r>
      <w:r>
        <w:br w:type="textWrapping"/>
      </w:r>
      <w:r>
        <w:rPr>
          <w:rStyle w:val="VerbatimChar"/>
        </w:rPr>
        <w:t xml:space="preserve">## Multiple R-squared:  0.5033, Adjusted R-squared:  0.5032 </w:t>
      </w:r>
      <w:r>
        <w:br w:type="textWrapping"/>
      </w:r>
      <w:r>
        <w:rPr>
          <w:rStyle w:val="VerbatimChar"/>
        </w:rPr>
        <w:t xml:space="preserve">## F-statistic:  3858 on 1 and 3807 DF,  p-value: &lt; 2.2e-16</w:t>
      </w:r>
    </w:p>
    <w:p>
      <w:pPr>
        <w:pStyle w:val="SourceCode"/>
      </w:pPr>
      <w:r>
        <w:rPr>
          <w:rStyle w:val="KeywordTok"/>
        </w:rPr>
        <w:t xml:space="preserve">plot</w:t>
      </w:r>
      <w:r>
        <w:rPr>
          <w:rStyle w:val="NormalTok"/>
        </w:rPr>
        <w:t xml:space="preserve">(fit1)</w:t>
      </w:r>
    </w:p>
    <w:p>
      <w:pPr>
        <w:pStyle w:val="FirstParagraph"/>
      </w:pPr>
      <w:r>
        <w:drawing>
          <wp:inline>
            <wp:extent cx="5334000" cy="3810000"/>
            <wp:effectExtent b="0" l="0" r="0" t="0"/>
            <wp:docPr descr="" id="1" name="Picture"/>
            <a:graphic>
              <a:graphicData uri="http://schemas.openxmlformats.org/drawingml/2006/picture">
                <pic:pic>
                  <pic:nvPicPr>
                    <pic:cNvPr descr="manhattanestates_files/figure-docx/unnamed-chunk-14-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4-2.png" id="0"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4-3.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4-4.png" id="0"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2" w:name="multivariate-linear-regression"/>
      <w:bookmarkEnd w:id="42"/>
      <w:r>
        <w:t xml:space="preserve">Multivariate linear regression</w:t>
      </w:r>
    </w:p>
    <w:p>
      <w:pPr>
        <w:pStyle w:val="SourceCode"/>
      </w:pPr>
      <w:r>
        <w:rPr>
          <w:rStyle w:val="NormalTok"/>
        </w:rPr>
        <w:t xml:space="preserve">fit11 &lt;-</w:t>
      </w:r>
      <w:r>
        <w:rPr>
          <w:rStyle w:val="StringTok"/>
        </w:rPr>
        <w:t xml:space="preserve"> </w:t>
      </w:r>
      <w:r>
        <w:rPr>
          <w:rStyle w:val="KeywordTok"/>
        </w:rPr>
        <w:t xml:space="preserve">lm</w:t>
      </w:r>
      <w:r>
        <w:rPr>
          <w:rStyle w:val="NormalTok"/>
        </w:rPr>
        <w:t xml:space="preserve">(price_per_resUnit ~</w:t>
      </w:r>
      <w:r>
        <w:rPr>
          <w:rStyle w:val="StringTok"/>
        </w:rPr>
        <w:t xml:space="preserve"> </w:t>
      </w:r>
      <w:r>
        <w:rPr>
          <w:rStyle w:val="NormalTok"/>
        </w:rPr>
        <w:t xml:space="preserve">sqFt_per_resUnit +</w:t>
      </w:r>
      <w:r>
        <w:rPr>
          <w:rStyle w:val="StringTok"/>
        </w:rPr>
        <w:t xml:space="preserve"> </w:t>
      </w:r>
      <w:r>
        <w:rPr>
          <w:rStyle w:val="NormalTok"/>
        </w:rPr>
        <w:t xml:space="preserve">year_built, </w:t>
      </w:r>
      <w:r>
        <w:rPr>
          <w:rStyle w:val="DataTypeTok"/>
        </w:rPr>
        <w:t xml:space="preserve">data =</w:t>
      </w:r>
      <w:r>
        <w:rPr>
          <w:rStyle w:val="NormalTok"/>
        </w:rPr>
        <w:t xml:space="preserve"> </w:t>
      </w:r>
      <w:r>
        <w:rPr>
          <w:rStyle w:val="NormalTok"/>
        </w:rPr>
        <w:t xml:space="preserve">training)</w:t>
      </w:r>
      <w:r>
        <w:br w:type="textWrapping"/>
      </w:r>
      <w:r>
        <w:rPr>
          <w:rStyle w:val="KeywordTok"/>
        </w:rPr>
        <w:t xml:space="preserve">summary</w:t>
      </w:r>
      <w:r>
        <w:rPr>
          <w:rStyle w:val="NormalTok"/>
        </w:rPr>
        <w:t xml:space="preserve">(fit11)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price_per_resUnit ~ sqFt_per_resUnit + year_built, </w:t>
      </w:r>
      <w:r>
        <w:br w:type="textWrapping"/>
      </w:r>
      <w:r>
        <w:rPr>
          <w:rStyle w:val="VerbatimChar"/>
        </w:rPr>
        <w:t xml:space="preserve">##     data = training)</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-30403386   -413528    -47800    219468  51305564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-710723.59   70130.77 -10.134   &lt;2e-16 ***</w:t>
      </w:r>
      <w:r>
        <w:br w:type="textWrapping"/>
      </w:r>
      <w:r>
        <w:rPr>
          <w:rStyle w:val="VerbatimChar"/>
        </w:rPr>
        <w:t xml:space="preserve">## sqFt_per_resUnit    1779.23      28.63  62.146   &lt;2e-16 ***</w:t>
      </w:r>
      <w:r>
        <w:br w:type="textWrapping"/>
      </w:r>
      <w:r>
        <w:rPr>
          <w:rStyle w:val="VerbatimChar"/>
        </w:rPr>
        <w:t xml:space="preserve">## year_built            61.71      34.07   1.811   0.0702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1686000 on 3806 degrees of freedom</w:t>
      </w:r>
      <w:r>
        <w:br w:type="textWrapping"/>
      </w:r>
      <w:r>
        <w:rPr>
          <w:rStyle w:val="VerbatimChar"/>
        </w:rPr>
        <w:t xml:space="preserve">## Multiple R-squared:  0.5038, Adjusted R-squared:  0.5035 </w:t>
      </w:r>
      <w:r>
        <w:br w:type="textWrapping"/>
      </w:r>
      <w:r>
        <w:rPr>
          <w:rStyle w:val="VerbatimChar"/>
        </w:rPr>
        <w:t xml:space="preserve">## F-statistic:  1932 on 2 and 3806 DF,  p-value: &lt; 2.2e-16</w:t>
      </w:r>
    </w:p>
    <w:p>
      <w:pPr>
        <w:pStyle w:val="SourceCode"/>
      </w:pPr>
      <w:r>
        <w:rPr>
          <w:rStyle w:val="KeywordTok"/>
        </w:rPr>
        <w:t xml:space="preserve">plot</w:t>
      </w:r>
      <w:r>
        <w:rPr>
          <w:rStyle w:val="NormalTok"/>
        </w:rPr>
        <w:t xml:space="preserve">(fit11)</w:t>
      </w:r>
    </w:p>
    <w:p>
      <w:pPr>
        <w:pStyle w:val="FirstParagraph"/>
      </w:pPr>
      <w:r>
        <w:drawing>
          <wp:inline>
            <wp:extent cx="5334000" cy="3810000"/>
            <wp:effectExtent b="0" l="0" r="0" t="0"/>
            <wp:docPr descr="" id="1" name="Picture"/>
            <a:graphic>
              <a:graphicData uri="http://schemas.openxmlformats.org/drawingml/2006/picture">
                <pic:pic>
                  <pic:nvPicPr>
                    <pic:cNvPr descr="manhattanestates_files/figure-docx/unnamed-chunk-15-1.png" id="0" name="Picture"/>
                    <pic:cNvPicPr>
                      <a:picLocks noChangeArrowheads="1" noChangeAspect="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5-2.png" id="0"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5-3.png" id="0"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id="1" name="Picture"/>
            <a:graphic>
              <a:graphicData uri="http://schemas.openxmlformats.org/drawingml/2006/picture">
                <pic:pic>
                  <pic:nvPicPr>
                    <pic:cNvPr descr="manhattanestates_files/figure-docx/unnamed-chunk-15-4.png" id="0"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 Random Forest</w:t>
      </w:r>
    </w:p>
    <w:p>
      <w:pPr>
        <w:pStyle w:val="BodyText"/>
      </w:pPr>
      <w:r>
        <w:t xml:space="preserve">To be continued.....</w:t>
      </w:r>
    </w:p>
    <w:p>
      <w:pPr>
        <w:pStyle w:val="BodyText"/>
      </w:pPr>
      <w:r>
        <w:t xml:space="preserve">END.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82bd2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0" Target="media/rId30.jpg" /><Relationship Type="http://schemas.openxmlformats.org/officeDocument/2006/relationships/hyperlink" Id="rId22" Target="www1.nyc.gov/assets/finance/downloads/.../2009_manhattan.xls" TargetMode="External" /></Relationships>
</file>

<file path=word/_rels/footnotes.xml.rels><?xml version="1.0" encoding="UTF-8"?>
<Relationships xmlns="http://schemas.openxmlformats.org/package/2006/relationships"><Relationship Type="http://schemas.openxmlformats.org/officeDocument/2006/relationships/hyperlink" Id="rId22" Target="www1.nyc.gov/assets/finance/downloads/.../2009_manhattan.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Jovani Ntabgoba</dc:creator>
</cp:coreProperties>
</file>