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6FB" w14:textId="2185BC66" w:rsidR="009B66D0" w:rsidRPr="00FC4518" w:rsidRDefault="009B66D0">
      <w:pPr>
        <w:rPr>
          <w:rFonts w:ascii="Times New Roman" w:hAnsi="Times New Roman" w:cs="Times New Roman"/>
          <w:sz w:val="22"/>
          <w:szCs w:val="22"/>
        </w:rPr>
      </w:pPr>
      <w:r w:rsidRPr="00FC4518">
        <w:rPr>
          <w:rFonts w:ascii="Times New Roman" w:hAnsi="Times New Roman" w:cs="Times New Roman"/>
          <w:sz w:val="22"/>
          <w:szCs w:val="22"/>
        </w:rPr>
        <w:t>P</w:t>
      </w:r>
      <w:r w:rsidRPr="00FC4518">
        <w:rPr>
          <w:rFonts w:ascii="Times New Roman" w:hAnsi="Times New Roman" w:cs="Times New Roman"/>
          <w:sz w:val="22"/>
          <w:szCs w:val="22"/>
        </w:rPr>
        <w:t>roposed modeling approach</w:t>
      </w:r>
    </w:p>
    <w:p w14:paraId="2C507E92" w14:textId="1D129128" w:rsidR="009B66D0" w:rsidRPr="00FC4518" w:rsidRDefault="009B66D0">
      <w:pPr>
        <w:rPr>
          <w:rFonts w:ascii="Times New Roman" w:hAnsi="Times New Roman" w:cs="Times New Roman"/>
          <w:sz w:val="22"/>
          <w:szCs w:val="22"/>
        </w:rPr>
      </w:pPr>
      <w:r w:rsidRPr="00FC4518">
        <w:rPr>
          <w:rFonts w:ascii="Times New Roman" w:hAnsi="Times New Roman" w:cs="Times New Roman"/>
          <w:sz w:val="22"/>
          <w:szCs w:val="22"/>
        </w:rPr>
        <w:t xml:space="preserve">Since the value we want to predict is the daily return of certain stock, one of a classical method would be using time series approach. </w:t>
      </w:r>
    </w:p>
    <w:p w14:paraId="73C44045" w14:textId="21B0244A" w:rsidR="009B66D0" w:rsidRPr="00FC4518" w:rsidRDefault="00FC4518">
      <w:pPr>
        <w:rPr>
          <w:rFonts w:ascii="Times New Roman" w:hAnsi="Times New Roman" w:cs="Times New Roman"/>
          <w:sz w:val="22"/>
          <w:szCs w:val="22"/>
        </w:rPr>
      </w:pPr>
      <w:r w:rsidRPr="00FC4518">
        <w:rPr>
          <w:rFonts w:ascii="Times New Roman" w:hAnsi="Times New Roman" w:cs="Times New Roman"/>
          <w:sz w:val="22"/>
          <w:szCs w:val="22"/>
        </w:rPr>
        <w:t>H</w:t>
      </w:r>
      <w:r w:rsidR="009B66D0" w:rsidRPr="00FC4518">
        <w:rPr>
          <w:rFonts w:ascii="Times New Roman" w:hAnsi="Times New Roman" w:cs="Times New Roman"/>
          <w:sz w:val="22"/>
          <w:szCs w:val="22"/>
        </w:rPr>
        <w:t>ere is an outline of the steps we want to take:</w:t>
      </w:r>
    </w:p>
    <w:p w14:paraId="2C511209" w14:textId="3D8D11F8" w:rsidR="009B66D0" w:rsidRPr="00FC4518" w:rsidRDefault="009B66D0" w:rsidP="009B66D0">
      <w:pPr>
        <w:pStyle w:val="ListParagraph"/>
        <w:numPr>
          <w:ilvl w:val="0"/>
          <w:numId w:val="1"/>
        </w:numPr>
        <w:rPr>
          <w:rFonts w:ascii="Times New Roman" w:hAnsi="Times New Roman" w:cs="Times New Roman"/>
          <w:sz w:val="22"/>
          <w:szCs w:val="22"/>
        </w:rPr>
      </w:pPr>
      <w:r w:rsidRPr="00FC4518">
        <w:rPr>
          <w:rFonts w:ascii="Times New Roman" w:hAnsi="Times New Roman" w:cs="Times New Roman"/>
          <w:sz w:val="22"/>
          <w:szCs w:val="22"/>
        </w:rPr>
        <w:t>Naïve model</w:t>
      </w:r>
    </w:p>
    <w:p w14:paraId="00B91314" w14:textId="6C5B8B96" w:rsidR="009B66D0" w:rsidRPr="00FC4518" w:rsidRDefault="009B66D0" w:rsidP="009B66D0">
      <w:pPr>
        <w:pStyle w:val="ListParagraph"/>
        <w:numPr>
          <w:ilvl w:val="0"/>
          <w:numId w:val="1"/>
        </w:numPr>
        <w:rPr>
          <w:rFonts w:ascii="Times New Roman" w:hAnsi="Times New Roman" w:cs="Times New Roman"/>
          <w:sz w:val="22"/>
          <w:szCs w:val="22"/>
        </w:rPr>
      </w:pPr>
      <w:r w:rsidRPr="00FC4518">
        <w:rPr>
          <w:rFonts w:ascii="Times New Roman" w:hAnsi="Times New Roman" w:cs="Times New Roman"/>
          <w:sz w:val="22"/>
          <w:szCs w:val="22"/>
        </w:rPr>
        <w:t>Rolling Average</w:t>
      </w:r>
    </w:p>
    <w:p w14:paraId="1655F97D" w14:textId="2AC986FC" w:rsidR="009B66D0" w:rsidRPr="00FC4518" w:rsidRDefault="009B66D0" w:rsidP="009B66D0">
      <w:pPr>
        <w:pStyle w:val="ListParagraph"/>
        <w:numPr>
          <w:ilvl w:val="0"/>
          <w:numId w:val="1"/>
        </w:numPr>
        <w:rPr>
          <w:rFonts w:ascii="Times New Roman" w:hAnsi="Times New Roman" w:cs="Times New Roman"/>
          <w:sz w:val="22"/>
          <w:szCs w:val="22"/>
        </w:rPr>
      </w:pPr>
      <w:r w:rsidRPr="00FC4518">
        <w:rPr>
          <w:rFonts w:ascii="Times New Roman" w:hAnsi="Times New Roman" w:cs="Times New Roman"/>
          <w:sz w:val="22"/>
          <w:szCs w:val="22"/>
        </w:rPr>
        <w:t>Exponential Smoothing</w:t>
      </w:r>
    </w:p>
    <w:p w14:paraId="59904B29" w14:textId="3B974FB8" w:rsidR="009B66D0" w:rsidRPr="00FC4518" w:rsidRDefault="009B66D0" w:rsidP="009B66D0">
      <w:pPr>
        <w:pStyle w:val="ListParagraph"/>
        <w:numPr>
          <w:ilvl w:val="0"/>
          <w:numId w:val="1"/>
        </w:numPr>
        <w:rPr>
          <w:rFonts w:ascii="Times New Roman" w:hAnsi="Times New Roman" w:cs="Times New Roman"/>
          <w:sz w:val="22"/>
          <w:szCs w:val="22"/>
        </w:rPr>
      </w:pPr>
      <w:r w:rsidRPr="00FC4518">
        <w:rPr>
          <w:rFonts w:ascii="Times New Roman" w:hAnsi="Times New Roman" w:cs="Times New Roman"/>
          <w:sz w:val="22"/>
          <w:szCs w:val="22"/>
        </w:rPr>
        <w:t>ARIMA/SRIMA</w:t>
      </w:r>
    </w:p>
    <w:p w14:paraId="6B5F0A93" w14:textId="7AA81255" w:rsidR="009B66D0" w:rsidRPr="00FC4518" w:rsidRDefault="009B66D0" w:rsidP="009B66D0">
      <w:pPr>
        <w:pStyle w:val="ListParagraph"/>
        <w:numPr>
          <w:ilvl w:val="0"/>
          <w:numId w:val="1"/>
        </w:numPr>
        <w:rPr>
          <w:rFonts w:ascii="Times New Roman" w:hAnsi="Times New Roman" w:cs="Times New Roman"/>
          <w:sz w:val="22"/>
          <w:szCs w:val="22"/>
        </w:rPr>
      </w:pPr>
      <w:r w:rsidRPr="00FC4518">
        <w:rPr>
          <w:rFonts w:ascii="Times New Roman" w:hAnsi="Times New Roman" w:cs="Times New Roman"/>
          <w:sz w:val="22"/>
          <w:szCs w:val="22"/>
        </w:rPr>
        <w:t>SRIMAX with sympathy play as an indicator</w:t>
      </w:r>
    </w:p>
    <w:p w14:paraId="4E190A89" w14:textId="5A368868" w:rsidR="009B66D0" w:rsidRPr="00FC4518" w:rsidRDefault="009B66D0" w:rsidP="009B66D0">
      <w:pPr>
        <w:pStyle w:val="ListParagraph"/>
        <w:numPr>
          <w:ilvl w:val="0"/>
          <w:numId w:val="1"/>
        </w:numPr>
        <w:rPr>
          <w:rFonts w:ascii="Times New Roman" w:hAnsi="Times New Roman" w:cs="Times New Roman"/>
          <w:sz w:val="22"/>
          <w:szCs w:val="22"/>
        </w:rPr>
      </w:pPr>
      <w:r w:rsidRPr="00FC4518">
        <w:rPr>
          <w:rFonts w:ascii="Times New Roman" w:hAnsi="Times New Roman" w:cs="Times New Roman"/>
          <w:sz w:val="22"/>
          <w:szCs w:val="22"/>
        </w:rPr>
        <w:t>Long Short Term Memory (LSTM)</w:t>
      </w:r>
    </w:p>
    <w:p w14:paraId="3BDB440E" w14:textId="51508A94" w:rsidR="009B66D0" w:rsidRPr="00FC4518" w:rsidRDefault="009B66D0" w:rsidP="009B66D0">
      <w:pPr>
        <w:pStyle w:val="ListParagraph"/>
        <w:numPr>
          <w:ilvl w:val="1"/>
          <w:numId w:val="1"/>
        </w:numPr>
        <w:rPr>
          <w:rFonts w:ascii="Times New Roman" w:hAnsi="Times New Roman" w:cs="Times New Roman"/>
          <w:sz w:val="22"/>
          <w:szCs w:val="22"/>
        </w:rPr>
      </w:pPr>
      <w:r w:rsidRPr="00FC4518">
        <w:rPr>
          <w:rFonts w:ascii="Times New Roman" w:hAnsi="Times New Roman" w:cs="Times New Roman"/>
          <w:sz w:val="22"/>
          <w:szCs w:val="22"/>
        </w:rPr>
        <w:t>LSTM with previous stock prices</w:t>
      </w:r>
    </w:p>
    <w:p w14:paraId="3A84F4FA" w14:textId="574E6BC1" w:rsidR="009B66D0" w:rsidRPr="00FC4518" w:rsidRDefault="009B66D0" w:rsidP="009B66D0">
      <w:pPr>
        <w:pStyle w:val="ListParagraph"/>
        <w:numPr>
          <w:ilvl w:val="1"/>
          <w:numId w:val="1"/>
        </w:numPr>
        <w:rPr>
          <w:rFonts w:ascii="Times New Roman" w:hAnsi="Times New Roman" w:cs="Times New Roman"/>
          <w:sz w:val="22"/>
          <w:szCs w:val="22"/>
        </w:rPr>
      </w:pPr>
      <w:r w:rsidRPr="00FC4518">
        <w:rPr>
          <w:rFonts w:ascii="Times New Roman" w:hAnsi="Times New Roman" w:cs="Times New Roman"/>
          <w:sz w:val="22"/>
          <w:szCs w:val="22"/>
        </w:rPr>
        <w:t xml:space="preserve">LSTM with </w:t>
      </w:r>
      <w:r w:rsidRPr="00FC4518">
        <w:rPr>
          <w:rFonts w:ascii="Times New Roman" w:hAnsi="Times New Roman" w:cs="Times New Roman"/>
          <w:sz w:val="22"/>
          <w:szCs w:val="22"/>
        </w:rPr>
        <w:t>previous stock prices</w:t>
      </w:r>
      <w:r w:rsidRPr="00FC4518">
        <w:rPr>
          <w:rFonts w:ascii="Times New Roman" w:hAnsi="Times New Roman" w:cs="Times New Roman"/>
          <w:sz w:val="22"/>
          <w:szCs w:val="22"/>
        </w:rPr>
        <w:t xml:space="preserve"> and sympathy play indicator</w:t>
      </w:r>
    </w:p>
    <w:p w14:paraId="13D9F510" w14:textId="2A29A450" w:rsidR="009B66D0" w:rsidRPr="00FC4518" w:rsidRDefault="009B66D0" w:rsidP="009B66D0">
      <w:pPr>
        <w:rPr>
          <w:rFonts w:ascii="Times New Roman" w:hAnsi="Times New Roman" w:cs="Times New Roman"/>
          <w:sz w:val="22"/>
          <w:szCs w:val="22"/>
        </w:rPr>
      </w:pPr>
      <w:r w:rsidRPr="00FC4518">
        <w:rPr>
          <w:rFonts w:ascii="Times New Roman" w:hAnsi="Times New Roman" w:cs="Times New Roman"/>
          <w:sz w:val="22"/>
          <w:szCs w:val="22"/>
        </w:rPr>
        <w:t>The model 1</w:t>
      </w:r>
      <w:r w:rsidRPr="00FC4518">
        <w:rPr>
          <w:rFonts w:ascii="Times New Roman" w:hAnsi="Times New Roman" w:cs="Times New Roman"/>
          <w:sz w:val="22"/>
          <w:szCs w:val="22"/>
        </w:rPr>
        <w:t xml:space="preserve"> typically will not offer good estimation or prediction. But this will serve as a fundamental benchmark model. If a model is performing worse than this, then </w:t>
      </w:r>
      <w:r w:rsidRPr="00FC4518">
        <w:rPr>
          <w:rFonts w:ascii="Times New Roman" w:hAnsi="Times New Roman" w:cs="Times New Roman"/>
          <w:sz w:val="22"/>
          <w:szCs w:val="22"/>
        </w:rPr>
        <w:t>the model choice is very biased.</w:t>
      </w:r>
    </w:p>
    <w:p w14:paraId="52EAE933" w14:textId="7D6CF535" w:rsidR="009B66D0" w:rsidRPr="00FC4518" w:rsidRDefault="009B66D0" w:rsidP="009B66D0">
      <w:pPr>
        <w:rPr>
          <w:rFonts w:ascii="Times New Roman" w:hAnsi="Times New Roman" w:cs="Times New Roman"/>
          <w:sz w:val="22"/>
          <w:szCs w:val="22"/>
        </w:rPr>
      </w:pPr>
      <w:r w:rsidRPr="00FC4518">
        <w:rPr>
          <w:rFonts w:ascii="Times New Roman" w:hAnsi="Times New Roman" w:cs="Times New Roman"/>
          <w:sz w:val="22"/>
          <w:szCs w:val="22"/>
        </w:rPr>
        <w:t>Model 2 and 3 will increase the model complexity a little bit, and the model 4 will offer the most classical time series approach for stock price forecasting. With proper choices of the parameters, model 4 should offer a better estimation and prediction compared to 2 and 3.</w:t>
      </w:r>
      <w:r w:rsidR="00057492" w:rsidRPr="00FC4518">
        <w:rPr>
          <w:rFonts w:ascii="Times New Roman" w:hAnsi="Times New Roman" w:cs="Times New Roman"/>
          <w:sz w:val="22"/>
          <w:szCs w:val="22"/>
        </w:rPr>
        <w:t xml:space="preserve"> (at least not worse)</w:t>
      </w:r>
      <w:r w:rsidRPr="00FC4518">
        <w:rPr>
          <w:rFonts w:ascii="Times New Roman" w:hAnsi="Times New Roman" w:cs="Times New Roman"/>
          <w:sz w:val="22"/>
          <w:szCs w:val="22"/>
        </w:rPr>
        <w:t xml:space="preserve"> If this is not the case, then we </w:t>
      </w:r>
      <w:r w:rsidR="00057492" w:rsidRPr="00FC4518">
        <w:rPr>
          <w:rFonts w:ascii="Times New Roman" w:hAnsi="Times New Roman" w:cs="Times New Roman"/>
          <w:sz w:val="22"/>
          <w:szCs w:val="22"/>
        </w:rPr>
        <w:t>might</w:t>
      </w:r>
      <w:r w:rsidRPr="00FC4518">
        <w:rPr>
          <w:rFonts w:ascii="Times New Roman" w:hAnsi="Times New Roman" w:cs="Times New Roman"/>
          <w:sz w:val="22"/>
          <w:szCs w:val="22"/>
        </w:rPr>
        <w:t xml:space="preserve"> directly start with model 6. </w:t>
      </w:r>
      <w:r w:rsidR="00057492" w:rsidRPr="00FC4518">
        <w:rPr>
          <w:rFonts w:ascii="Times New Roman" w:hAnsi="Times New Roman" w:cs="Times New Roman"/>
          <w:sz w:val="22"/>
          <w:szCs w:val="22"/>
        </w:rPr>
        <w:t xml:space="preserve">(We might need to consult with our mentor if this happened.) </w:t>
      </w:r>
    </w:p>
    <w:p w14:paraId="10CDE9F2" w14:textId="5807F9A6" w:rsidR="00057492" w:rsidRPr="00FC4518" w:rsidRDefault="009B66D0" w:rsidP="009B66D0">
      <w:pPr>
        <w:rPr>
          <w:rFonts w:ascii="Times New Roman" w:hAnsi="Times New Roman" w:cs="Times New Roman"/>
          <w:sz w:val="22"/>
          <w:szCs w:val="22"/>
        </w:rPr>
      </w:pPr>
      <w:r w:rsidRPr="00FC4518">
        <w:rPr>
          <w:rFonts w:ascii="Times New Roman" w:hAnsi="Times New Roman" w:cs="Times New Roman"/>
          <w:sz w:val="22"/>
          <w:szCs w:val="22"/>
        </w:rPr>
        <w:t xml:space="preserve">Model 5 is where we use classical linear model to assess if the sympathy play indicator is a relevant variable. Because model 5 is still linear model, we can check the statistics like p-value to see if it is significant. We can also check its predictability. </w:t>
      </w:r>
    </w:p>
    <w:p w14:paraId="6E2A2008" w14:textId="729FF8E3" w:rsidR="009B66D0" w:rsidRPr="00FC4518" w:rsidRDefault="009B66D0" w:rsidP="00057492">
      <w:pPr>
        <w:pStyle w:val="ListParagraph"/>
        <w:numPr>
          <w:ilvl w:val="0"/>
          <w:numId w:val="3"/>
        </w:numPr>
        <w:rPr>
          <w:rFonts w:ascii="Times New Roman" w:hAnsi="Times New Roman" w:cs="Times New Roman"/>
          <w:sz w:val="22"/>
          <w:szCs w:val="22"/>
        </w:rPr>
      </w:pPr>
      <w:r w:rsidRPr="00FC4518">
        <w:rPr>
          <w:rFonts w:ascii="Times New Roman" w:hAnsi="Times New Roman" w:cs="Times New Roman"/>
          <w:sz w:val="22"/>
          <w:szCs w:val="22"/>
        </w:rPr>
        <w:t>If it</w:t>
      </w:r>
      <w:r w:rsidR="00057492" w:rsidRPr="00FC4518">
        <w:rPr>
          <w:rFonts w:ascii="Times New Roman" w:hAnsi="Times New Roman" w:cs="Times New Roman"/>
          <w:sz w:val="22"/>
          <w:szCs w:val="22"/>
        </w:rPr>
        <w:t xml:space="preserve"> indicates the that the sympathy paly indicator is a significant factor and the predictability is significantly improved, we are done and have a very good result. Sympathy play indicator is an useful variable to forecast stock prices. </w:t>
      </w:r>
    </w:p>
    <w:p w14:paraId="0EC46AC0" w14:textId="09A6A47E" w:rsidR="00057492" w:rsidRPr="00FC4518" w:rsidRDefault="00057492" w:rsidP="00057492">
      <w:pPr>
        <w:pStyle w:val="ListParagraph"/>
        <w:numPr>
          <w:ilvl w:val="0"/>
          <w:numId w:val="3"/>
        </w:numPr>
        <w:rPr>
          <w:rFonts w:ascii="Times New Roman" w:hAnsi="Times New Roman" w:cs="Times New Roman"/>
          <w:sz w:val="22"/>
          <w:szCs w:val="22"/>
        </w:rPr>
      </w:pPr>
      <w:r w:rsidRPr="00FC4518">
        <w:rPr>
          <w:rFonts w:ascii="Times New Roman" w:hAnsi="Times New Roman" w:cs="Times New Roman"/>
          <w:sz w:val="22"/>
          <w:szCs w:val="22"/>
        </w:rPr>
        <w:t>If the sympathy play has statistical significance but no improvement on predictability. We move on to model 6. We would conclude that the sympathy play indicator is a relevant factor but there might be some more complicated relationships underlying.</w:t>
      </w:r>
    </w:p>
    <w:p w14:paraId="712CB312" w14:textId="77777777" w:rsidR="00FC4518" w:rsidRPr="00FC4518" w:rsidRDefault="00057492" w:rsidP="00BF0AA9">
      <w:pPr>
        <w:pStyle w:val="ListParagraph"/>
        <w:numPr>
          <w:ilvl w:val="0"/>
          <w:numId w:val="3"/>
        </w:numPr>
        <w:rPr>
          <w:rFonts w:ascii="Times New Roman" w:hAnsi="Times New Roman" w:cs="Times New Roman"/>
          <w:sz w:val="22"/>
          <w:szCs w:val="22"/>
        </w:rPr>
      </w:pPr>
      <w:r w:rsidRPr="00FC4518">
        <w:rPr>
          <w:rFonts w:ascii="Times New Roman" w:hAnsi="Times New Roman" w:cs="Times New Roman"/>
          <w:sz w:val="22"/>
          <w:szCs w:val="22"/>
        </w:rPr>
        <w:t xml:space="preserve">If the sympathy play indicator has no statistical significance and no improvement on predictability. We move on to model 6. </w:t>
      </w:r>
    </w:p>
    <w:p w14:paraId="397D0EFA" w14:textId="51457880" w:rsidR="0019166E" w:rsidRPr="00FC4518" w:rsidRDefault="0019166E" w:rsidP="00FC4518">
      <w:pPr>
        <w:ind w:left="360"/>
        <w:rPr>
          <w:rFonts w:ascii="Times New Roman" w:hAnsi="Times New Roman" w:cs="Times New Roman"/>
          <w:sz w:val="22"/>
          <w:szCs w:val="22"/>
        </w:rPr>
      </w:pPr>
      <w:r w:rsidRPr="00FC4518">
        <w:rPr>
          <w:rFonts w:ascii="Times New Roman" w:hAnsi="Times New Roman" w:cs="Times New Roman"/>
          <w:sz w:val="22"/>
          <w:szCs w:val="22"/>
        </w:rPr>
        <w:t>Model 6 is a nonlinear model and is hard to give rigor inference. Model 6 should outperform the previous 5 models in predictability. If 6(b) improve 6(a) in predictability, then we can conclude that the sympathy play is a potential valid investment strategy, despite we do not fully understand its relationship with daily return. If 6(a) and 6(b) offer the same predictability, or 6(b) is even worse, then we conclude that for daily return, our sympathy indicator is not useful for predication. This can cause by three reasons:</w:t>
      </w:r>
    </w:p>
    <w:p w14:paraId="23BB9DEB" w14:textId="0B1D1914" w:rsidR="0019166E" w:rsidRPr="00FC4518" w:rsidRDefault="0019166E" w:rsidP="0019166E">
      <w:pPr>
        <w:pStyle w:val="ListParagraph"/>
        <w:numPr>
          <w:ilvl w:val="0"/>
          <w:numId w:val="4"/>
        </w:numPr>
        <w:rPr>
          <w:rFonts w:ascii="Times New Roman" w:hAnsi="Times New Roman" w:cs="Times New Roman"/>
          <w:sz w:val="22"/>
          <w:szCs w:val="22"/>
        </w:rPr>
      </w:pPr>
      <w:r w:rsidRPr="00FC4518">
        <w:rPr>
          <w:rFonts w:ascii="Times New Roman" w:hAnsi="Times New Roman" w:cs="Times New Roman"/>
          <w:sz w:val="22"/>
          <w:szCs w:val="22"/>
        </w:rPr>
        <w:t>Our sympathy play indicator is not properly defined.</w:t>
      </w:r>
    </w:p>
    <w:p w14:paraId="1FFB5CAE" w14:textId="78BEF601" w:rsidR="0019166E" w:rsidRPr="00FC4518" w:rsidRDefault="0019166E" w:rsidP="0019166E">
      <w:pPr>
        <w:pStyle w:val="ListParagraph"/>
        <w:numPr>
          <w:ilvl w:val="0"/>
          <w:numId w:val="4"/>
        </w:numPr>
        <w:rPr>
          <w:rFonts w:ascii="Times New Roman" w:hAnsi="Times New Roman" w:cs="Times New Roman"/>
          <w:sz w:val="22"/>
          <w:szCs w:val="22"/>
        </w:rPr>
      </w:pPr>
      <w:r w:rsidRPr="00FC4518">
        <w:rPr>
          <w:rFonts w:ascii="Times New Roman" w:hAnsi="Times New Roman" w:cs="Times New Roman"/>
          <w:sz w:val="22"/>
          <w:szCs w:val="22"/>
        </w:rPr>
        <w:t>Daily data is too coarse. We need very fine data like 5</w:t>
      </w:r>
      <w:r w:rsidR="00FC4518" w:rsidRPr="00FC4518">
        <w:rPr>
          <w:rFonts w:ascii="Times New Roman" w:hAnsi="Times New Roman" w:cs="Times New Roman"/>
          <w:sz w:val="22"/>
          <w:szCs w:val="22"/>
        </w:rPr>
        <w:t>-</w:t>
      </w:r>
      <w:r w:rsidRPr="00FC4518">
        <w:rPr>
          <w:rFonts w:ascii="Times New Roman" w:hAnsi="Times New Roman" w:cs="Times New Roman"/>
          <w:sz w:val="22"/>
          <w:szCs w:val="22"/>
        </w:rPr>
        <w:t>minute data or shorter.</w:t>
      </w:r>
    </w:p>
    <w:p w14:paraId="5286723F" w14:textId="73FF3A9B" w:rsidR="0019166E" w:rsidRPr="00FC4518" w:rsidRDefault="0019166E" w:rsidP="00F60FE8">
      <w:pPr>
        <w:pStyle w:val="ListParagraph"/>
        <w:numPr>
          <w:ilvl w:val="0"/>
          <w:numId w:val="4"/>
        </w:numPr>
        <w:rPr>
          <w:rFonts w:ascii="Times New Roman" w:hAnsi="Times New Roman" w:cs="Times New Roman"/>
          <w:sz w:val="22"/>
          <w:szCs w:val="22"/>
        </w:rPr>
      </w:pPr>
      <w:r w:rsidRPr="00FC4518">
        <w:rPr>
          <w:rFonts w:ascii="Times New Roman" w:hAnsi="Times New Roman" w:cs="Times New Roman"/>
          <w:sz w:val="22"/>
          <w:szCs w:val="22"/>
        </w:rPr>
        <w:t xml:space="preserve">Sympathy play is not really a valid strategy for our selected sectors. </w:t>
      </w:r>
    </w:p>
    <w:sectPr w:rsidR="0019166E" w:rsidRPr="00FC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16E"/>
    <w:multiLevelType w:val="hybridMultilevel"/>
    <w:tmpl w:val="FB36F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301D2"/>
    <w:multiLevelType w:val="hybridMultilevel"/>
    <w:tmpl w:val="EA10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74EF6"/>
    <w:multiLevelType w:val="hybridMultilevel"/>
    <w:tmpl w:val="8850E76E"/>
    <w:lvl w:ilvl="0" w:tplc="3B48C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831C0"/>
    <w:multiLevelType w:val="hybridMultilevel"/>
    <w:tmpl w:val="9CDACB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123615">
    <w:abstractNumId w:val="0"/>
  </w:num>
  <w:num w:numId="2" w16cid:durableId="284388453">
    <w:abstractNumId w:val="1"/>
  </w:num>
  <w:num w:numId="3" w16cid:durableId="86661318">
    <w:abstractNumId w:val="3"/>
  </w:num>
  <w:num w:numId="4" w16cid:durableId="500855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D0"/>
    <w:rsid w:val="00057492"/>
    <w:rsid w:val="0019166E"/>
    <w:rsid w:val="00313472"/>
    <w:rsid w:val="006557B9"/>
    <w:rsid w:val="0093026D"/>
    <w:rsid w:val="009B66D0"/>
    <w:rsid w:val="00DD0AC8"/>
    <w:rsid w:val="00FC4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F069"/>
  <w15:chartTrackingRefBased/>
  <w15:docId w15:val="{AE1BB4BA-60AB-4FF6-8361-E2D96C28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6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66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66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66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66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6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6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66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66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66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66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6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6D0"/>
    <w:rPr>
      <w:rFonts w:eastAsiaTheme="majorEastAsia" w:cstheme="majorBidi"/>
      <w:color w:val="272727" w:themeColor="text1" w:themeTint="D8"/>
    </w:rPr>
  </w:style>
  <w:style w:type="paragraph" w:styleId="Title">
    <w:name w:val="Title"/>
    <w:basedOn w:val="Normal"/>
    <w:next w:val="Normal"/>
    <w:link w:val="TitleChar"/>
    <w:uiPriority w:val="10"/>
    <w:qFormat/>
    <w:rsid w:val="009B6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6D0"/>
    <w:pPr>
      <w:spacing w:before="160"/>
      <w:jc w:val="center"/>
    </w:pPr>
    <w:rPr>
      <w:i/>
      <w:iCs/>
      <w:color w:val="404040" w:themeColor="text1" w:themeTint="BF"/>
    </w:rPr>
  </w:style>
  <w:style w:type="character" w:customStyle="1" w:styleId="QuoteChar">
    <w:name w:val="Quote Char"/>
    <w:basedOn w:val="DefaultParagraphFont"/>
    <w:link w:val="Quote"/>
    <w:uiPriority w:val="29"/>
    <w:rsid w:val="009B66D0"/>
    <w:rPr>
      <w:i/>
      <w:iCs/>
      <w:color w:val="404040" w:themeColor="text1" w:themeTint="BF"/>
    </w:rPr>
  </w:style>
  <w:style w:type="paragraph" w:styleId="ListParagraph">
    <w:name w:val="List Paragraph"/>
    <w:basedOn w:val="Normal"/>
    <w:uiPriority w:val="34"/>
    <w:qFormat/>
    <w:rsid w:val="009B66D0"/>
    <w:pPr>
      <w:ind w:left="720"/>
      <w:contextualSpacing/>
    </w:pPr>
  </w:style>
  <w:style w:type="character" w:styleId="IntenseEmphasis">
    <w:name w:val="Intense Emphasis"/>
    <w:basedOn w:val="DefaultParagraphFont"/>
    <w:uiPriority w:val="21"/>
    <w:qFormat/>
    <w:rsid w:val="009B66D0"/>
    <w:rPr>
      <w:i/>
      <w:iCs/>
      <w:color w:val="2F5496" w:themeColor="accent1" w:themeShade="BF"/>
    </w:rPr>
  </w:style>
  <w:style w:type="paragraph" w:styleId="IntenseQuote">
    <w:name w:val="Intense Quote"/>
    <w:basedOn w:val="Normal"/>
    <w:next w:val="Normal"/>
    <w:link w:val="IntenseQuoteChar"/>
    <w:uiPriority w:val="30"/>
    <w:qFormat/>
    <w:rsid w:val="009B66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66D0"/>
    <w:rPr>
      <w:i/>
      <w:iCs/>
      <w:color w:val="2F5496" w:themeColor="accent1" w:themeShade="BF"/>
    </w:rPr>
  </w:style>
  <w:style w:type="character" w:styleId="IntenseReference">
    <w:name w:val="Intense Reference"/>
    <w:basedOn w:val="DefaultParagraphFont"/>
    <w:uiPriority w:val="32"/>
    <w:qFormat/>
    <w:rsid w:val="009B66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0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Guanqian Wang</dc:creator>
  <cp:keywords/>
  <dc:description/>
  <cp:lastModifiedBy>Guanqian Wang</cp:lastModifiedBy>
  <cp:revision>1</cp:revision>
  <dcterms:created xsi:type="dcterms:W3CDTF">2024-05-24T21:52:00Z</dcterms:created>
  <dcterms:modified xsi:type="dcterms:W3CDTF">2024-05-24T22:37:00Z</dcterms:modified>
</cp:coreProperties>
</file>