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Book8-Bookkeeping-Accounts</w:t>
      </w:r>
    </w:p>
    <w:bookmarkStart w:id="26" w:name="ntandomods-basic-bookkeeping-accounts"/>
    <w:p>
      <w:pPr>
        <w:pStyle w:val="Heading1"/>
      </w:pPr>
      <w:r>
        <w:t xml:space="preserve">📚 NtandoMods — Basic Bookkeeping &amp; Accounts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 Weeks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$45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week-1-money-business-basics"/>
    <w:p>
      <w:pPr>
        <w:pStyle w:val="Heading2"/>
      </w:pPr>
      <w:r>
        <w:t xml:space="preserve">Week 1 — Money &amp; Business Basics</w:t>
      </w:r>
    </w:p>
    <w:p>
      <w:pPr>
        <w:pStyle w:val="Compact"/>
        <w:numPr>
          <w:ilvl w:val="0"/>
          <w:numId w:val="1001"/>
        </w:numPr>
      </w:pPr>
      <w:r>
        <w:t xml:space="preserve">Revenue, expenses, profit, loss</w:t>
      </w:r>
    </w:p>
    <w:p>
      <w:pPr>
        <w:pStyle w:val="Compact"/>
        <w:numPr>
          <w:ilvl w:val="0"/>
          <w:numId w:val="1001"/>
        </w:numPr>
      </w:pPr>
      <w:r>
        <w:t xml:space="preserve">Source documents: receipts, invoices, delivery notes</w:t>
      </w:r>
    </w:p>
    <w:p>
      <w:pPr>
        <w:pStyle w:val="Compact"/>
        <w:numPr>
          <w:ilvl w:val="0"/>
          <w:numId w:val="1001"/>
        </w:numPr>
      </w:pPr>
      <w:r>
        <w:t xml:space="preserve">The Cash Book: recording daily income &amp; expenses</w:t>
      </w:r>
    </w:p>
    <w:p>
      <w:pPr>
        <w:pStyle w:val="Compact"/>
        <w:numPr>
          <w:ilvl w:val="0"/>
          <w:numId w:val="1001"/>
        </w:numPr>
      </w:pPr>
      <w:r>
        <w:t xml:space="preserve">Practical: Set up Cash Book for a fictional tuckshop</w:t>
      </w:r>
    </w:p>
    <w:bookmarkEnd w:id="20"/>
    <w:bookmarkStart w:id="21" w:name="week-2-the-ledger-double-entry"/>
    <w:p>
      <w:pPr>
        <w:pStyle w:val="Heading2"/>
      </w:pPr>
      <w:r>
        <w:t xml:space="preserve">Week 2 — The Ledger &amp; Double Entry</w:t>
      </w:r>
    </w:p>
    <w:p>
      <w:pPr>
        <w:pStyle w:val="Compact"/>
        <w:numPr>
          <w:ilvl w:val="0"/>
          <w:numId w:val="1002"/>
        </w:numPr>
      </w:pPr>
      <w:r>
        <w:t xml:space="preserve">Debits and credits explained simply</w:t>
      </w:r>
    </w:p>
    <w:p>
      <w:pPr>
        <w:pStyle w:val="Compact"/>
        <w:numPr>
          <w:ilvl w:val="0"/>
          <w:numId w:val="1002"/>
        </w:numPr>
      </w:pPr>
      <w:r>
        <w:t xml:space="preserve">5 account types: Assets, Liabilities, Equity, Income, Expenses</w:t>
      </w:r>
    </w:p>
    <w:p>
      <w:pPr>
        <w:pStyle w:val="Compact"/>
        <w:numPr>
          <w:ilvl w:val="0"/>
          <w:numId w:val="1002"/>
        </w:numPr>
      </w:pPr>
      <w:r>
        <w:t xml:space="preserve">Posting transactions to Ledger</w:t>
      </w:r>
    </w:p>
    <w:p>
      <w:pPr>
        <w:pStyle w:val="Compact"/>
        <w:numPr>
          <w:ilvl w:val="0"/>
          <w:numId w:val="1002"/>
        </w:numPr>
      </w:pPr>
      <w:r>
        <w:t xml:space="preserve">Trial Balance: checking your books balance</w:t>
      </w:r>
    </w:p>
    <w:bookmarkEnd w:id="21"/>
    <w:bookmarkStart w:id="22" w:name="week-3-financial-statements"/>
    <w:p>
      <w:pPr>
        <w:pStyle w:val="Heading2"/>
      </w:pPr>
      <w:r>
        <w:t xml:space="preserve">Week 3 — Financial Statements</w:t>
      </w:r>
    </w:p>
    <w:p>
      <w:pPr>
        <w:pStyle w:val="Compact"/>
        <w:numPr>
          <w:ilvl w:val="0"/>
          <w:numId w:val="1003"/>
        </w:numPr>
      </w:pPr>
      <w:r>
        <w:t xml:space="preserve">Income Statement (Profit &amp; Loss)</w:t>
      </w:r>
    </w:p>
    <w:p>
      <w:pPr>
        <w:pStyle w:val="Compact"/>
        <w:numPr>
          <w:ilvl w:val="0"/>
          <w:numId w:val="1003"/>
        </w:numPr>
      </w:pPr>
      <w:r>
        <w:t xml:space="preserve">Balance Sheet basics</w:t>
      </w:r>
    </w:p>
    <w:p>
      <w:pPr>
        <w:pStyle w:val="Compact"/>
        <w:numPr>
          <w:ilvl w:val="0"/>
          <w:numId w:val="1003"/>
        </w:numPr>
      </w:pPr>
      <w:r>
        <w:t xml:space="preserve">VAT records: input VAT vs output VAT</w:t>
      </w:r>
    </w:p>
    <w:p>
      <w:pPr>
        <w:pStyle w:val="Compact"/>
        <w:numPr>
          <w:ilvl w:val="0"/>
          <w:numId w:val="1003"/>
        </w:numPr>
      </w:pPr>
      <w:r>
        <w:t xml:space="preserve">Bank reconciliation</w:t>
      </w:r>
    </w:p>
    <w:bookmarkEnd w:id="22"/>
    <w:bookmarkStart w:id="23" w:name="week-4-zimbabwe-specific-bookkeeping"/>
    <w:p>
      <w:pPr>
        <w:pStyle w:val="Heading2"/>
      </w:pPr>
      <w:r>
        <w:t xml:space="preserve">Week 4 — Zimbabwe-Specific Bookkeeping</w:t>
      </w:r>
    </w:p>
    <w:p>
      <w:pPr>
        <w:pStyle w:val="Compact"/>
        <w:numPr>
          <w:ilvl w:val="0"/>
          <w:numId w:val="1004"/>
        </w:numPr>
      </w:pPr>
      <w:r>
        <w:t xml:space="preserve">ZIMRA tax obligations for small businesses</w:t>
      </w:r>
    </w:p>
    <w:p>
      <w:pPr>
        <w:pStyle w:val="Compact"/>
        <w:numPr>
          <w:ilvl w:val="0"/>
          <w:numId w:val="1004"/>
        </w:numPr>
      </w:pPr>
      <w:r>
        <w:t xml:space="preserve">PAYE and NSSA record keeping</w:t>
      </w:r>
    </w:p>
    <w:p>
      <w:pPr>
        <w:pStyle w:val="Compact"/>
        <w:numPr>
          <w:ilvl w:val="0"/>
          <w:numId w:val="1004"/>
        </w:numPr>
      </w:pPr>
      <w:r>
        <w:t xml:space="preserve">Petty cash management</w:t>
      </w:r>
    </w:p>
    <w:p>
      <w:pPr>
        <w:pStyle w:val="Compact"/>
        <w:numPr>
          <w:ilvl w:val="0"/>
          <w:numId w:val="1004"/>
        </w:numPr>
      </w:pPr>
      <w:r>
        <w:t xml:space="preserve">Using Excel as a bookkeeping tool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Exam + Practical Assessment</w:t>
      </w:r>
    </w:p>
    <w:bookmarkEnd w:id="23"/>
    <w:bookmarkStart w:id="24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5"/>
        </w:numPr>
      </w:pPr>
      <w:r>
        <w:t xml:space="preserve">Written Exam: 80 marks | 2 hours | Pass: 60%</w:t>
      </w:r>
    </w:p>
    <w:p>
      <w:pPr>
        <w:pStyle w:val="Compact"/>
        <w:numPr>
          <w:ilvl w:val="0"/>
          <w:numId w:val="1005"/>
        </w:numPr>
      </w:pPr>
      <w:r>
        <w:t xml:space="preserve">Practical (Excel): Full month’s books | 50 marks</w:t>
      </w:r>
    </w:p>
    <w:bookmarkEnd w:id="24"/>
    <w:bookmarkStart w:id="25" w:name="X6a6889c16426cf500dd2c671d29ff1705fe5ef1"/>
    <w:p>
      <w:pPr>
        <w:pStyle w:val="Heading2"/>
      </w:pPr>
      <w:r>
        <w:t xml:space="preserve">🏆 Certificate: NtandoMods Certificate in Basic Bookkeeping &amp; Accounts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Book8-Bookkeeping-Accounts</dc:title>
  <dc:creator/>
  <cp:keywords/>
  <dcterms:created xsi:type="dcterms:W3CDTF">2026-06-06T08:16:43Z</dcterms:created>
  <dcterms:modified xsi:type="dcterms:W3CDTF">2026-06-06T08:16:43Z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