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TeacherGuide3-Social-Media-Instructor</w:t>
      </w:r>
    </w:p>
    <w:bookmarkStart w:id="29" w:name="teachers-guide-social-media-marketing"/>
    <w:p>
      <w:pPr>
        <w:pStyle w:val="Heading1"/>
      </w:pPr>
      <w:r>
        <w:t xml:space="preserve">👩‍🏫 TEACHER’S GUIDE — Social Media Marketing</w:t>
      </w:r>
    </w:p>
    <w:p>
      <w:pPr>
        <w:pStyle w:val="FirstParagraph"/>
      </w:pPr>
      <w:r>
        <w:rPr>
          <w:b/>
          <w:bCs/>
        </w:rPr>
        <w:t xml:space="preserve">NtandoMods Instructor Resource | Confidential</w:t>
      </w:r>
      <w:r>
        <w:t xml:space="preserve"> </w:t>
      </w:r>
      <w:r>
        <w:t xml:space="preserve">📱 +263 77 162 9199</w:t>
      </w:r>
    </w:p>
    <w:p>
      <w:r>
        <w:pict>
          <v:rect style="width:0;height:1.5pt" o:hralign="center" o:hrstd="t" o:hr="t"/>
        </w:pict>
      </w:r>
    </w:p>
    <w:bookmarkStart w:id="20" w:name="X0e5d9d336e3bc8d67083a5b830e90052af7ec7a"/>
    <w:p>
      <w:pPr>
        <w:pStyle w:val="Heading2"/>
      </w:pPr>
      <w:r>
        <w:t xml:space="preserve">TEACHING SOCIAL MEDIA TO SMALL BUSINESS OWNERS</w:t>
      </w:r>
    </w:p>
    <w:p>
      <w:pPr>
        <w:pStyle w:val="FirstParagraph"/>
      </w:pPr>
      <w:r>
        <w:t xml:space="preserve">Students already USE social media personally. Your job is to shift their mindset from personal user to business tool user.</w:t>
      </w:r>
    </w:p>
    <w:p>
      <w:pPr>
        <w:pStyle w:val="BodyText"/>
      </w:pPr>
      <w:r>
        <w:rPr>
          <w:b/>
          <w:bCs/>
        </w:rPr>
        <w:t xml:space="preserve">Opening Activity (Day 1):</w:t>
      </w:r>
      <w:r>
        <w:t xml:space="preserve"> </w:t>
      </w:r>
      <w:r>
        <w:t xml:space="preserve">Ask:</w:t>
      </w:r>
      <w:r>
        <w:t xml:space="preserve"> </w:t>
      </w:r>
      <w:r>
        <w:t xml:space="preserve">“</w:t>
      </w:r>
      <w:r>
        <w:t xml:space="preserve">Who has a Facebook account?</w:t>
      </w:r>
      <w:r>
        <w:t xml:space="preserve">”</w:t>
      </w:r>
      <w:r>
        <w:t xml:space="preserve"> </w:t>
      </w:r>
      <w:r>
        <w:t xml:space="preserve">(most hands go up)</w:t>
      </w:r>
      <w:r>
        <w:t xml:space="preserve"> </w:t>
      </w:r>
      <w:r>
        <w:t xml:space="preserve">Ask:</w:t>
      </w:r>
      <w:r>
        <w:t xml:space="preserve"> </w:t>
      </w:r>
      <w:r>
        <w:t xml:space="preserve">“</w:t>
      </w:r>
      <w:r>
        <w:t xml:space="preserve">Who has used Facebook to SELL something?</w:t>
      </w:r>
      <w:r>
        <w:t xml:space="preserve">”</w:t>
      </w:r>
      <w:r>
        <w:t xml:space="preserve"> </w:t>
      </w:r>
      <w:r>
        <w:t xml:space="preserve">(fewer hands)</w:t>
      </w:r>
      <w:r>
        <w:t xml:space="preserve"> </w:t>
      </w:r>
      <w:r>
        <w:t xml:space="preserve">Ask:</w:t>
      </w:r>
      <w:r>
        <w:t xml:space="preserve"> </w:t>
      </w:r>
      <w:r>
        <w:t xml:space="preserve">“</w:t>
      </w:r>
      <w:r>
        <w:t xml:space="preserve">Who has made money from social media?</w:t>
      </w:r>
      <w:r>
        <w:t xml:space="preserve">”</w:t>
      </w:r>
      <w:r>
        <w:t xml:space="preserve"> </w:t>
      </w:r>
      <w:r>
        <w:t xml:space="preserve">(even fewer)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By the end of this course, all three hands should be yours.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4" w:name="key-teaching-approaches"/>
    <w:p>
      <w:pPr>
        <w:pStyle w:val="Heading2"/>
      </w:pPr>
      <w:r>
        <w:t xml:space="preserve">KEY TEACHING APPROACHES</w:t>
      </w:r>
    </w:p>
    <w:bookmarkStart w:id="21" w:name="show-real-zimbabwe-business-examples"/>
    <w:p>
      <w:pPr>
        <w:pStyle w:val="Heading3"/>
      </w:pPr>
      <w:r>
        <w:t xml:space="preserve">Show Real Zimbabwe Business Examples</w:t>
      </w:r>
    </w:p>
    <w:p>
      <w:pPr>
        <w:pStyle w:val="Compact"/>
        <w:numPr>
          <w:ilvl w:val="0"/>
          <w:numId w:val="1001"/>
        </w:numPr>
      </w:pPr>
      <w:r>
        <w:t xml:space="preserve">Find 5 successful Zimbabwean businesses on Facebook before the course</w:t>
      </w:r>
    </w:p>
    <w:p>
      <w:pPr>
        <w:pStyle w:val="Compact"/>
        <w:numPr>
          <w:ilvl w:val="0"/>
          <w:numId w:val="1001"/>
        </w:numPr>
      </w:pPr>
      <w:r>
        <w:t xml:space="preserve">Show their pages: what they post, how they engage, their follower count</w:t>
      </w:r>
    </w:p>
    <w:p>
      <w:pPr>
        <w:pStyle w:val="Compact"/>
        <w:numPr>
          <w:ilvl w:val="0"/>
          <w:numId w:val="1001"/>
        </w:numPr>
      </w:pPr>
      <w:r>
        <w:t xml:space="preserve">Ask students:</w:t>
      </w:r>
      <w:r>
        <w:t xml:space="preserve"> </w:t>
      </w:r>
      <w:r>
        <w:t xml:space="preserve">“</w:t>
      </w:r>
      <w:r>
        <w:t xml:space="preserve">What are they doing right? What could be better?</w:t>
      </w:r>
      <w:r>
        <w:t xml:space="preserve">”</w:t>
      </w:r>
    </w:p>
    <w:bookmarkEnd w:id="21"/>
    <w:bookmarkStart w:id="22" w:name="canva-teaching-critical"/>
    <w:p>
      <w:pPr>
        <w:pStyle w:val="Heading3"/>
      </w:pPr>
      <w:r>
        <w:t xml:space="preserve">Canva Teaching (Critical)</w:t>
      </w:r>
    </w:p>
    <w:p>
      <w:pPr>
        <w:pStyle w:val="Compact"/>
        <w:numPr>
          <w:ilvl w:val="0"/>
          <w:numId w:val="1002"/>
        </w:numPr>
      </w:pPr>
      <w:r>
        <w:t xml:space="preserve">Create a Canva account on the training computer/phone in advance</w:t>
      </w:r>
    </w:p>
    <w:p>
      <w:pPr>
        <w:pStyle w:val="Compact"/>
        <w:numPr>
          <w:ilvl w:val="0"/>
          <w:numId w:val="1002"/>
        </w:numPr>
      </w:pPr>
      <w:r>
        <w:t xml:space="preserve">First lesson: just explore. No pressure to create anything perfect.</w:t>
      </w:r>
    </w:p>
    <w:p>
      <w:pPr>
        <w:pStyle w:val="Compact"/>
        <w:numPr>
          <w:ilvl w:val="0"/>
          <w:numId w:val="1002"/>
        </w:numPr>
      </w:pPr>
      <w:r>
        <w:t xml:space="preserve">Second lesson: follow a template. Customise colours and text only.</w:t>
      </w:r>
    </w:p>
    <w:p>
      <w:pPr>
        <w:pStyle w:val="Compact"/>
        <w:numPr>
          <w:ilvl w:val="0"/>
          <w:numId w:val="1002"/>
        </w:numPr>
      </w:pPr>
      <w:r>
        <w:t xml:space="preserve">Third lesson: design from scratch.</w:t>
      </w:r>
    </w:p>
    <w:bookmarkEnd w:id="22"/>
    <w:bookmarkStart w:id="23" w:name="the-before-and-after-activity"/>
    <w:p>
      <w:pPr>
        <w:pStyle w:val="Heading3"/>
      </w:pPr>
      <w:r>
        <w:t xml:space="preserve">The</w:t>
      </w:r>
      <w:r>
        <w:t xml:space="preserve"> </w:t>
      </w:r>
      <w:r>
        <w:t xml:space="preserve">“</w:t>
      </w:r>
      <w:r>
        <w:t xml:space="preserve">Before and After</w:t>
      </w:r>
      <w:r>
        <w:t xml:space="preserve">”</w:t>
      </w:r>
      <w:r>
        <w:t xml:space="preserve"> </w:t>
      </w:r>
      <w:r>
        <w:t xml:space="preserve">Activity</w:t>
      </w:r>
    </w:p>
    <w:p>
      <w:pPr>
        <w:pStyle w:val="FirstParagraph"/>
      </w:pPr>
      <w:r>
        <w:t xml:space="preserve">Students take a photo of a product on a plain white background vs a well-staged photo.</w:t>
      </w:r>
      <w:r>
        <w:t xml:space="preserve"> </w:t>
      </w:r>
      <w:r>
        <w:t xml:space="preserve">Then they design a Canva post with each photo.</w:t>
      </w:r>
      <w:r>
        <w:t xml:space="preserve"> </w:t>
      </w:r>
      <w:r>
        <w:t xml:space="preserve">The difference in quality is instantly visible — teaches presentation without words.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week-by-week-notes"/>
    <w:p>
      <w:pPr>
        <w:pStyle w:val="Heading2"/>
      </w:pPr>
      <w:r>
        <w:t xml:space="preserve">WEEK-BY-WEEK NOTES</w:t>
      </w:r>
    </w:p>
    <w:bookmarkStart w:id="25" w:name="week-1-platform-setup"/>
    <w:p>
      <w:pPr>
        <w:pStyle w:val="Heading3"/>
      </w:pPr>
      <w:r>
        <w:t xml:space="preserve">Week 1 — Platform Setup</w:t>
      </w:r>
    </w:p>
    <w:p>
      <w:pPr>
        <w:pStyle w:val="Compact"/>
        <w:numPr>
          <w:ilvl w:val="0"/>
          <w:numId w:val="1003"/>
        </w:numPr>
      </w:pPr>
      <w:r>
        <w:t xml:space="preserve">Every student MUST leave Week 1 with a Facebook Business Page and Instagram Business account</w:t>
      </w:r>
    </w:p>
    <w:p>
      <w:pPr>
        <w:pStyle w:val="Compact"/>
        <w:numPr>
          <w:ilvl w:val="0"/>
          <w:numId w:val="1003"/>
        </w:numPr>
      </w:pPr>
      <w:r>
        <w:t xml:space="preserve">Don’t move to content until setup is complete</w:t>
      </w:r>
    </w:p>
    <w:p>
      <w:pPr>
        <w:pStyle w:val="Compact"/>
        <w:numPr>
          <w:ilvl w:val="0"/>
          <w:numId w:val="1003"/>
        </w:numPr>
      </w:pPr>
      <w:r>
        <w:t xml:space="preserve">Profile photo and cover photo must be set before leaving Day 1</w:t>
      </w:r>
    </w:p>
    <w:bookmarkEnd w:id="25"/>
    <w:bookmarkStart w:id="26" w:name="week-2-content"/>
    <w:p>
      <w:pPr>
        <w:pStyle w:val="Heading3"/>
      </w:pPr>
      <w:r>
        <w:t xml:space="preserve">Week 2 — Content</w:t>
      </w:r>
    </w:p>
    <w:p>
      <w:pPr>
        <w:pStyle w:val="Compact"/>
        <w:numPr>
          <w:ilvl w:val="0"/>
          <w:numId w:val="1004"/>
        </w:numPr>
      </w:pPr>
      <w:r>
        <w:t xml:space="preserve">Students create actual content for their real or fictional business</w:t>
      </w:r>
    </w:p>
    <w:p>
      <w:pPr>
        <w:pStyle w:val="Compact"/>
        <w:numPr>
          <w:ilvl w:val="0"/>
          <w:numId w:val="1004"/>
        </w:numPr>
      </w:pPr>
      <w:r>
        <w:t xml:space="preserve">Run a class</w:t>
      </w:r>
      <w:r>
        <w:t xml:space="preserve"> </w:t>
      </w:r>
      <w:r>
        <w:t xml:space="preserve">“</w:t>
      </w:r>
      <w:r>
        <w:t xml:space="preserve">content critique</w:t>
      </w:r>
      <w:r>
        <w:t xml:space="preserve">”</w:t>
      </w:r>
      <w:r>
        <w:t xml:space="preserve"> </w:t>
      </w:r>
      <w:r>
        <w:t xml:space="preserve">— students show their posts, class gives feedback</w:t>
      </w:r>
    </w:p>
    <w:p>
      <w:pPr>
        <w:pStyle w:val="Compact"/>
        <w:numPr>
          <w:ilvl w:val="0"/>
          <w:numId w:val="1004"/>
        </w:numPr>
      </w:pPr>
      <w:r>
        <w:t xml:space="preserve">Teach the 3-2-1 content rule visually with a calendar</w:t>
      </w:r>
    </w:p>
    <w:bookmarkEnd w:id="26"/>
    <w:bookmarkStart w:id="27" w:name="week-3-growth-ads"/>
    <w:p>
      <w:pPr>
        <w:pStyle w:val="Heading3"/>
      </w:pPr>
      <w:r>
        <w:t xml:space="preserve">Week 3 — Growth &amp; Ads</w:t>
      </w:r>
    </w:p>
    <w:p>
      <w:pPr>
        <w:pStyle w:val="Compact"/>
        <w:numPr>
          <w:ilvl w:val="0"/>
          <w:numId w:val="1005"/>
        </w:numPr>
      </w:pPr>
      <w:r>
        <w:t xml:space="preserve">If budget allows, run ONE $2 Facebook boost as a class demonstration</w:t>
      </w:r>
    </w:p>
    <w:p>
      <w:pPr>
        <w:pStyle w:val="Compact"/>
        <w:numPr>
          <w:ilvl w:val="0"/>
          <w:numId w:val="1005"/>
        </w:numPr>
      </w:pPr>
      <w:r>
        <w:t xml:space="preserve">Show live insights from a page — the numbers make it real</w:t>
      </w:r>
    </w:p>
    <w:p>
      <w:pPr>
        <w:pStyle w:val="Compact"/>
        <w:numPr>
          <w:ilvl w:val="0"/>
          <w:numId w:val="1005"/>
        </w:numPr>
      </w:pPr>
      <w:r>
        <w:t xml:space="preserve">End with the</w:t>
      </w:r>
      <w:r>
        <w:t xml:space="preserve"> </w:t>
      </w:r>
      <w:r>
        <w:t xml:space="preserve">“</w:t>
      </w:r>
      <w:r>
        <w:t xml:space="preserve">negative review</w:t>
      </w:r>
      <w:r>
        <w:t xml:space="preserve">”</w:t>
      </w:r>
      <w:r>
        <w:t xml:space="preserve"> </w:t>
      </w:r>
      <w:r>
        <w:t xml:space="preserve">role play — this always generates great discussion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NtandoMods Social Media Teacher’s Guide | 2026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TeacherGuide3-Social-Media-Instructor</dc:title>
  <dc:creator/>
  <cp:keywords/>
  <dcterms:created xsi:type="dcterms:W3CDTF">2026-06-06T08:16:42Z</dcterms:created>
  <dcterms:modified xsi:type="dcterms:W3CDTF">2026-06-06T08:16:42Z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