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rompt-triển-khai-dự-án-health"/>
    <w:p>
      <w:pPr>
        <w:pStyle w:val="Heading1"/>
      </w:pPr>
      <w:r>
        <w:t xml:space="preserve">PROMPT TRIỂN KHAI DỰ ÁN HEALTH+</w:t>
      </w:r>
    </w:p>
    <w:p>
      <w:pPr>
        <w:pStyle w:val="FirstParagraph"/>
      </w:pPr>
      <w:r>
        <w:t xml:space="preserve">Bạn là một Technical Architect, Senior Fullstack Developer và Product Owner với hơn 10 năm kinh nghiệm.</w:t>
      </w:r>
    </w:p>
    <w:p>
      <w:pPr>
        <w:pStyle w:val="BodyText"/>
      </w:pPr>
      <w:r>
        <w:t xml:space="preserve">Hãy thiết kế và xây dựng hoàn chỉnh hệ thống:</w:t>
      </w:r>
    </w:p>
    <w:p>
      <w:pPr>
        <w:pStyle w:val="BodyText"/>
      </w:pPr>
      <w:r>
        <w:rPr>
          <w:b/>
          <w:bCs/>
        </w:rPr>
        <w:t xml:space="preserve">Health+ – E-Health Record &amp; Vaccine Tracker</w:t>
      </w:r>
    </w:p>
    <w:bookmarkStart w:id="20" w:name="mục-tiêu-dự-án"/>
    <w:p>
      <w:pPr>
        <w:pStyle w:val="Heading2"/>
      </w:pPr>
      <w:r>
        <w:t xml:space="preserve">1. Mục tiêu dự án</w:t>
      </w:r>
    </w:p>
    <w:p>
      <w:pPr>
        <w:pStyle w:val="FirstParagraph"/>
      </w:pPr>
      <w:r>
        <w:t xml:space="preserve">Xây dựng ứng dụng quản lý hồ sơ sức khỏe điện tử và theo dõi lịch tiêm chủng cho cá nhân và gia đình.</w:t>
      </w:r>
    </w:p>
    <w:p>
      <w:pPr>
        <w:pStyle w:val="BodyText"/>
      </w:pPr>
      <w:r>
        <w:t xml:space="preserve">Ứng dụng cho phép:</w:t>
      </w:r>
    </w:p>
    <w:p>
      <w:pPr>
        <w:pStyle w:val="Compact"/>
        <w:numPr>
          <w:ilvl w:val="0"/>
          <w:numId w:val="1001"/>
        </w:numPr>
      </w:pPr>
      <w:r>
        <w:t xml:space="preserve">Quản lý hồ sơ sức khỏe điện tử (EHR)</w:t>
      </w:r>
    </w:p>
    <w:p>
      <w:pPr>
        <w:pStyle w:val="Compact"/>
        <w:numPr>
          <w:ilvl w:val="0"/>
          <w:numId w:val="1001"/>
        </w:numPr>
      </w:pPr>
      <w:r>
        <w:t xml:space="preserve">Theo dõi chỉ số sức khỏe</w:t>
      </w:r>
    </w:p>
    <w:p>
      <w:pPr>
        <w:pStyle w:val="Compact"/>
        <w:numPr>
          <w:ilvl w:val="0"/>
          <w:numId w:val="1001"/>
        </w:numPr>
      </w:pPr>
      <w:r>
        <w:t xml:space="preserve">Lưu trữ lịch sử khám bệnh</w:t>
      </w:r>
    </w:p>
    <w:p>
      <w:pPr>
        <w:pStyle w:val="Compact"/>
        <w:numPr>
          <w:ilvl w:val="0"/>
          <w:numId w:val="1001"/>
        </w:numPr>
      </w:pPr>
      <w:r>
        <w:t xml:space="preserve">Upload tài liệu y tế</w:t>
      </w:r>
    </w:p>
    <w:p>
      <w:pPr>
        <w:pStyle w:val="Compact"/>
        <w:numPr>
          <w:ilvl w:val="0"/>
          <w:numId w:val="1001"/>
        </w:numPr>
      </w:pPr>
      <w:r>
        <w:t xml:space="preserve">OCR nhận dạng toa thuốc</w:t>
      </w:r>
    </w:p>
    <w:p>
      <w:pPr>
        <w:pStyle w:val="Compact"/>
        <w:numPr>
          <w:ilvl w:val="0"/>
          <w:numId w:val="1001"/>
        </w:numPr>
      </w:pPr>
      <w:r>
        <w:t xml:space="preserve">Quản lý lịch tiêm chủng</w:t>
      </w:r>
    </w:p>
    <w:p>
      <w:pPr>
        <w:pStyle w:val="Compact"/>
        <w:numPr>
          <w:ilvl w:val="0"/>
          <w:numId w:val="1001"/>
        </w:numPr>
      </w:pPr>
      <w:r>
        <w:t xml:space="preserve">Nhắc lịch uống thuốc</w:t>
      </w:r>
    </w:p>
    <w:p>
      <w:pPr>
        <w:pStyle w:val="Compact"/>
        <w:numPr>
          <w:ilvl w:val="0"/>
          <w:numId w:val="1001"/>
        </w:numPr>
      </w:pPr>
      <w:r>
        <w:t xml:space="preserve">Nhắc lịch tái khám</w:t>
      </w:r>
    </w:p>
    <w:p>
      <w:pPr>
        <w:pStyle w:val="Compact"/>
        <w:numPr>
          <w:ilvl w:val="0"/>
          <w:numId w:val="1001"/>
        </w:numPr>
      </w:pPr>
      <w:r>
        <w:t xml:space="preserve">Hoạt động Offline First</w:t>
      </w:r>
    </w:p>
    <w:p>
      <w:pPr>
        <w:pStyle w:val="Compact"/>
        <w:numPr>
          <w:ilvl w:val="0"/>
          <w:numId w:val="1001"/>
        </w:numPr>
      </w:pPr>
      <w:r>
        <w:t xml:space="preserve">Đồng bộ dữ liệu khi có Internet</w:t>
      </w:r>
    </w:p>
    <w:p>
      <w:pPr>
        <w:pStyle w:val="Compact"/>
        <w:numPr>
          <w:ilvl w:val="0"/>
          <w:numId w:val="1001"/>
        </w:numPr>
      </w:pPr>
      <w:r>
        <w:t xml:space="preserve">Dashboard phân tích sức khỏe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9" w:name="công-nghệ-bắt-buộc"/>
    <w:p>
      <w:pPr>
        <w:pStyle w:val="Heading1"/>
      </w:pPr>
      <w:r>
        <w:t xml:space="preserve">2. Công nghệ bắt buộc</w:t>
      </w:r>
    </w:p>
    <w:bookmarkStart w:id="22" w:name="frontend"/>
    <w:p>
      <w:pPr>
        <w:pStyle w:val="Heading2"/>
      </w:pPr>
      <w:r>
        <w:t xml:space="preserve">Frontend</w:t>
      </w:r>
    </w:p>
    <w:p>
      <w:pPr>
        <w:pStyle w:val="Compact"/>
        <w:numPr>
          <w:ilvl w:val="0"/>
          <w:numId w:val="1002"/>
        </w:numPr>
      </w:pPr>
      <w:r>
        <w:t xml:space="preserve">Angular 20+</w:t>
      </w:r>
    </w:p>
    <w:p>
      <w:pPr>
        <w:pStyle w:val="Compact"/>
        <w:numPr>
          <w:ilvl w:val="0"/>
          <w:numId w:val="1002"/>
        </w:numPr>
      </w:pPr>
      <w:r>
        <w:t xml:space="preserve">TypeScript</w:t>
      </w:r>
    </w:p>
    <w:p>
      <w:pPr>
        <w:pStyle w:val="Compact"/>
        <w:numPr>
          <w:ilvl w:val="0"/>
          <w:numId w:val="1002"/>
        </w:numPr>
      </w:pPr>
      <w:r>
        <w:t xml:space="preserve">Angular Signals</w:t>
      </w:r>
    </w:p>
    <w:p>
      <w:pPr>
        <w:pStyle w:val="Compact"/>
        <w:numPr>
          <w:ilvl w:val="0"/>
          <w:numId w:val="1002"/>
        </w:numPr>
      </w:pPr>
      <w:r>
        <w:t xml:space="preserve">Standalone Components</w:t>
      </w:r>
    </w:p>
    <w:p>
      <w:pPr>
        <w:pStyle w:val="Compact"/>
        <w:numPr>
          <w:ilvl w:val="0"/>
          <w:numId w:val="1002"/>
        </w:numPr>
      </w:pPr>
      <w:r>
        <w:t xml:space="preserve">Reactive Forms</w:t>
      </w:r>
    </w:p>
    <w:p>
      <w:pPr>
        <w:pStyle w:val="Compact"/>
        <w:numPr>
          <w:ilvl w:val="0"/>
          <w:numId w:val="1002"/>
        </w:numPr>
      </w:pPr>
      <w:r>
        <w:t xml:space="preserve">RxJS</w:t>
      </w:r>
    </w:p>
    <w:p>
      <w:pPr>
        <w:pStyle w:val="Compact"/>
        <w:numPr>
          <w:ilvl w:val="0"/>
          <w:numId w:val="1002"/>
        </w:numPr>
      </w:pPr>
      <w:r>
        <w:t xml:space="preserve">TailwindCSS</w:t>
      </w:r>
    </w:p>
    <w:p>
      <w:pPr>
        <w:pStyle w:val="Compact"/>
        <w:numPr>
          <w:ilvl w:val="0"/>
          <w:numId w:val="1002"/>
        </w:numPr>
      </w:pPr>
      <w:r>
        <w:t xml:space="preserve">Angular Material</w:t>
      </w:r>
    </w:p>
    <w:p>
      <w:pPr>
        <w:pStyle w:val="Compact"/>
        <w:numPr>
          <w:ilvl w:val="0"/>
          <w:numId w:val="1002"/>
        </w:numPr>
      </w:pPr>
      <w:r>
        <w:t xml:space="preserve">PWA</w:t>
      </w:r>
    </w:p>
    <w:p>
      <w:pPr>
        <w:pStyle w:val="Compact"/>
        <w:numPr>
          <w:ilvl w:val="0"/>
          <w:numId w:val="1002"/>
        </w:numPr>
      </w:pPr>
      <w:r>
        <w:t xml:space="preserve">Service Worker</w:t>
      </w:r>
    </w:p>
    <w:p>
      <w:pPr>
        <w:pStyle w:val="Compact"/>
        <w:numPr>
          <w:ilvl w:val="0"/>
          <w:numId w:val="1002"/>
        </w:numPr>
      </w:pPr>
      <w:r>
        <w:t xml:space="preserve">IndexedDB</w:t>
      </w:r>
    </w:p>
    <w:p>
      <w:pPr>
        <w:pStyle w:val="Compact"/>
        <w:numPr>
          <w:ilvl w:val="0"/>
          <w:numId w:val="1002"/>
        </w:numPr>
      </w:pPr>
      <w:r>
        <w:t xml:space="preserve">ApexCharts</w:t>
      </w:r>
    </w:p>
    <w:bookmarkEnd w:id="22"/>
    <w:bookmarkStart w:id="23" w:name="backend"/>
    <w:p>
      <w:pPr>
        <w:pStyle w:val="Heading2"/>
      </w:pPr>
      <w:r>
        <w:t xml:space="preserve">Backend</w:t>
      </w:r>
    </w:p>
    <w:p>
      <w:pPr>
        <w:pStyle w:val="Compact"/>
        <w:numPr>
          <w:ilvl w:val="0"/>
          <w:numId w:val="1003"/>
        </w:numPr>
      </w:pPr>
      <w:r>
        <w:t xml:space="preserve">ASP.NET Core 9 Web API</w:t>
      </w:r>
    </w:p>
    <w:p>
      <w:pPr>
        <w:pStyle w:val="Compact"/>
        <w:numPr>
          <w:ilvl w:val="0"/>
          <w:numId w:val="1003"/>
        </w:numPr>
      </w:pPr>
      <w:r>
        <w:t xml:space="preserve">Entity Framework Core</w:t>
      </w:r>
    </w:p>
    <w:p>
      <w:pPr>
        <w:pStyle w:val="Compact"/>
        <w:numPr>
          <w:ilvl w:val="0"/>
          <w:numId w:val="1003"/>
        </w:numPr>
      </w:pPr>
      <w:r>
        <w:t xml:space="preserve">JWT Authentication</w:t>
      </w:r>
    </w:p>
    <w:p>
      <w:pPr>
        <w:pStyle w:val="Compact"/>
        <w:numPr>
          <w:ilvl w:val="0"/>
          <w:numId w:val="1003"/>
        </w:numPr>
      </w:pPr>
      <w:r>
        <w:t xml:space="preserve">Refresh Token</w:t>
      </w:r>
    </w:p>
    <w:p>
      <w:pPr>
        <w:pStyle w:val="Compact"/>
        <w:numPr>
          <w:ilvl w:val="0"/>
          <w:numId w:val="1003"/>
        </w:numPr>
      </w:pPr>
      <w:r>
        <w:t xml:space="preserve">Clean Architecture</w:t>
      </w:r>
    </w:p>
    <w:p>
      <w:pPr>
        <w:pStyle w:val="Compact"/>
        <w:numPr>
          <w:ilvl w:val="0"/>
          <w:numId w:val="1003"/>
        </w:numPr>
      </w:pPr>
      <w:r>
        <w:t xml:space="preserve">Repository Pattern</w:t>
      </w:r>
    </w:p>
    <w:p>
      <w:pPr>
        <w:pStyle w:val="Compact"/>
        <w:numPr>
          <w:ilvl w:val="0"/>
          <w:numId w:val="1003"/>
        </w:numPr>
      </w:pPr>
      <w:r>
        <w:t xml:space="preserve">CQRS</w:t>
      </w:r>
    </w:p>
    <w:p>
      <w:pPr>
        <w:pStyle w:val="Compact"/>
        <w:numPr>
          <w:ilvl w:val="0"/>
          <w:numId w:val="1003"/>
        </w:numPr>
      </w:pPr>
      <w:r>
        <w:t xml:space="preserve">MediatR</w:t>
      </w:r>
    </w:p>
    <w:p>
      <w:pPr>
        <w:pStyle w:val="Compact"/>
        <w:numPr>
          <w:ilvl w:val="0"/>
          <w:numId w:val="1003"/>
        </w:numPr>
      </w:pPr>
      <w:r>
        <w:t xml:space="preserve">AutoMapper</w:t>
      </w:r>
    </w:p>
    <w:p>
      <w:pPr>
        <w:pStyle w:val="Compact"/>
        <w:numPr>
          <w:ilvl w:val="0"/>
          <w:numId w:val="1003"/>
        </w:numPr>
      </w:pPr>
      <w:r>
        <w:t xml:space="preserve">FluentValidation</w:t>
      </w:r>
    </w:p>
    <w:bookmarkEnd w:id="23"/>
    <w:bookmarkStart w:id="24" w:name="database"/>
    <w:p>
      <w:pPr>
        <w:pStyle w:val="Heading2"/>
      </w:pPr>
      <w:r>
        <w:t xml:space="preserve">Database</w:t>
      </w:r>
    </w:p>
    <w:p>
      <w:pPr>
        <w:pStyle w:val="Compact"/>
        <w:numPr>
          <w:ilvl w:val="0"/>
          <w:numId w:val="1004"/>
        </w:numPr>
      </w:pPr>
      <w:r>
        <w:t xml:space="preserve">PostgreSQL</w:t>
      </w:r>
    </w:p>
    <w:bookmarkEnd w:id="24"/>
    <w:bookmarkStart w:id="25" w:name="storage"/>
    <w:p>
      <w:pPr>
        <w:pStyle w:val="Heading2"/>
      </w:pPr>
      <w:r>
        <w:t xml:space="preserve">Storage</w:t>
      </w:r>
    </w:p>
    <w:p>
      <w:pPr>
        <w:pStyle w:val="Compact"/>
        <w:numPr>
          <w:ilvl w:val="0"/>
          <w:numId w:val="1005"/>
        </w:numPr>
      </w:pPr>
      <w:r>
        <w:t xml:space="preserve">MinIO hoặc AWS S3</w:t>
      </w:r>
    </w:p>
    <w:bookmarkEnd w:id="25"/>
    <w:bookmarkStart w:id="26" w:name="notification"/>
    <w:p>
      <w:pPr>
        <w:pStyle w:val="Heading2"/>
      </w:pPr>
      <w:r>
        <w:t xml:space="preserve">Notification</w:t>
      </w:r>
    </w:p>
    <w:p>
      <w:pPr>
        <w:pStyle w:val="Compact"/>
        <w:numPr>
          <w:ilvl w:val="0"/>
          <w:numId w:val="1006"/>
        </w:numPr>
      </w:pPr>
      <w:r>
        <w:t xml:space="preserve">Firebase Cloud Messaging</w:t>
      </w:r>
    </w:p>
    <w:p>
      <w:pPr>
        <w:pStyle w:val="Compact"/>
        <w:numPr>
          <w:ilvl w:val="0"/>
          <w:numId w:val="1006"/>
        </w:numPr>
      </w:pPr>
      <w:r>
        <w:t xml:space="preserve">Web Push API</w:t>
      </w:r>
    </w:p>
    <w:bookmarkEnd w:id="26"/>
    <w:bookmarkStart w:id="27" w:name="ai-ocr"/>
    <w:p>
      <w:pPr>
        <w:pStyle w:val="Heading2"/>
      </w:pPr>
      <w:r>
        <w:t xml:space="preserve">AI OCR</w:t>
      </w:r>
    </w:p>
    <w:p>
      <w:pPr>
        <w:pStyle w:val="Compact"/>
        <w:numPr>
          <w:ilvl w:val="0"/>
          <w:numId w:val="1007"/>
        </w:numPr>
      </w:pPr>
      <w:r>
        <w:t xml:space="preserve">Tesseract OCR</w:t>
      </w:r>
    </w:p>
    <w:p>
      <w:pPr>
        <w:pStyle w:val="Compact"/>
        <w:numPr>
          <w:ilvl w:val="0"/>
          <w:numId w:val="1007"/>
        </w:numPr>
      </w:pPr>
      <w:r>
        <w:t xml:space="preserve">EasyOCR</w:t>
      </w:r>
    </w:p>
    <w:p>
      <w:pPr>
        <w:pStyle w:val="Compact"/>
        <w:numPr>
          <w:ilvl w:val="0"/>
          <w:numId w:val="1007"/>
        </w:numPr>
      </w:pPr>
      <w:r>
        <w:t xml:space="preserve">hoặc Google Vision API</w:t>
      </w:r>
    </w:p>
    <w:bookmarkEnd w:id="27"/>
    <w:bookmarkStart w:id="28" w:name="deploy"/>
    <w:p>
      <w:pPr>
        <w:pStyle w:val="Heading2"/>
      </w:pPr>
      <w:r>
        <w:t xml:space="preserve">Deploy</w:t>
      </w:r>
    </w:p>
    <w:p>
      <w:pPr>
        <w:pStyle w:val="Compact"/>
        <w:numPr>
          <w:ilvl w:val="0"/>
          <w:numId w:val="1008"/>
        </w:numPr>
      </w:pPr>
      <w:r>
        <w:t xml:space="preserve">Docker</w:t>
      </w:r>
    </w:p>
    <w:p>
      <w:pPr>
        <w:pStyle w:val="Compact"/>
        <w:numPr>
          <w:ilvl w:val="0"/>
          <w:numId w:val="1008"/>
        </w:numPr>
      </w:pPr>
      <w:r>
        <w:t xml:space="preserve">Docker Compose</w:t>
      </w:r>
    </w:p>
    <w:p>
      <w:pPr>
        <w:pStyle w:val="Compact"/>
        <w:numPr>
          <w:ilvl w:val="0"/>
          <w:numId w:val="1008"/>
        </w:numPr>
      </w:pPr>
      <w:r>
        <w:t xml:space="preserve">Nginx</w:t>
      </w:r>
    </w:p>
    <w:p>
      <w:pPr>
        <w:pStyle w:val="Compact"/>
        <w:numPr>
          <w:ilvl w:val="0"/>
          <w:numId w:val="1008"/>
        </w:numPr>
      </w:pPr>
      <w:r>
        <w:t xml:space="preserve">Ubuntu Server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9" w:name="các-module-cần-xây-dựng"/>
    <w:p>
      <w:pPr>
        <w:pStyle w:val="Heading1"/>
      </w:pPr>
      <w:r>
        <w:t xml:space="preserve">3. Các Module cần xây dựng</w:t>
      </w:r>
    </w:p>
    <w:bookmarkStart w:id="30" w:name="module-1-authentication-security"/>
    <w:p>
      <w:pPr>
        <w:pStyle w:val="Heading2"/>
      </w:pPr>
      <w:r>
        <w:t xml:space="preserve">Module 1: Authentication &amp; Security</w:t>
      </w:r>
    </w:p>
    <w:p>
      <w:pPr>
        <w:pStyle w:val="FirstParagraph"/>
      </w:pPr>
      <w:r>
        <w:t xml:space="preserve">Chức năng:</w:t>
      </w:r>
    </w:p>
    <w:p>
      <w:pPr>
        <w:pStyle w:val="Compact"/>
        <w:numPr>
          <w:ilvl w:val="0"/>
          <w:numId w:val="1009"/>
        </w:numPr>
      </w:pPr>
      <w:r>
        <w:t xml:space="preserve">Register</w:t>
      </w:r>
    </w:p>
    <w:p>
      <w:pPr>
        <w:pStyle w:val="Compact"/>
        <w:numPr>
          <w:ilvl w:val="0"/>
          <w:numId w:val="1009"/>
        </w:numPr>
      </w:pPr>
      <w:r>
        <w:t xml:space="preserve">Login</w:t>
      </w:r>
    </w:p>
    <w:p>
      <w:pPr>
        <w:pStyle w:val="Compact"/>
        <w:numPr>
          <w:ilvl w:val="0"/>
          <w:numId w:val="1009"/>
        </w:numPr>
      </w:pPr>
      <w:r>
        <w:t xml:space="preserve">Logout</w:t>
      </w:r>
    </w:p>
    <w:p>
      <w:pPr>
        <w:pStyle w:val="Compact"/>
        <w:numPr>
          <w:ilvl w:val="0"/>
          <w:numId w:val="1009"/>
        </w:numPr>
      </w:pPr>
      <w:r>
        <w:t xml:space="preserve">Refresh Token</w:t>
      </w:r>
    </w:p>
    <w:p>
      <w:pPr>
        <w:pStyle w:val="Compact"/>
        <w:numPr>
          <w:ilvl w:val="0"/>
          <w:numId w:val="1009"/>
        </w:numPr>
      </w:pPr>
      <w:r>
        <w:t xml:space="preserve">Forgot Password</w:t>
      </w:r>
    </w:p>
    <w:p>
      <w:pPr>
        <w:pStyle w:val="Compact"/>
        <w:numPr>
          <w:ilvl w:val="0"/>
          <w:numId w:val="1009"/>
        </w:numPr>
      </w:pPr>
      <w:r>
        <w:t xml:space="preserve">Reset Password</w:t>
      </w:r>
    </w:p>
    <w:p>
      <w:pPr>
        <w:pStyle w:val="Compact"/>
        <w:numPr>
          <w:ilvl w:val="0"/>
          <w:numId w:val="1009"/>
        </w:numPr>
      </w:pPr>
      <w:r>
        <w:t xml:space="preserve">Change Password</w:t>
      </w:r>
    </w:p>
    <w:p>
      <w:pPr>
        <w:pStyle w:val="Compact"/>
        <w:numPr>
          <w:ilvl w:val="0"/>
          <w:numId w:val="1009"/>
        </w:numPr>
      </w:pPr>
      <w:r>
        <w:t xml:space="preserve">JWT Authentication</w:t>
      </w:r>
    </w:p>
    <w:p>
      <w:pPr>
        <w:pStyle w:val="Compact"/>
        <w:numPr>
          <w:ilvl w:val="0"/>
          <w:numId w:val="1009"/>
        </w:numPr>
      </w:pPr>
      <w:r>
        <w:t xml:space="preserve">RBAC</w:t>
      </w:r>
    </w:p>
    <w:p>
      <w:pPr>
        <w:pStyle w:val="FirstParagraph"/>
      </w:pPr>
      <w:r>
        <w:t xml:space="preserve">Tables:</w:t>
      </w:r>
    </w:p>
    <w:p>
      <w:pPr>
        <w:pStyle w:val="BodyText"/>
      </w:pPr>
      <w:r>
        <w:t xml:space="preserve">users</w:t>
      </w:r>
      <w:r>
        <w:t xml:space="preserve"> </w:t>
      </w:r>
      <w:r>
        <w:t xml:space="preserve">roles</w:t>
      </w:r>
      <w:r>
        <w:t xml:space="preserve"> </w:t>
      </w:r>
      <w:r>
        <w:t xml:space="preserve">permissions</w:t>
      </w:r>
      <w:r>
        <w:t xml:space="preserve"> </w:t>
      </w:r>
      <w:r>
        <w:t xml:space="preserve">refresh_tokens</w:t>
      </w:r>
    </w:p>
    <w:p>
      <w:pPr>
        <w:pStyle w:val="BodyText"/>
      </w:pPr>
      <w:r>
        <w:t xml:space="preserve">API:</w:t>
      </w:r>
    </w:p>
    <w:p>
      <w:pPr>
        <w:pStyle w:val="BodyText"/>
      </w:pPr>
      <w:r>
        <w:t xml:space="preserve">/api/auth/register</w:t>
      </w:r>
      <w:r>
        <w:t xml:space="preserve"> </w:t>
      </w:r>
      <w:r>
        <w:t xml:space="preserve">/api/auth/login</w:t>
      </w:r>
      <w:r>
        <w:t xml:space="preserve"> </w:t>
      </w:r>
      <w:r>
        <w:t xml:space="preserve">/api/auth/refresh</w:t>
      </w:r>
      <w:r>
        <w:t xml:space="preserve"> </w:t>
      </w:r>
      <w:r>
        <w:t xml:space="preserve">/api/auth/logout</w:t>
      </w:r>
    </w:p>
    <w:p>
      <w:r>
        <w:pict>
          <v:rect style="width:0;height:1.5pt" o:hralign="center" o:hrstd="t" o:hr="t"/>
        </w:pict>
      </w:r>
    </w:p>
    <w:bookmarkEnd w:id="30"/>
    <w:bookmarkStart w:id="31" w:name="module-2-e-health-record"/>
    <w:p>
      <w:pPr>
        <w:pStyle w:val="Heading2"/>
      </w:pPr>
      <w:r>
        <w:t xml:space="preserve">Module 2: E-Health Record</w:t>
      </w:r>
    </w:p>
    <w:p>
      <w:pPr>
        <w:pStyle w:val="FirstParagraph"/>
      </w:pPr>
      <w:r>
        <w:t xml:space="preserve">Chức năng:</w:t>
      </w:r>
    </w:p>
    <w:p>
      <w:pPr>
        <w:pStyle w:val="Compact"/>
        <w:numPr>
          <w:ilvl w:val="0"/>
          <w:numId w:val="1010"/>
        </w:numPr>
      </w:pPr>
      <w:r>
        <w:t xml:space="preserve">Tạo hồ sơ sức khỏe</w:t>
      </w:r>
    </w:p>
    <w:p>
      <w:pPr>
        <w:pStyle w:val="Compact"/>
        <w:numPr>
          <w:ilvl w:val="0"/>
          <w:numId w:val="1010"/>
        </w:numPr>
      </w:pPr>
      <w:r>
        <w:t xml:space="preserve">Cập nhật hồ sơ</w:t>
      </w:r>
    </w:p>
    <w:p>
      <w:pPr>
        <w:pStyle w:val="Compact"/>
        <w:numPr>
          <w:ilvl w:val="0"/>
          <w:numId w:val="1010"/>
        </w:numPr>
      </w:pPr>
      <w:r>
        <w:t xml:space="preserve">BMI Calculator</w:t>
      </w:r>
    </w:p>
    <w:p>
      <w:pPr>
        <w:pStyle w:val="Compact"/>
        <w:numPr>
          <w:ilvl w:val="0"/>
          <w:numId w:val="1010"/>
        </w:numPr>
      </w:pPr>
      <w:r>
        <w:t xml:space="preserve">Blood Pressure Tracking</w:t>
      </w:r>
    </w:p>
    <w:p>
      <w:pPr>
        <w:pStyle w:val="Compact"/>
        <w:numPr>
          <w:ilvl w:val="0"/>
          <w:numId w:val="1010"/>
        </w:numPr>
      </w:pPr>
      <w:r>
        <w:t xml:space="preserve">Height Tracking</w:t>
      </w:r>
    </w:p>
    <w:p>
      <w:pPr>
        <w:pStyle w:val="Compact"/>
        <w:numPr>
          <w:ilvl w:val="0"/>
          <w:numId w:val="1010"/>
        </w:numPr>
      </w:pPr>
      <w:r>
        <w:t xml:space="preserve">Weight Tracking</w:t>
      </w:r>
    </w:p>
    <w:p>
      <w:pPr>
        <w:pStyle w:val="FirstParagraph"/>
      </w:pPr>
      <w:r>
        <w:t xml:space="preserve">Table:</w:t>
      </w:r>
    </w:p>
    <w:p>
      <w:pPr>
        <w:pStyle w:val="BodyText"/>
      </w:pPr>
      <w:r>
        <w:t xml:space="preserve">health_records</w:t>
      </w:r>
    </w:p>
    <w:p>
      <w:pPr>
        <w:pStyle w:val="BodyText"/>
      </w:pPr>
      <w:r>
        <w:t xml:space="preserve">Các trường:</w:t>
      </w:r>
    </w:p>
    <w:p>
      <w:pPr>
        <w:pStyle w:val="BodyText"/>
      </w:pPr>
      <w:r>
        <w:t xml:space="preserve">id</w:t>
      </w:r>
      <w:r>
        <w:t xml:space="preserve"> </w:t>
      </w:r>
      <w:r>
        <w:t xml:space="preserve">user_id</w:t>
      </w:r>
      <w:r>
        <w:t xml:space="preserve"> </w:t>
      </w:r>
      <w:r>
        <w:t xml:space="preserve">full_name</w:t>
      </w:r>
      <w:r>
        <w:t xml:space="preserve"> </w:t>
      </w:r>
      <w:r>
        <w:t xml:space="preserve">date_of_birth</w:t>
      </w:r>
      <w:r>
        <w:t xml:space="preserve"> </w:t>
      </w:r>
      <w:r>
        <w:t xml:space="preserve">gender</w:t>
      </w:r>
      <w:r>
        <w:t xml:space="preserve"> </w:t>
      </w:r>
      <w:r>
        <w:t xml:space="preserve">blood_type</w:t>
      </w:r>
      <w:r>
        <w:t xml:space="preserve"> </w:t>
      </w:r>
      <w:r>
        <w:t xml:space="preserve">height</w:t>
      </w:r>
      <w:r>
        <w:t xml:space="preserve"> </w:t>
      </w:r>
      <w:r>
        <w:t xml:space="preserve">weight</w:t>
      </w:r>
      <w:r>
        <w:t xml:space="preserve"> </w:t>
      </w:r>
      <w:r>
        <w:t xml:space="preserve">bmi</w:t>
      </w:r>
      <w:r>
        <w:t xml:space="preserve"> </w:t>
      </w:r>
      <w:r>
        <w:t xml:space="preserve">blood_pressure</w:t>
      </w:r>
      <w:r>
        <w:t xml:space="preserve"> </w:t>
      </w:r>
      <w:r>
        <w:t xml:space="preserve">created_at</w:t>
      </w:r>
    </w:p>
    <w:p>
      <w:pPr>
        <w:pStyle w:val="BodyText"/>
      </w:pPr>
      <w:r>
        <w:t xml:space="preserve">API CRUD đầy đủ.</w:t>
      </w:r>
    </w:p>
    <w:p>
      <w:r>
        <w:pict>
          <v:rect style="width:0;height:1.5pt" o:hralign="center" o:hrstd="t" o:hr="t"/>
        </w:pict>
      </w:r>
    </w:p>
    <w:bookmarkEnd w:id="31"/>
    <w:bookmarkStart w:id="32" w:name="module-3-medical-history"/>
    <w:p>
      <w:pPr>
        <w:pStyle w:val="Heading2"/>
      </w:pPr>
      <w:r>
        <w:t xml:space="preserve">Module 3: Medical History</w:t>
      </w:r>
    </w:p>
    <w:p>
      <w:pPr>
        <w:pStyle w:val="FirstParagraph"/>
      </w:pPr>
      <w:r>
        <w:t xml:space="preserve">Chức năng:</w:t>
      </w:r>
    </w:p>
    <w:p>
      <w:pPr>
        <w:pStyle w:val="Compact"/>
        <w:numPr>
          <w:ilvl w:val="0"/>
          <w:numId w:val="1011"/>
        </w:numPr>
      </w:pPr>
      <w:r>
        <w:t xml:space="preserve">Lịch sử khám bệnh</w:t>
      </w:r>
    </w:p>
    <w:p>
      <w:pPr>
        <w:pStyle w:val="Compact"/>
        <w:numPr>
          <w:ilvl w:val="0"/>
          <w:numId w:val="1011"/>
        </w:numPr>
      </w:pPr>
      <w:r>
        <w:t xml:space="preserve">Chuẩn đoán</w:t>
      </w:r>
    </w:p>
    <w:p>
      <w:pPr>
        <w:pStyle w:val="Compact"/>
        <w:numPr>
          <w:ilvl w:val="0"/>
          <w:numId w:val="1011"/>
        </w:numPr>
      </w:pPr>
      <w:r>
        <w:t xml:space="preserve">Kê đơn thuốc</w:t>
      </w:r>
    </w:p>
    <w:p>
      <w:pPr>
        <w:pStyle w:val="Compact"/>
        <w:numPr>
          <w:ilvl w:val="0"/>
          <w:numId w:val="1011"/>
        </w:numPr>
      </w:pPr>
      <w:r>
        <w:t xml:space="preserve">Upload tài liệu</w:t>
      </w:r>
    </w:p>
    <w:p>
      <w:pPr>
        <w:pStyle w:val="FirstParagraph"/>
      </w:pPr>
      <w:r>
        <w:t xml:space="preserve">Table:</w:t>
      </w:r>
    </w:p>
    <w:p>
      <w:pPr>
        <w:pStyle w:val="BodyText"/>
      </w:pPr>
      <w:r>
        <w:t xml:space="preserve">medical_history</w:t>
      </w:r>
    </w:p>
    <w:p>
      <w:pPr>
        <w:pStyle w:val="BodyText"/>
      </w:pPr>
      <w:r>
        <w:t xml:space="preserve">API CRUD đầy đủ.</w:t>
      </w:r>
    </w:p>
    <w:p>
      <w:r>
        <w:pict>
          <v:rect style="width:0;height:1.5pt" o:hralign="center" o:hrstd="t" o:hr="t"/>
        </w:pict>
      </w:r>
    </w:p>
    <w:bookmarkEnd w:id="32"/>
    <w:bookmarkStart w:id="33" w:name="module-4-ocr-medical-documents"/>
    <w:p>
      <w:pPr>
        <w:pStyle w:val="Heading2"/>
      </w:pPr>
      <w:r>
        <w:t xml:space="preserve">Module 4: OCR Medical Documents</w:t>
      </w:r>
    </w:p>
    <w:p>
      <w:pPr>
        <w:pStyle w:val="FirstParagraph"/>
      </w:pPr>
      <w:r>
        <w:t xml:space="preserve">Chức năng:</w:t>
      </w:r>
    </w:p>
    <w:p>
      <w:pPr>
        <w:pStyle w:val="Compact"/>
        <w:numPr>
          <w:ilvl w:val="0"/>
          <w:numId w:val="1012"/>
        </w:numPr>
      </w:pPr>
      <w:r>
        <w:t xml:space="preserve">Upload ảnh</w:t>
      </w:r>
    </w:p>
    <w:p>
      <w:pPr>
        <w:pStyle w:val="Compact"/>
        <w:numPr>
          <w:ilvl w:val="0"/>
          <w:numId w:val="1012"/>
        </w:numPr>
      </w:pPr>
      <w:r>
        <w:t xml:space="preserve">OCR toa thuốc</w:t>
      </w:r>
    </w:p>
    <w:p>
      <w:pPr>
        <w:pStyle w:val="Compact"/>
        <w:numPr>
          <w:ilvl w:val="0"/>
          <w:numId w:val="1012"/>
        </w:numPr>
      </w:pPr>
      <w:r>
        <w:t xml:space="preserve">Trích xuất:</w:t>
      </w:r>
    </w:p>
    <w:p>
      <w:pPr>
        <w:pStyle w:val="Compact"/>
        <w:numPr>
          <w:ilvl w:val="1"/>
          <w:numId w:val="1013"/>
        </w:numPr>
      </w:pPr>
      <w:r>
        <w:t xml:space="preserve">tên thuốc</w:t>
      </w:r>
    </w:p>
    <w:p>
      <w:pPr>
        <w:pStyle w:val="Compact"/>
        <w:numPr>
          <w:ilvl w:val="1"/>
          <w:numId w:val="1013"/>
        </w:numPr>
      </w:pPr>
      <w:r>
        <w:t xml:space="preserve">liều dùng</w:t>
      </w:r>
    </w:p>
    <w:p>
      <w:pPr>
        <w:pStyle w:val="Compact"/>
        <w:numPr>
          <w:ilvl w:val="1"/>
          <w:numId w:val="1013"/>
        </w:numPr>
      </w:pPr>
      <w:r>
        <w:t xml:space="preserve">số lần uống</w:t>
      </w:r>
    </w:p>
    <w:p>
      <w:pPr>
        <w:pStyle w:val="FirstParagraph"/>
      </w:pPr>
      <w:r>
        <w:t xml:space="preserve">Thiết kế kiến trúc OCR Pipeline.</w:t>
      </w:r>
    </w:p>
    <w:p>
      <w:r>
        <w:pict>
          <v:rect style="width:0;height:1.5pt" o:hralign="center" o:hrstd="t" o:hr="t"/>
        </w:pict>
      </w:r>
    </w:p>
    <w:bookmarkEnd w:id="33"/>
    <w:bookmarkStart w:id="34" w:name="module-5-vaccine-tracker"/>
    <w:p>
      <w:pPr>
        <w:pStyle w:val="Heading2"/>
      </w:pPr>
      <w:r>
        <w:t xml:space="preserve">Module 5: Vaccine Tracker</w:t>
      </w:r>
    </w:p>
    <w:p>
      <w:pPr>
        <w:pStyle w:val="FirstParagraph"/>
      </w:pPr>
      <w:r>
        <w:t xml:space="preserve">Chức năng:</w:t>
      </w:r>
    </w:p>
    <w:p>
      <w:pPr>
        <w:pStyle w:val="Compact"/>
        <w:numPr>
          <w:ilvl w:val="0"/>
          <w:numId w:val="1014"/>
        </w:numPr>
      </w:pPr>
      <w:r>
        <w:t xml:space="preserve">Quản lý vaccine</w:t>
      </w:r>
    </w:p>
    <w:p>
      <w:pPr>
        <w:pStyle w:val="Compact"/>
        <w:numPr>
          <w:ilvl w:val="0"/>
          <w:numId w:val="1014"/>
        </w:numPr>
      </w:pPr>
      <w:r>
        <w:t xml:space="preserve">Quản lý lịch tiêm</w:t>
      </w:r>
    </w:p>
    <w:p>
      <w:pPr>
        <w:pStyle w:val="Compact"/>
        <w:numPr>
          <w:ilvl w:val="0"/>
          <w:numId w:val="1014"/>
        </w:numPr>
      </w:pPr>
      <w:r>
        <w:t xml:space="preserve">Tự động tính lịch tiêm tiếp theo</w:t>
      </w:r>
    </w:p>
    <w:p>
      <w:pPr>
        <w:pStyle w:val="FirstParagraph"/>
      </w:pPr>
      <w:r>
        <w:t xml:space="preserve">Table:</w:t>
      </w:r>
    </w:p>
    <w:p>
      <w:pPr>
        <w:pStyle w:val="BodyText"/>
      </w:pPr>
      <w:r>
        <w:t xml:space="preserve">vaccines</w:t>
      </w:r>
    </w:p>
    <w:p>
      <w:pPr>
        <w:pStyle w:val="BodyText"/>
      </w:pPr>
      <w:r>
        <w:t xml:space="preserve">Các trường:</w:t>
      </w:r>
    </w:p>
    <w:p>
      <w:pPr>
        <w:pStyle w:val="BodyText"/>
      </w:pPr>
      <w:r>
        <w:t xml:space="preserve">id</w:t>
      </w:r>
      <w:r>
        <w:t xml:space="preserve"> </w:t>
      </w:r>
      <w:r>
        <w:t xml:space="preserve">user_id</w:t>
      </w:r>
      <w:r>
        <w:t xml:space="preserve"> </w:t>
      </w:r>
      <w:r>
        <w:t xml:space="preserve">vaccine_name</w:t>
      </w:r>
      <w:r>
        <w:t xml:space="preserve"> </w:t>
      </w:r>
      <w:r>
        <w:t xml:space="preserve">dose_number</w:t>
      </w:r>
      <w:r>
        <w:t xml:space="preserve"> </w:t>
      </w:r>
      <w:r>
        <w:t xml:space="preserve">injection_date</w:t>
      </w:r>
      <w:r>
        <w:t xml:space="preserve"> </w:t>
      </w:r>
      <w:r>
        <w:t xml:space="preserve">next_due_date</w:t>
      </w:r>
    </w:p>
    <w:p>
      <w:pPr>
        <w:pStyle w:val="BodyText"/>
      </w:pPr>
      <w:r>
        <w:t xml:space="preserve">API CRUD.</w:t>
      </w:r>
    </w:p>
    <w:p>
      <w:r>
        <w:pict>
          <v:rect style="width:0;height:1.5pt" o:hralign="center" o:hrstd="t" o:hr="t"/>
        </w:pict>
      </w:r>
    </w:p>
    <w:bookmarkEnd w:id="34"/>
    <w:bookmarkStart w:id="35" w:name="module-6-smart-reminder"/>
    <w:p>
      <w:pPr>
        <w:pStyle w:val="Heading2"/>
      </w:pPr>
      <w:r>
        <w:t xml:space="preserve">Module 6: Smart Reminder</w:t>
      </w:r>
    </w:p>
    <w:p>
      <w:pPr>
        <w:pStyle w:val="FirstParagraph"/>
      </w:pPr>
      <w:r>
        <w:t xml:space="preserve">Chức năng:</w:t>
      </w:r>
    </w:p>
    <w:p>
      <w:pPr>
        <w:pStyle w:val="Compact"/>
        <w:numPr>
          <w:ilvl w:val="0"/>
          <w:numId w:val="1015"/>
        </w:numPr>
      </w:pPr>
      <w:r>
        <w:t xml:space="preserve">Nhắc lịch tiêm</w:t>
      </w:r>
    </w:p>
    <w:p>
      <w:pPr>
        <w:pStyle w:val="Compact"/>
        <w:numPr>
          <w:ilvl w:val="0"/>
          <w:numId w:val="1015"/>
        </w:numPr>
      </w:pPr>
      <w:r>
        <w:t xml:space="preserve">Nhắc uống thuốc</w:t>
      </w:r>
    </w:p>
    <w:p>
      <w:pPr>
        <w:pStyle w:val="Compact"/>
        <w:numPr>
          <w:ilvl w:val="0"/>
          <w:numId w:val="1015"/>
        </w:numPr>
      </w:pPr>
      <w:r>
        <w:t xml:space="preserve">Nhắc tái khám</w:t>
      </w:r>
    </w:p>
    <w:p>
      <w:pPr>
        <w:pStyle w:val="FirstParagraph"/>
      </w:pPr>
      <w:r>
        <w:t xml:space="preserve">Notification:</w:t>
      </w:r>
    </w:p>
    <w:p>
      <w:pPr>
        <w:pStyle w:val="Compact"/>
        <w:numPr>
          <w:ilvl w:val="0"/>
          <w:numId w:val="1016"/>
        </w:numPr>
      </w:pPr>
      <w:r>
        <w:t xml:space="preserve">Web Push</w:t>
      </w:r>
    </w:p>
    <w:p>
      <w:pPr>
        <w:pStyle w:val="Compact"/>
        <w:numPr>
          <w:ilvl w:val="0"/>
          <w:numId w:val="1016"/>
        </w:numPr>
      </w:pPr>
      <w:r>
        <w:t xml:space="preserve">Email</w:t>
      </w:r>
    </w:p>
    <w:p>
      <w:pPr>
        <w:pStyle w:val="Compact"/>
        <w:numPr>
          <w:ilvl w:val="0"/>
          <w:numId w:val="1016"/>
        </w:numPr>
      </w:pPr>
      <w:r>
        <w:t xml:space="preserve">SMS (optional)</w:t>
      </w:r>
    </w:p>
    <w:p>
      <w:pPr>
        <w:pStyle w:val="FirstParagraph"/>
      </w:pPr>
      <w:r>
        <w:t xml:space="preserve">Thiết kế Reminder Engine.</w:t>
      </w:r>
    </w:p>
    <w:p>
      <w:r>
        <w:pict>
          <v:rect style="width:0;height:1.5pt" o:hralign="center" o:hrstd="t" o:hr="t"/>
        </w:pict>
      </w:r>
    </w:p>
    <w:bookmarkEnd w:id="35"/>
    <w:bookmarkStart w:id="36" w:name="module-7-health-analytics-dashboard"/>
    <w:p>
      <w:pPr>
        <w:pStyle w:val="Heading2"/>
      </w:pPr>
      <w:r>
        <w:t xml:space="preserve">Module 7: Health Analytics Dashboard</w:t>
      </w:r>
    </w:p>
    <w:p>
      <w:pPr>
        <w:pStyle w:val="FirstParagraph"/>
      </w:pPr>
      <w:r>
        <w:t xml:space="preserve">Dashboard gồm:</w:t>
      </w:r>
    </w:p>
    <w:p>
      <w:pPr>
        <w:pStyle w:val="Compact"/>
        <w:numPr>
          <w:ilvl w:val="0"/>
          <w:numId w:val="1017"/>
        </w:numPr>
      </w:pPr>
      <w:r>
        <w:t xml:space="preserve">BMI Trend</w:t>
      </w:r>
    </w:p>
    <w:p>
      <w:pPr>
        <w:pStyle w:val="Compact"/>
        <w:numPr>
          <w:ilvl w:val="0"/>
          <w:numId w:val="1017"/>
        </w:numPr>
      </w:pPr>
      <w:r>
        <w:t xml:space="preserve">Weight Trend</w:t>
      </w:r>
    </w:p>
    <w:p>
      <w:pPr>
        <w:pStyle w:val="Compact"/>
        <w:numPr>
          <w:ilvl w:val="0"/>
          <w:numId w:val="1017"/>
        </w:numPr>
      </w:pPr>
      <w:r>
        <w:t xml:space="preserve">Vaccine Progress</w:t>
      </w:r>
    </w:p>
    <w:p>
      <w:pPr>
        <w:pStyle w:val="Compact"/>
        <w:numPr>
          <w:ilvl w:val="0"/>
          <w:numId w:val="1017"/>
        </w:numPr>
      </w:pPr>
      <w:r>
        <w:t xml:space="preserve">Medication Compliance</w:t>
      </w:r>
    </w:p>
    <w:p>
      <w:pPr>
        <w:pStyle w:val="FirstParagraph"/>
      </w:pPr>
      <w:r>
        <w:t xml:space="preserve">Biểu đồ:</w:t>
      </w:r>
    </w:p>
    <w:p>
      <w:pPr>
        <w:pStyle w:val="Compact"/>
        <w:numPr>
          <w:ilvl w:val="0"/>
          <w:numId w:val="1018"/>
        </w:numPr>
      </w:pPr>
      <w:r>
        <w:t xml:space="preserve">Line Chart</w:t>
      </w:r>
    </w:p>
    <w:p>
      <w:pPr>
        <w:pStyle w:val="Compact"/>
        <w:numPr>
          <w:ilvl w:val="0"/>
          <w:numId w:val="1018"/>
        </w:numPr>
      </w:pPr>
      <w:r>
        <w:t xml:space="preserve">Pie Chart</w:t>
      </w:r>
    </w:p>
    <w:p>
      <w:pPr>
        <w:pStyle w:val="Compact"/>
        <w:numPr>
          <w:ilvl w:val="0"/>
          <w:numId w:val="1018"/>
        </w:numPr>
      </w:pPr>
      <w:r>
        <w:t xml:space="preserve">Bar Chart</w:t>
      </w:r>
    </w:p>
    <w:p>
      <w:pPr>
        <w:pStyle w:val="FirstParagraph"/>
      </w:pPr>
      <w:r>
        <w:t xml:space="preserve">Sử dụng ApexCharts.</w:t>
      </w:r>
    </w:p>
    <w:p>
      <w:r>
        <w:pict>
          <v:rect style="width:0;height:1.5pt" o:hralign="center" o:hrstd="t" o:hr="t"/>
        </w:pict>
      </w:r>
    </w:p>
    <w:bookmarkEnd w:id="36"/>
    <w:bookmarkStart w:id="37" w:name="module-8-offline-first"/>
    <w:p>
      <w:pPr>
        <w:pStyle w:val="Heading2"/>
      </w:pPr>
      <w:r>
        <w:t xml:space="preserve">Module 8: Offline First</w:t>
      </w:r>
    </w:p>
    <w:p>
      <w:pPr>
        <w:pStyle w:val="FirstParagraph"/>
      </w:pPr>
      <w:r>
        <w:t xml:space="preserve">Yêu cầu:</w:t>
      </w:r>
    </w:p>
    <w:p>
      <w:pPr>
        <w:pStyle w:val="Compact"/>
        <w:numPr>
          <w:ilvl w:val="0"/>
          <w:numId w:val="1019"/>
        </w:numPr>
      </w:pPr>
      <w:r>
        <w:t xml:space="preserve">IndexedDB</w:t>
      </w:r>
    </w:p>
    <w:p>
      <w:pPr>
        <w:pStyle w:val="Compact"/>
        <w:numPr>
          <w:ilvl w:val="0"/>
          <w:numId w:val="1019"/>
        </w:numPr>
      </w:pPr>
      <w:r>
        <w:t xml:space="preserve">Local Cache</w:t>
      </w:r>
    </w:p>
    <w:p>
      <w:pPr>
        <w:pStyle w:val="Compact"/>
        <w:numPr>
          <w:ilvl w:val="0"/>
          <w:numId w:val="1019"/>
        </w:numPr>
      </w:pPr>
      <w:r>
        <w:t xml:space="preserve">Sync Queue</w:t>
      </w:r>
    </w:p>
    <w:p>
      <w:pPr>
        <w:pStyle w:val="Compact"/>
        <w:numPr>
          <w:ilvl w:val="0"/>
          <w:numId w:val="1019"/>
        </w:numPr>
      </w:pPr>
      <w:r>
        <w:t xml:space="preserve">Conflict Resolution</w:t>
      </w:r>
    </w:p>
    <w:p>
      <w:pPr>
        <w:pStyle w:val="FirstParagraph"/>
      </w:pPr>
      <w:r>
        <w:t xml:space="preserve">Thiết kế:</w:t>
      </w:r>
    </w:p>
    <w:p>
      <w:pPr>
        <w:pStyle w:val="BodyText"/>
      </w:pPr>
      <w:r>
        <w:t xml:space="preserve">Offline Repository Pattern</w:t>
      </w:r>
    </w:p>
    <w:p>
      <w:pPr>
        <w:pStyle w:val="BodyText"/>
      </w:pPr>
      <w:r>
        <w:t xml:space="preserve">Kịch bản:</w:t>
      </w:r>
    </w:p>
    <w:p>
      <w:pPr>
        <w:numPr>
          <w:ilvl w:val="0"/>
          <w:numId w:val="1020"/>
        </w:numPr>
      </w:pPr>
      <w:r>
        <w:t xml:space="preserve">User cập nhật dữ liệu khi offline</w:t>
      </w:r>
    </w:p>
    <w:p>
      <w:pPr>
        <w:numPr>
          <w:ilvl w:val="0"/>
          <w:numId w:val="1020"/>
        </w:numPr>
      </w:pPr>
      <w:r>
        <w:t xml:space="preserve">Lưu vào IndexedDB</w:t>
      </w:r>
    </w:p>
    <w:p>
      <w:pPr>
        <w:numPr>
          <w:ilvl w:val="0"/>
          <w:numId w:val="1020"/>
        </w:numPr>
      </w:pPr>
      <w:r>
        <w:t xml:space="preserve">Tạo Sync Queue</w:t>
      </w:r>
    </w:p>
    <w:p>
      <w:pPr>
        <w:numPr>
          <w:ilvl w:val="0"/>
          <w:numId w:val="1020"/>
        </w:numPr>
      </w:pPr>
      <w:r>
        <w:t xml:space="preserve">Khi online:</w:t>
      </w:r>
    </w:p>
    <w:p>
      <w:pPr>
        <w:pStyle w:val="Compact"/>
        <w:numPr>
          <w:ilvl w:val="1"/>
          <w:numId w:val="1021"/>
        </w:numPr>
      </w:pPr>
      <w:r>
        <w:t xml:space="preserve">Đồng bộ dữ liệu</w:t>
      </w:r>
    </w:p>
    <w:p>
      <w:pPr>
        <w:pStyle w:val="Compact"/>
        <w:numPr>
          <w:ilvl w:val="1"/>
          <w:numId w:val="1021"/>
        </w:numPr>
      </w:pPr>
      <w:r>
        <w:t xml:space="preserve">Resolve Conflict</w:t>
      </w:r>
    </w:p>
    <w:p>
      <w:pPr>
        <w:pStyle w:val="Compact"/>
        <w:numPr>
          <w:ilvl w:val="1"/>
          <w:numId w:val="1021"/>
        </w:numPr>
      </w:pPr>
      <w:r>
        <w:t xml:space="preserve">Cập nhật Database</w:t>
      </w:r>
    </w:p>
    <w:p>
      <w:r>
        <w:pict>
          <v:rect style="width:0;height:1.5pt" o:hralign="center" o:hrstd="t" o:hr="t"/>
        </w:pict>
      </w:r>
    </w:p>
    <w:bookmarkEnd w:id="37"/>
    <w:bookmarkStart w:id="38" w:name="module-9-administration"/>
    <w:p>
      <w:pPr>
        <w:pStyle w:val="Heading2"/>
      </w:pPr>
      <w:r>
        <w:t xml:space="preserve">Module 9: Administration</w:t>
      </w:r>
    </w:p>
    <w:p>
      <w:pPr>
        <w:pStyle w:val="FirstParagraph"/>
      </w:pPr>
      <w:r>
        <w:t xml:space="preserve">Chức năng:</w:t>
      </w:r>
    </w:p>
    <w:p>
      <w:pPr>
        <w:pStyle w:val="Compact"/>
        <w:numPr>
          <w:ilvl w:val="0"/>
          <w:numId w:val="1022"/>
        </w:numPr>
      </w:pPr>
      <w:r>
        <w:t xml:space="preserve">User Management</w:t>
      </w:r>
    </w:p>
    <w:p>
      <w:pPr>
        <w:pStyle w:val="Compact"/>
        <w:numPr>
          <w:ilvl w:val="0"/>
          <w:numId w:val="1022"/>
        </w:numPr>
      </w:pPr>
      <w:r>
        <w:t xml:space="preserve">Role Management</w:t>
      </w:r>
    </w:p>
    <w:p>
      <w:pPr>
        <w:pStyle w:val="Compact"/>
        <w:numPr>
          <w:ilvl w:val="0"/>
          <w:numId w:val="1022"/>
        </w:numPr>
      </w:pPr>
      <w:r>
        <w:t xml:space="preserve">Permission Management</w:t>
      </w:r>
    </w:p>
    <w:p>
      <w:pPr>
        <w:pStyle w:val="Compact"/>
        <w:numPr>
          <w:ilvl w:val="0"/>
          <w:numId w:val="1022"/>
        </w:numPr>
      </w:pPr>
      <w:r>
        <w:t xml:space="preserve">Audit Logs</w:t>
      </w:r>
    </w:p>
    <w:p>
      <w:pPr>
        <w:pStyle w:val="Compact"/>
        <w:numPr>
          <w:ilvl w:val="0"/>
          <w:numId w:val="1022"/>
        </w:numPr>
      </w:pPr>
      <w:r>
        <w:t xml:space="preserve">System Settings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database-design"/>
    <w:p>
      <w:pPr>
        <w:pStyle w:val="Heading1"/>
      </w:pPr>
      <w:r>
        <w:t xml:space="preserve">4. Database Design</w:t>
      </w:r>
    </w:p>
    <w:p>
      <w:pPr>
        <w:pStyle w:val="FirstParagraph"/>
      </w:pPr>
      <w:r>
        <w:t xml:space="preserve">Thiết kế:</w:t>
      </w:r>
    </w:p>
    <w:p>
      <w:pPr>
        <w:pStyle w:val="Compact"/>
        <w:numPr>
          <w:ilvl w:val="0"/>
          <w:numId w:val="1023"/>
        </w:numPr>
      </w:pPr>
      <w:r>
        <w:t xml:space="preserve">ERD hoàn chỉnh</w:t>
      </w:r>
    </w:p>
    <w:p>
      <w:pPr>
        <w:pStyle w:val="Compact"/>
        <w:numPr>
          <w:ilvl w:val="0"/>
          <w:numId w:val="1023"/>
        </w:numPr>
      </w:pPr>
      <w:r>
        <w:t xml:space="preserve">Quan hệ 1-1</w:t>
      </w:r>
    </w:p>
    <w:p>
      <w:pPr>
        <w:pStyle w:val="Compact"/>
        <w:numPr>
          <w:ilvl w:val="0"/>
          <w:numId w:val="1023"/>
        </w:numPr>
      </w:pPr>
      <w:r>
        <w:t xml:space="preserve">Quan hệ 1-N</w:t>
      </w:r>
    </w:p>
    <w:p>
      <w:pPr>
        <w:pStyle w:val="Compact"/>
        <w:numPr>
          <w:ilvl w:val="0"/>
          <w:numId w:val="1023"/>
        </w:numPr>
      </w:pPr>
      <w:r>
        <w:t xml:space="preserve">Chỉ mục Index</w:t>
      </w:r>
    </w:p>
    <w:p>
      <w:pPr>
        <w:pStyle w:val="Compact"/>
        <w:numPr>
          <w:ilvl w:val="0"/>
          <w:numId w:val="1023"/>
        </w:numPr>
      </w:pPr>
      <w:r>
        <w:t xml:space="preserve">Khóa ngoại FK</w:t>
      </w:r>
    </w:p>
    <w:p>
      <w:pPr>
        <w:pStyle w:val="FirstParagraph"/>
      </w:pPr>
      <w:r>
        <w:t xml:space="preserve">Xuất:</w:t>
      </w:r>
    </w:p>
    <w:p>
      <w:pPr>
        <w:pStyle w:val="Compact"/>
        <w:numPr>
          <w:ilvl w:val="0"/>
          <w:numId w:val="1024"/>
        </w:numPr>
      </w:pPr>
      <w:r>
        <w:t xml:space="preserve">ERD Diagram</w:t>
      </w:r>
    </w:p>
    <w:p>
      <w:pPr>
        <w:pStyle w:val="Compact"/>
        <w:numPr>
          <w:ilvl w:val="0"/>
          <w:numId w:val="1024"/>
        </w:numPr>
      </w:pPr>
      <w:r>
        <w:t xml:space="preserve">SQL Script PostgreSQL</w:t>
      </w:r>
    </w:p>
    <w:p>
      <w:r>
        <w:pict>
          <v:rect style="width:0;height:1.5pt" o:hralign="center" o:hrstd="t" o:hr="t"/>
        </w:pict>
      </w:r>
    </w:p>
    <w:bookmarkEnd w:id="40"/>
    <w:bookmarkStart w:id="41" w:name="api-design"/>
    <w:p>
      <w:pPr>
        <w:pStyle w:val="Heading1"/>
      </w:pPr>
      <w:r>
        <w:t xml:space="preserve">5. API Design</w:t>
      </w:r>
    </w:p>
    <w:p>
      <w:pPr>
        <w:pStyle w:val="FirstParagraph"/>
      </w:pPr>
      <w:r>
        <w:t xml:space="preserve">Sinh đầy đủ:</w:t>
      </w:r>
    </w:p>
    <w:p>
      <w:pPr>
        <w:pStyle w:val="Compact"/>
        <w:numPr>
          <w:ilvl w:val="0"/>
          <w:numId w:val="1025"/>
        </w:numPr>
      </w:pPr>
      <w:r>
        <w:t xml:space="preserve">REST API</w:t>
      </w:r>
    </w:p>
    <w:p>
      <w:pPr>
        <w:pStyle w:val="Compact"/>
        <w:numPr>
          <w:ilvl w:val="0"/>
          <w:numId w:val="1025"/>
        </w:numPr>
      </w:pPr>
      <w:r>
        <w:t xml:space="preserve">Swagger Documentation</w:t>
      </w:r>
    </w:p>
    <w:p>
      <w:pPr>
        <w:pStyle w:val="Compact"/>
        <w:numPr>
          <w:ilvl w:val="0"/>
          <w:numId w:val="1025"/>
        </w:numPr>
      </w:pPr>
      <w:r>
        <w:t xml:space="preserve">Request DTO</w:t>
      </w:r>
    </w:p>
    <w:p>
      <w:pPr>
        <w:pStyle w:val="Compact"/>
        <w:numPr>
          <w:ilvl w:val="0"/>
          <w:numId w:val="1025"/>
        </w:numPr>
      </w:pPr>
      <w:r>
        <w:t xml:space="preserve">Response DTO</w:t>
      </w:r>
    </w:p>
    <w:p>
      <w:pPr>
        <w:pStyle w:val="Compact"/>
        <w:numPr>
          <w:ilvl w:val="0"/>
          <w:numId w:val="1025"/>
        </w:numPr>
      </w:pPr>
      <w:r>
        <w:t xml:space="preserve">Validation Rules</w:t>
      </w:r>
    </w:p>
    <w:p>
      <w:pPr>
        <w:pStyle w:val="Compact"/>
        <w:numPr>
          <w:ilvl w:val="0"/>
          <w:numId w:val="1025"/>
        </w:numPr>
      </w:pPr>
      <w:r>
        <w:t xml:space="preserve">Error Handling</w:t>
      </w:r>
    </w:p>
    <w:p>
      <w:r>
        <w:pict>
          <v:rect style="width:0;height:1.5pt" o:hralign="center" o:hrstd="t" o:hr="t"/>
        </w:pict>
      </w:r>
    </w:p>
    <w:bookmarkEnd w:id="41"/>
    <w:bookmarkStart w:id="42" w:name="angular-frontend"/>
    <w:p>
      <w:pPr>
        <w:pStyle w:val="Heading1"/>
      </w:pPr>
      <w:r>
        <w:t xml:space="preserve">6. Angular Frontend</w:t>
      </w:r>
    </w:p>
    <w:p>
      <w:pPr>
        <w:pStyle w:val="FirstParagraph"/>
      </w:pPr>
      <w:r>
        <w:t xml:space="preserve">Tạo cấu trúc thư mục chuẩn:</w:t>
      </w:r>
    </w:p>
    <w:p>
      <w:pPr>
        <w:pStyle w:val="BodyText"/>
      </w:pPr>
      <w:r>
        <w:t xml:space="preserve">src/</w:t>
      </w:r>
      <w:r>
        <w:t xml:space="preserve"> </w:t>
      </w:r>
      <w:r>
        <w:t xml:space="preserve">├── core/</w:t>
      </w:r>
      <w:r>
        <w:t xml:space="preserve"> </w:t>
      </w:r>
      <w:r>
        <w:t xml:space="preserve">├── shared/</w:t>
      </w:r>
      <w:r>
        <w:t xml:space="preserve"> </w:t>
      </w:r>
      <w:r>
        <w:t xml:space="preserve">├── features/</w:t>
      </w:r>
      <w:r>
        <w:t xml:space="preserve"> </w:t>
      </w:r>
      <w:r>
        <w:t xml:space="preserve">├── services/</w:t>
      </w:r>
      <w:r>
        <w:t xml:space="preserve"> </w:t>
      </w:r>
      <w:r>
        <w:t xml:space="preserve">├── guards/</w:t>
      </w:r>
      <w:r>
        <w:t xml:space="preserve"> </w:t>
      </w:r>
      <w:r>
        <w:t xml:space="preserve">├── interceptors/</w:t>
      </w:r>
      <w:r>
        <w:t xml:space="preserve"> </w:t>
      </w:r>
      <w:r>
        <w:t xml:space="preserve">├── layouts/</w:t>
      </w:r>
      <w:r>
        <w:t xml:space="preserve"> </w:t>
      </w:r>
      <w:r>
        <w:t xml:space="preserve">├── pages/</w:t>
      </w:r>
      <w:r>
        <w:t xml:space="preserve"> </w:t>
      </w:r>
      <w:r>
        <w:t xml:space="preserve">└── store/</w:t>
      </w:r>
    </w:p>
    <w:p>
      <w:pPr>
        <w:pStyle w:val="BodyText"/>
      </w:pPr>
      <w:r>
        <w:t xml:space="preserve">Sinh:</w:t>
      </w:r>
    </w:p>
    <w:p>
      <w:pPr>
        <w:pStyle w:val="Compact"/>
        <w:numPr>
          <w:ilvl w:val="0"/>
          <w:numId w:val="1026"/>
        </w:numPr>
      </w:pPr>
      <w:r>
        <w:t xml:space="preserve">Routing</w:t>
      </w:r>
    </w:p>
    <w:p>
      <w:pPr>
        <w:pStyle w:val="Compact"/>
        <w:numPr>
          <w:ilvl w:val="0"/>
          <w:numId w:val="1026"/>
        </w:numPr>
      </w:pPr>
      <w:r>
        <w:t xml:space="preserve">Lazy Loading</w:t>
      </w:r>
    </w:p>
    <w:p>
      <w:pPr>
        <w:pStyle w:val="Compact"/>
        <w:numPr>
          <w:ilvl w:val="0"/>
          <w:numId w:val="1026"/>
        </w:numPr>
      </w:pPr>
      <w:r>
        <w:t xml:space="preserve">Guards</w:t>
      </w:r>
    </w:p>
    <w:p>
      <w:pPr>
        <w:pStyle w:val="Compact"/>
        <w:numPr>
          <w:ilvl w:val="0"/>
          <w:numId w:val="1026"/>
        </w:numPr>
      </w:pPr>
      <w:r>
        <w:t xml:space="preserve">Interceptors</w:t>
      </w:r>
    </w:p>
    <w:p>
      <w:pPr>
        <w:pStyle w:val="Compact"/>
        <w:numPr>
          <w:ilvl w:val="0"/>
          <w:numId w:val="1026"/>
        </w:numPr>
      </w:pPr>
      <w:r>
        <w:t xml:space="preserve">Signals Store</w:t>
      </w:r>
    </w:p>
    <w:p>
      <w:r>
        <w:pict>
          <v:rect style="width:0;height:1.5pt" o:hralign="center" o:hrstd="t" o:hr="t"/>
        </w:pict>
      </w:r>
    </w:p>
    <w:bookmarkEnd w:id="42"/>
    <w:bookmarkStart w:id="43" w:name="clean-architecture-backend"/>
    <w:p>
      <w:pPr>
        <w:pStyle w:val="Heading1"/>
      </w:pPr>
      <w:r>
        <w:t xml:space="preserve">7. Clean Architecture Backend</w:t>
      </w:r>
    </w:p>
    <w:p>
      <w:pPr>
        <w:pStyle w:val="FirstParagraph"/>
      </w:pPr>
      <w:r>
        <w:t xml:space="preserve">Thiết kế:</w:t>
      </w:r>
    </w:p>
    <w:p>
      <w:pPr>
        <w:pStyle w:val="BodyText"/>
      </w:pPr>
      <w:r>
        <w:t xml:space="preserve">src/</w:t>
      </w:r>
      <w:r>
        <w:t xml:space="preserve"> </w:t>
      </w:r>
      <w:r>
        <w:t xml:space="preserve">├── Domain</w:t>
      </w:r>
      <w:r>
        <w:t xml:space="preserve"> </w:t>
      </w:r>
      <w:r>
        <w:t xml:space="preserve">├── Application</w:t>
      </w:r>
      <w:r>
        <w:t xml:space="preserve"> </w:t>
      </w:r>
      <w:r>
        <w:t xml:space="preserve">├── Infrastructure</w:t>
      </w:r>
      <w:r>
        <w:t xml:space="preserve"> </w:t>
      </w:r>
      <w:r>
        <w:t xml:space="preserve">├── Persistence</w:t>
      </w:r>
      <w:r>
        <w:t xml:space="preserve"> </w:t>
      </w:r>
      <w:r>
        <w:t xml:space="preserve">├── API</w:t>
      </w:r>
    </w:p>
    <w:p>
      <w:pPr>
        <w:pStyle w:val="BodyText"/>
      </w:pPr>
      <w:r>
        <w:t xml:space="preserve">Sinh code mẫu đầy đủ.</w:t>
      </w:r>
    </w:p>
    <w:p>
      <w:r>
        <w:pict>
          <v:rect style="width:0;height:1.5pt" o:hralign="center" o:hrstd="t" o:hr="t"/>
        </w:pict>
      </w:r>
    </w:p>
    <w:bookmarkEnd w:id="43"/>
    <w:bookmarkStart w:id="44" w:name="test-cases"/>
    <w:p>
      <w:pPr>
        <w:pStyle w:val="Heading1"/>
      </w:pPr>
      <w:r>
        <w:t xml:space="preserve">8. Test Cases</w:t>
      </w:r>
    </w:p>
    <w:p>
      <w:pPr>
        <w:pStyle w:val="FirstParagraph"/>
      </w:pPr>
      <w:r>
        <w:t xml:space="preserve">Tạo:</w:t>
      </w:r>
    </w:p>
    <w:p>
      <w:pPr>
        <w:pStyle w:val="Compact"/>
        <w:numPr>
          <w:ilvl w:val="0"/>
          <w:numId w:val="1027"/>
        </w:numPr>
      </w:pPr>
      <w:r>
        <w:t xml:space="preserve">Unit Test</w:t>
      </w:r>
    </w:p>
    <w:p>
      <w:pPr>
        <w:pStyle w:val="Compact"/>
        <w:numPr>
          <w:ilvl w:val="0"/>
          <w:numId w:val="1027"/>
        </w:numPr>
      </w:pPr>
      <w:r>
        <w:t xml:space="preserve">Integration Test</w:t>
      </w:r>
    </w:p>
    <w:p>
      <w:pPr>
        <w:pStyle w:val="Compact"/>
        <w:numPr>
          <w:ilvl w:val="0"/>
          <w:numId w:val="1027"/>
        </w:numPr>
      </w:pPr>
      <w:r>
        <w:t xml:space="preserve">API Test</w:t>
      </w:r>
    </w:p>
    <w:p>
      <w:pPr>
        <w:pStyle w:val="Compact"/>
        <w:numPr>
          <w:ilvl w:val="0"/>
          <w:numId w:val="1027"/>
        </w:numPr>
      </w:pPr>
      <w:r>
        <w:t xml:space="preserve">UAT</w:t>
      </w:r>
    </w:p>
    <w:p>
      <w:pPr>
        <w:pStyle w:val="FirstParagraph"/>
      </w:pPr>
      <w:r>
        <w:t xml:space="preserve">Ít nhất:</w:t>
      </w:r>
    </w:p>
    <w:p>
      <w:pPr>
        <w:pStyle w:val="BodyText"/>
      </w:pPr>
      <w:r>
        <w:t xml:space="preserve">50 Test Cases.</w:t>
      </w:r>
    </w:p>
    <w:p>
      <w:r>
        <w:pict>
          <v:rect style="width:0;height:1.5pt" o:hralign="center" o:hrstd="t" o:hr="t"/>
        </w:pict>
      </w:r>
    </w:p>
    <w:bookmarkEnd w:id="44"/>
    <w:bookmarkStart w:id="45" w:name="devops"/>
    <w:p>
      <w:pPr>
        <w:pStyle w:val="Heading1"/>
      </w:pPr>
      <w:r>
        <w:t xml:space="preserve">9. DevOps</w:t>
      </w:r>
    </w:p>
    <w:p>
      <w:pPr>
        <w:pStyle w:val="FirstParagraph"/>
      </w:pPr>
      <w:r>
        <w:t xml:space="preserve">Sinh:</w:t>
      </w:r>
    </w:p>
    <w:p>
      <w:pPr>
        <w:pStyle w:val="BodyText"/>
      </w:pPr>
      <w:r>
        <w:t xml:space="preserve">Dockerfile Frontend</w:t>
      </w:r>
    </w:p>
    <w:p>
      <w:pPr>
        <w:pStyle w:val="BodyText"/>
      </w:pPr>
      <w:r>
        <w:t xml:space="preserve">Dockerfile Backend</w:t>
      </w:r>
    </w:p>
    <w:p>
      <w:pPr>
        <w:pStyle w:val="BodyText"/>
      </w:pPr>
      <w:r>
        <w:t xml:space="preserve">docker-compose.yml</w:t>
      </w:r>
    </w:p>
    <w:p>
      <w:pPr>
        <w:pStyle w:val="BodyText"/>
      </w:pPr>
      <w:r>
        <w:t xml:space="preserve">CI/CD Pipeline</w:t>
      </w:r>
    </w:p>
    <w:p>
      <w:pPr>
        <w:pStyle w:val="BodyText"/>
      </w:pPr>
      <w:r>
        <w:t xml:space="preserve">GitHub Actions</w:t>
      </w:r>
    </w:p>
    <w:p>
      <w:r>
        <w:pict>
          <v:rect style="width:0;height:1.5pt" o:hralign="center" o:hrstd="t" o:hr="t"/>
        </w:pict>
      </w:r>
    </w:p>
    <w:bookmarkEnd w:id="45"/>
    <w:bookmarkStart w:id="46" w:name="deliverables"/>
    <w:p>
      <w:pPr>
        <w:pStyle w:val="Heading1"/>
      </w:pPr>
      <w:r>
        <w:t xml:space="preserve">10. Deliverables</w:t>
      </w:r>
    </w:p>
    <w:p>
      <w:pPr>
        <w:pStyle w:val="FirstParagraph"/>
      </w:pPr>
      <w:r>
        <w:t xml:space="preserve">Xuất đầy đủ:</w:t>
      </w:r>
    </w:p>
    <w:p>
      <w:pPr>
        <w:pStyle w:val="Compact"/>
        <w:numPr>
          <w:ilvl w:val="0"/>
          <w:numId w:val="1028"/>
        </w:numPr>
      </w:pPr>
      <w:r>
        <w:t xml:space="preserve">SRS (Software Requirement Specification)</w:t>
      </w:r>
    </w:p>
    <w:p>
      <w:pPr>
        <w:pStyle w:val="Compact"/>
        <w:numPr>
          <w:ilvl w:val="0"/>
          <w:numId w:val="1028"/>
        </w:numPr>
      </w:pPr>
      <w:r>
        <w:t xml:space="preserve">Use Case Diagram</w:t>
      </w:r>
    </w:p>
    <w:p>
      <w:pPr>
        <w:pStyle w:val="Compact"/>
        <w:numPr>
          <w:ilvl w:val="0"/>
          <w:numId w:val="1028"/>
        </w:numPr>
      </w:pPr>
      <w:r>
        <w:t xml:space="preserve">Activity Diagram</w:t>
      </w:r>
    </w:p>
    <w:p>
      <w:pPr>
        <w:pStyle w:val="Compact"/>
        <w:numPr>
          <w:ilvl w:val="0"/>
          <w:numId w:val="1028"/>
        </w:numPr>
      </w:pPr>
      <w:r>
        <w:t xml:space="preserve">Sequence Diagram</w:t>
      </w:r>
    </w:p>
    <w:p>
      <w:pPr>
        <w:pStyle w:val="Compact"/>
        <w:numPr>
          <w:ilvl w:val="0"/>
          <w:numId w:val="1028"/>
        </w:numPr>
      </w:pPr>
      <w:r>
        <w:t xml:space="preserve">ERD Diagram</w:t>
      </w:r>
    </w:p>
    <w:p>
      <w:pPr>
        <w:pStyle w:val="Compact"/>
        <w:numPr>
          <w:ilvl w:val="0"/>
          <w:numId w:val="1028"/>
        </w:numPr>
      </w:pPr>
      <w:r>
        <w:t xml:space="preserve">Database Script</w:t>
      </w:r>
    </w:p>
    <w:p>
      <w:pPr>
        <w:pStyle w:val="Compact"/>
        <w:numPr>
          <w:ilvl w:val="0"/>
          <w:numId w:val="1028"/>
        </w:numPr>
      </w:pPr>
      <w:r>
        <w:t xml:space="preserve">API Specification</w:t>
      </w:r>
    </w:p>
    <w:p>
      <w:pPr>
        <w:pStyle w:val="Compact"/>
        <w:numPr>
          <w:ilvl w:val="0"/>
          <w:numId w:val="1028"/>
        </w:numPr>
      </w:pPr>
      <w:r>
        <w:t xml:space="preserve">Angular Source Code</w:t>
      </w:r>
    </w:p>
    <w:p>
      <w:pPr>
        <w:pStyle w:val="Compact"/>
        <w:numPr>
          <w:ilvl w:val="0"/>
          <w:numId w:val="1028"/>
        </w:numPr>
      </w:pPr>
      <w:r>
        <w:t xml:space="preserve">ASP.NET Core Source Code</w:t>
      </w:r>
    </w:p>
    <w:p>
      <w:pPr>
        <w:pStyle w:val="Compact"/>
        <w:numPr>
          <w:ilvl w:val="0"/>
          <w:numId w:val="1028"/>
        </w:numPr>
      </w:pPr>
      <w:r>
        <w:t xml:space="preserve">Docker Deployment</w:t>
      </w:r>
    </w:p>
    <w:p>
      <w:pPr>
        <w:pStyle w:val="Compact"/>
        <w:numPr>
          <w:ilvl w:val="0"/>
          <w:numId w:val="1028"/>
        </w:numPr>
      </w:pPr>
      <w:r>
        <w:t xml:space="preserve">Test Plan</w:t>
      </w:r>
    </w:p>
    <w:p>
      <w:pPr>
        <w:pStyle w:val="Compact"/>
        <w:numPr>
          <w:ilvl w:val="0"/>
          <w:numId w:val="1028"/>
        </w:numPr>
      </w:pPr>
      <w:r>
        <w:t xml:space="preserve">User Manual</w:t>
      </w:r>
    </w:p>
    <w:p>
      <w:pPr>
        <w:pStyle w:val="Compact"/>
        <w:numPr>
          <w:ilvl w:val="0"/>
          <w:numId w:val="1028"/>
        </w:numPr>
      </w:pPr>
      <w:r>
        <w:t xml:space="preserve">Technical Documentation</w:t>
      </w:r>
    </w:p>
    <w:p>
      <w:pPr>
        <w:pStyle w:val="Compact"/>
        <w:numPr>
          <w:ilvl w:val="0"/>
          <w:numId w:val="1028"/>
        </w:numPr>
      </w:pPr>
      <w:r>
        <w:t xml:space="preserve">PowerPoint báo cáo đồ án</w:t>
      </w:r>
    </w:p>
    <w:p>
      <w:pPr>
        <w:pStyle w:val="FirstParagraph"/>
      </w:pPr>
      <w:r>
        <w:t xml:space="preserve">Thực hiện theo từng Sprint và giải thích chi tiết từng bước triển khai.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2026-06-01T12:16:04Z</dcterms:created>
  <dcterms:modified xsi:type="dcterms:W3CDTF">2026-06-01T12:16:04Z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