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D086" w14:textId="77777777" w:rsidR="00E73ED7" w:rsidRPr="00E73ED7" w:rsidRDefault="00E73ED7" w:rsidP="00E73ED7">
      <w:pPr>
        <w:rPr>
          <w:b/>
          <w:bCs/>
        </w:rPr>
      </w:pPr>
      <w:r w:rsidRPr="00E73ED7">
        <w:rPr>
          <w:b/>
          <w:bCs/>
        </w:rPr>
        <w:t>Bản thảo SRS phân hệ "Đặt tour trọn gói":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3ED7" w:rsidRPr="00E73ED7" w14:paraId="4ED27ECD" w14:textId="77777777">
        <w:trPr>
          <w:jc w:val="center"/>
        </w:trPr>
        <w:tc>
          <w:tcPr>
            <w:tcW w:w="1008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A7D9539" w14:textId="77777777" w:rsidR="00E73ED7" w:rsidRPr="00E73ED7" w:rsidRDefault="00E73ED7" w:rsidP="00E73ED7">
            <w:pPr>
              <w:rPr>
                <w:b/>
                <w:bCs/>
              </w:rPr>
            </w:pPr>
            <w:r w:rsidRPr="00E73ED7">
              <w:rPr>
                <w:b/>
                <w:bCs/>
              </w:rPr>
              <w:t>[1.2 Scope]</w:t>
            </w:r>
            <w:r w:rsidRPr="00E73ED7">
              <w:rPr>
                <w:b/>
                <w:bCs/>
              </w:rPr>
              <w:br/>
              <w:t>- Hệ thống hỗ trợ khách hàng doanh nghiệp đặt tour trọn gói cho nhóm từ 10 người trở lên.</w:t>
            </w:r>
            <w:r w:rsidRPr="00E73ED7">
              <w:rPr>
                <w:b/>
                <w:bCs/>
              </w:rPr>
              <w:br/>
            </w:r>
            <w:r w:rsidRPr="00E73ED7">
              <w:rPr>
                <w:b/>
                <w:bCs/>
              </w:rPr>
              <w:br/>
              <w:t>[2.4 Constraints]</w:t>
            </w:r>
            <w:r w:rsidRPr="00E73ED7">
              <w:rPr>
                <w:b/>
                <w:bCs/>
              </w:rPr>
              <w:br/>
              <w:t>- Actor chính: Nhân viên đặt tour (phía khách hàng doanh nghiệp), Điều phối viên RikkeiTravel.</w:t>
            </w:r>
            <w:r w:rsidRPr="00E73ED7">
              <w:rPr>
                <w:b/>
                <w:bCs/>
              </w:rPr>
              <w:br/>
              <w:t>- Use Case: Tạo yêu cầu đặt tour, Duyệt báo giá, Xác nhận thanh toán.</w:t>
            </w:r>
            <w:r w:rsidRPr="00E73ED7">
              <w:rPr>
                <w:b/>
                <w:bCs/>
              </w:rPr>
              <w:br/>
            </w:r>
            <w:r w:rsidRPr="00E73ED7">
              <w:rPr>
                <w:b/>
                <w:bCs/>
              </w:rPr>
              <w:br/>
              <w:t>[3.2 Functional Requirements]</w:t>
            </w:r>
            <w:r w:rsidRPr="00E73ED7">
              <w:rPr>
                <w:b/>
                <w:bCs/>
              </w:rPr>
              <w:br/>
              <w:t>- REQ-21: Hệ thống phải phản hồi báo giá cho khách hàng doanh nghiệp một cách nhanh chóng sau khi nhận yêu cầu.</w:t>
            </w:r>
            <w:r w:rsidRPr="00E73ED7">
              <w:rPr>
                <w:b/>
                <w:bCs/>
              </w:rPr>
              <w:br/>
              <w:t>- REQ-22: Khi khách hàng xác nhận thanh toán đủ 100% giá trị hợp đồng, hệ thống tự động chuyển trạng thái đơn sang "Đã xác nhận".</w:t>
            </w:r>
            <w:r w:rsidRPr="00E73ED7">
              <w:rPr>
                <w:b/>
                <w:bCs/>
              </w:rPr>
              <w:br/>
              <w:t>- REQ-23 (trang 8): Điều phối viên có thể chỉnh sửa báo giá bất kỳ lúc nào, kể cả sau khi khách hàng đã xác nhận thanh toán.</w:t>
            </w:r>
            <w:r w:rsidRPr="00E73ED7">
              <w:rPr>
                <w:b/>
                <w:bCs/>
              </w:rPr>
              <w:br/>
              <w:t>- REQ-24 (trang 19): Sau khi khách hàng xác nhận thanh toán, mọi thông tin báo giá được khóa, không ai được chỉnh sửa.</w:t>
            </w:r>
            <w:r w:rsidRPr="00E73ED7">
              <w:rPr>
                <w:b/>
                <w:bCs/>
              </w:rPr>
              <w:br/>
              <w:t>- REQ-25: Tính năng xuất báo giá ra file PDF có thể được cân nhắc bổ sung sau, tùy nguồn lực đội phát triển.</w:t>
            </w:r>
            <w:r w:rsidRPr="00E73ED7">
              <w:rPr>
                <w:b/>
                <w:bCs/>
              </w:rPr>
              <w:br/>
            </w:r>
            <w:r w:rsidRPr="00E73ED7">
              <w:rPr>
                <w:b/>
                <w:bCs/>
              </w:rPr>
              <w:br/>
              <w:t>[1.3 Definitions]</w:t>
            </w:r>
            <w:r w:rsidRPr="00E73ED7">
              <w:rPr>
                <w:b/>
                <w:bCs/>
              </w:rPr>
              <w:br/>
              <w:t>- Sơ đồ ERD lưu trữ Yêu cầu đặt tour - Báo giá - Hợp đồng.</w:t>
            </w:r>
          </w:p>
        </w:tc>
      </w:tr>
    </w:tbl>
    <w:p w14:paraId="5C292C8E" w14:textId="77777777" w:rsidR="00E73ED7" w:rsidRDefault="00E73ED7" w:rsidP="00E73ED7">
      <w:pPr>
        <w:rPr>
          <w:b/>
          <w:bCs/>
        </w:rPr>
      </w:pPr>
    </w:p>
    <w:p w14:paraId="2196DDF7" w14:textId="77777777" w:rsidR="00E73ED7" w:rsidRDefault="00E73ED7" w:rsidP="00E73ED7">
      <w:pPr>
        <w:rPr>
          <w:b/>
          <w:bCs/>
        </w:rPr>
      </w:pPr>
    </w:p>
    <w:p w14:paraId="0F7F0991" w14:textId="329F3A93" w:rsidR="00E73ED7" w:rsidRPr="00E73ED7" w:rsidRDefault="00E73ED7" w:rsidP="00E73ED7">
      <w:r w:rsidRPr="00E73ED7">
        <w:rPr>
          <w:b/>
          <w:bCs/>
        </w:rPr>
        <w:t>Bước 1 — Tự lập bảng lỗi phát hiện được</w:t>
      </w:r>
      <w:r w:rsidRPr="00E73ED7">
        <w:t xml:space="preserve"> (tự xác định số dòng cần thiết, không giới hạn số lỗi tối thiểu, nhưng phải tìm đủ cả 2 nhóm lỗi: sai cấu trúc IEEE 830 và vi phạm đặc tính vàng, tối thiểu 3 đặc tính vàng khác nhau):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1483"/>
        <w:gridCol w:w="3393"/>
        <w:gridCol w:w="2380"/>
      </w:tblGrid>
      <w:tr w:rsidR="00E73ED7" w:rsidRPr="00E73ED7" w14:paraId="11724FBE" w14:textId="77777777" w:rsidTr="0085791F">
        <w:trPr>
          <w:tblHeader/>
          <w:jc w:val="center"/>
        </w:trPr>
        <w:tc>
          <w:tcPr>
            <w:tcW w:w="209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9EC67C" w14:textId="77777777" w:rsidR="00E73ED7" w:rsidRPr="00E73ED7" w:rsidRDefault="00E73ED7" w:rsidP="00E73ED7">
            <w:pPr>
              <w:rPr>
                <w:b/>
                <w:bCs/>
              </w:rPr>
            </w:pPr>
            <w:r w:rsidRPr="00E73ED7">
              <w:rPr>
                <w:b/>
                <w:bCs/>
              </w:rPr>
              <w:t>STT</w:t>
            </w:r>
          </w:p>
        </w:tc>
        <w:tc>
          <w:tcPr>
            <w:tcW w:w="1483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314F79" w14:textId="77777777" w:rsidR="00E73ED7" w:rsidRPr="00E73ED7" w:rsidRDefault="00E73ED7" w:rsidP="00E73ED7">
            <w:pPr>
              <w:rPr>
                <w:b/>
                <w:bCs/>
              </w:rPr>
            </w:pPr>
            <w:r w:rsidRPr="00E73ED7">
              <w:rPr>
                <w:b/>
                <w:bCs/>
              </w:rPr>
              <w:t>Nội dung lỗi</w:t>
            </w:r>
          </w:p>
        </w:tc>
        <w:tc>
          <w:tcPr>
            <w:tcW w:w="339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C2B94A" w14:textId="77777777" w:rsidR="00E73ED7" w:rsidRPr="00E73ED7" w:rsidRDefault="00E73ED7" w:rsidP="00E73ED7">
            <w:pPr>
              <w:rPr>
                <w:b/>
                <w:bCs/>
              </w:rPr>
            </w:pPr>
            <w:r w:rsidRPr="00E73ED7">
              <w:rPr>
                <w:b/>
                <w:bCs/>
              </w:rPr>
              <w:t>Phân loại lỗi (Sai vị trí IEEE 830 / Vi phạm đặc tính vàng nào)</w:t>
            </w:r>
          </w:p>
        </w:tc>
        <w:tc>
          <w:tcPr>
            <w:tcW w:w="2383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B07AE" w14:textId="77777777" w:rsidR="00E73ED7" w:rsidRPr="00E73ED7" w:rsidRDefault="00E73ED7" w:rsidP="00E73ED7">
            <w:pPr>
              <w:rPr>
                <w:b/>
                <w:bCs/>
              </w:rPr>
            </w:pPr>
            <w:r w:rsidRPr="00E73ED7">
              <w:rPr>
                <w:b/>
                <w:bCs/>
              </w:rPr>
              <w:t>Vị trí đúng hoặc cách khắc phục</w:t>
            </w:r>
          </w:p>
        </w:tc>
      </w:tr>
      <w:tr w:rsidR="00E73ED7" w:rsidRPr="00E73ED7" w14:paraId="536C0960" w14:textId="77777777" w:rsidTr="0085791F">
        <w:trPr>
          <w:jc w:val="center"/>
        </w:trPr>
        <w:tc>
          <w:tcPr>
            <w:tcW w:w="20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69E1F8" w14:textId="0A801EE6" w:rsidR="00E73ED7" w:rsidRPr="00E73ED7" w:rsidRDefault="0085791F" w:rsidP="00E73ED7">
            <w:r>
              <w:rPr>
                <w:i/>
                <w:iCs/>
              </w:rPr>
              <w:t>1</w:t>
            </w:r>
          </w:p>
        </w:tc>
        <w:tc>
          <w:tcPr>
            <w:tcW w:w="14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0EDEE8" w14:textId="459D1733" w:rsidR="00E73ED7" w:rsidRPr="00E73ED7" w:rsidRDefault="00E73ED7" w:rsidP="00E73ED7">
            <w:r w:rsidRPr="00E73ED7">
              <w:t> </w:t>
            </w:r>
            <w:r w:rsidR="0085791F" w:rsidRPr="0085791F">
              <w:t>Đưa Actor chính và Use Case vào mục [2.4 Constraints]</w:t>
            </w:r>
          </w:p>
        </w:tc>
        <w:tc>
          <w:tcPr>
            <w:tcW w:w="33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8A2EC4" w14:textId="4A8F90B6" w:rsidR="00E73ED7" w:rsidRPr="00E73ED7" w:rsidRDefault="00E73ED7" w:rsidP="00E73ED7">
            <w:r w:rsidRPr="00E73ED7">
              <w:t> </w:t>
            </w:r>
            <w:r w:rsidR="0085791F" w:rsidRPr="0085791F">
              <w:t>Sai cấu trúc IEEE 830</w:t>
            </w:r>
          </w:p>
        </w:tc>
        <w:tc>
          <w:tcPr>
            <w:tcW w:w="23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30EFCB" w14:textId="2D661476" w:rsidR="00E73ED7" w:rsidRPr="00E73ED7" w:rsidRDefault="0085791F" w:rsidP="00E73ED7">
            <w:r w:rsidRPr="0085791F">
              <w:t>Chuyển nội dung này sang mục 2.2 Product Functions</w:t>
            </w:r>
          </w:p>
        </w:tc>
      </w:tr>
      <w:tr w:rsidR="0085791F" w:rsidRPr="00E73ED7" w14:paraId="5A12E91C" w14:textId="77777777" w:rsidTr="0085791F">
        <w:trPr>
          <w:jc w:val="center"/>
        </w:trPr>
        <w:tc>
          <w:tcPr>
            <w:tcW w:w="20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045B9" w14:textId="5EE01324" w:rsidR="0085791F" w:rsidRDefault="0085791F" w:rsidP="00E73ED7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2</w:t>
            </w:r>
          </w:p>
        </w:tc>
        <w:tc>
          <w:tcPr>
            <w:tcW w:w="14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FA76C" w14:textId="023D2364" w:rsidR="0085791F" w:rsidRPr="00E73ED7" w:rsidRDefault="00B175BA" w:rsidP="00E73ED7">
            <w:r w:rsidRPr="00B175BA">
              <w:t>Đưa sơ đồ ERD vào mục [1.3 Definitions]</w:t>
            </w:r>
          </w:p>
        </w:tc>
        <w:tc>
          <w:tcPr>
            <w:tcW w:w="33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68C36" w14:textId="01DF56E3" w:rsidR="0085791F" w:rsidRPr="00E73ED7" w:rsidRDefault="00B175BA" w:rsidP="00E73ED7">
            <w:r w:rsidRPr="00B175BA">
              <w:t>Sai cấu trúc IEEE 830</w:t>
            </w:r>
          </w:p>
        </w:tc>
        <w:tc>
          <w:tcPr>
            <w:tcW w:w="23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DD360" w14:textId="3427B8DD" w:rsidR="0085791F" w:rsidRPr="0085791F" w:rsidRDefault="00B175BA" w:rsidP="00E73ED7">
            <w:r w:rsidRPr="00B175BA">
              <w:t>Chuyển sơ đồ ERD vào phần Phụ lục</w:t>
            </w:r>
          </w:p>
        </w:tc>
      </w:tr>
      <w:tr w:rsidR="0085791F" w:rsidRPr="00E73ED7" w14:paraId="477AAF43" w14:textId="77777777" w:rsidTr="0085791F">
        <w:trPr>
          <w:jc w:val="center"/>
        </w:trPr>
        <w:tc>
          <w:tcPr>
            <w:tcW w:w="20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7FAB0" w14:textId="7EBCBD96" w:rsidR="0085791F" w:rsidRDefault="0085791F" w:rsidP="00E73ED7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14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9003E" w14:textId="2E10AF26" w:rsidR="0085791F" w:rsidRPr="00E73ED7" w:rsidRDefault="00B175BA" w:rsidP="00E73ED7">
            <w:r w:rsidRPr="00B175BA">
              <w:t>REQ-21 dùng từ "nhanh chóng" không có mốc thời gian</w:t>
            </w:r>
          </w:p>
        </w:tc>
        <w:tc>
          <w:tcPr>
            <w:tcW w:w="33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AF6E1" w14:textId="5BEC477F" w:rsidR="0085791F" w:rsidRPr="00E73ED7" w:rsidRDefault="00B175BA" w:rsidP="00E73ED7">
            <w:r w:rsidRPr="00B175BA">
              <w:t xml:space="preserve">Vi phạm đặc tính vàng: </w:t>
            </w:r>
            <w:r w:rsidRPr="00B175BA">
              <w:rPr>
                <w:b/>
                <w:bCs/>
              </w:rPr>
              <w:t>Unambiguous</w:t>
            </w:r>
            <w:r w:rsidRPr="00B175BA">
              <w:t xml:space="preserve"> và </w:t>
            </w:r>
            <w:r w:rsidRPr="00B175BA">
              <w:rPr>
                <w:b/>
                <w:bCs/>
              </w:rPr>
              <w:t>Verifiable</w:t>
            </w:r>
            <w:r w:rsidRPr="00B175BA">
              <w:t xml:space="preserve"> </w:t>
            </w:r>
          </w:p>
        </w:tc>
        <w:tc>
          <w:tcPr>
            <w:tcW w:w="23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E03F6" w14:textId="4CA4648D" w:rsidR="0085791F" w:rsidRPr="0085791F" w:rsidRDefault="00B175BA" w:rsidP="00E73ED7">
            <w:r w:rsidRPr="00B175BA">
              <w:t>Thêm mốc thời gian cụ thể tối đa</w:t>
            </w:r>
            <w:r w:rsidR="005038B9">
              <w:t xml:space="preserve"> là</w:t>
            </w:r>
            <w:r w:rsidRPr="00B175BA">
              <w:t xml:space="preserve"> 24 giờ</w:t>
            </w:r>
          </w:p>
        </w:tc>
      </w:tr>
      <w:tr w:rsidR="00B175BA" w:rsidRPr="00E73ED7" w14:paraId="0C237799" w14:textId="77777777" w:rsidTr="0085791F">
        <w:trPr>
          <w:jc w:val="center"/>
        </w:trPr>
        <w:tc>
          <w:tcPr>
            <w:tcW w:w="20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5EACB" w14:textId="611622D0" w:rsidR="00B175BA" w:rsidRDefault="005038B9" w:rsidP="00E73ED7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14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D43EA" w14:textId="4C67ABB8" w:rsidR="00B175BA" w:rsidRPr="00B175BA" w:rsidRDefault="005038B9" w:rsidP="00E73ED7">
            <w:r w:rsidRPr="005038B9">
              <w:t>REQ-23 và REQ-24 mâu thuẫn nhau (cái cho sửa, cái cấm sửa sau khi thanh toán)</w:t>
            </w:r>
          </w:p>
        </w:tc>
        <w:tc>
          <w:tcPr>
            <w:tcW w:w="33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33D80" w14:textId="72D7A90F" w:rsidR="00B175BA" w:rsidRPr="00B175BA" w:rsidRDefault="005038B9" w:rsidP="00E73ED7">
            <w:r w:rsidRPr="005038B9">
              <w:t xml:space="preserve">Vi phạm đặc tính vàng: </w:t>
            </w:r>
            <w:r w:rsidRPr="005038B9">
              <w:rPr>
                <w:b/>
                <w:bCs/>
              </w:rPr>
              <w:t>Consistent</w:t>
            </w:r>
            <w:r w:rsidRPr="005038B9">
              <w:t xml:space="preserve"> và </w:t>
            </w:r>
            <w:r w:rsidRPr="005038B9">
              <w:rPr>
                <w:b/>
                <w:bCs/>
              </w:rPr>
              <w:t>Complete</w:t>
            </w:r>
            <w:r w:rsidRPr="005038B9">
              <w:t xml:space="preserve"> </w:t>
            </w:r>
          </w:p>
        </w:tc>
        <w:tc>
          <w:tcPr>
            <w:tcW w:w="23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B3B02" w14:textId="561E764D" w:rsidR="00B175BA" w:rsidRPr="00B175BA" w:rsidRDefault="005038B9" w:rsidP="00E73ED7">
            <w:r w:rsidRPr="005038B9">
              <w:t>Hủy REQ-23, thống nhất quy tắc khóa cứng ở REQ-24</w:t>
            </w:r>
          </w:p>
        </w:tc>
      </w:tr>
      <w:tr w:rsidR="00B175BA" w:rsidRPr="00E73ED7" w14:paraId="17D7F651" w14:textId="77777777" w:rsidTr="0085791F">
        <w:trPr>
          <w:jc w:val="center"/>
        </w:trPr>
        <w:tc>
          <w:tcPr>
            <w:tcW w:w="20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95DAB" w14:textId="6A871B3B" w:rsidR="00B175BA" w:rsidRDefault="005038B9" w:rsidP="00E73ED7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14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B35A0" w14:textId="797011BF" w:rsidR="00B175BA" w:rsidRPr="00B175BA" w:rsidRDefault="005038B9" w:rsidP="00E73ED7">
            <w:r w:rsidRPr="005038B9">
              <w:t>REQ-25 đề cập tính năng xuất PDF nhưng để lửng lơ, không có mức độ ưu tiên</w:t>
            </w:r>
          </w:p>
        </w:tc>
        <w:tc>
          <w:tcPr>
            <w:tcW w:w="339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50010" w14:textId="602543B6" w:rsidR="00B175BA" w:rsidRPr="00B175BA" w:rsidRDefault="005038B9" w:rsidP="00E73ED7">
            <w:r w:rsidRPr="005038B9">
              <w:t xml:space="preserve">Vi phạm đặc tính vàng: </w:t>
            </w:r>
            <w:r w:rsidRPr="005038B9">
              <w:rPr>
                <w:b/>
                <w:bCs/>
              </w:rPr>
              <w:t>Ranked</w:t>
            </w:r>
          </w:p>
        </w:tc>
        <w:tc>
          <w:tcPr>
            <w:tcW w:w="23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01D7D" w14:textId="0A9CE137" w:rsidR="00B175BA" w:rsidRPr="00B175BA" w:rsidRDefault="005038B9" w:rsidP="00E73ED7">
            <w:r w:rsidRPr="005038B9">
              <w:t>Bổ sung nhãn mức độ ưu tiên rõ ràng</w:t>
            </w:r>
          </w:p>
        </w:tc>
      </w:tr>
    </w:tbl>
    <w:p w14:paraId="72B07E6A" w14:textId="77777777" w:rsidR="00E73ED7" w:rsidRPr="00E73ED7" w:rsidRDefault="00E73ED7" w:rsidP="00E73ED7">
      <w:r w:rsidRPr="00E73ED7">
        <w:t> </w:t>
      </w:r>
    </w:p>
    <w:p w14:paraId="77EEA0D7" w14:textId="77777777" w:rsidR="00E73ED7" w:rsidRPr="00E73ED7" w:rsidRDefault="00E73ED7" w:rsidP="00E73ED7">
      <w:r w:rsidRPr="00E73ED7">
        <w:rPr>
          <w:b/>
          <w:bCs/>
        </w:rPr>
        <w:t>Bước 2 — Đề xuất bản chỉnh sửa hoàn chỉnh:</w:t>
      </w:r>
    </w:p>
    <w:p w14:paraId="189D4D85" w14:textId="77777777" w:rsidR="00E73ED7" w:rsidRPr="00E73ED7" w:rsidRDefault="00E73ED7" w:rsidP="00E73ED7">
      <w:r w:rsidRPr="00E73ED7">
        <w:rPr>
          <w:b/>
          <w:bCs/>
        </w:rPr>
        <w:t>• </w:t>
      </w:r>
      <w:r w:rsidRPr="00E73ED7">
        <w:t>Viết lại toàn bộ các mục bị sai vị trí vào đúng chương/mục IEEE 830.</w:t>
      </w:r>
    </w:p>
    <w:p w14:paraId="65B3B311" w14:textId="77777777" w:rsidR="00E73ED7" w:rsidRPr="00E73ED7" w:rsidRDefault="00E73ED7" w:rsidP="00E73ED7">
      <w:r w:rsidRPr="00E73ED7">
        <w:rPr>
          <w:b/>
          <w:bCs/>
        </w:rPr>
        <w:t>• </w:t>
      </w:r>
      <w:r w:rsidRPr="00E73ED7">
        <w:t>Viết lại REQ-21 đạt chuẩn Verifiable.</w:t>
      </w:r>
    </w:p>
    <w:p w14:paraId="39E98584" w14:textId="77777777" w:rsidR="00E73ED7" w:rsidRPr="00E73ED7" w:rsidRDefault="00E73ED7" w:rsidP="00E73ED7">
      <w:r w:rsidRPr="00E73ED7">
        <w:rPr>
          <w:b/>
          <w:bCs/>
        </w:rPr>
        <w:lastRenderedPageBreak/>
        <w:t>• </w:t>
      </w:r>
      <w:r w:rsidRPr="00E73ED7">
        <w:t>Xử lý dứt điểm mâu thuẫn giữa REQ-23 và REQ-24, đề xuất 1 quy tắc nghiệp vụ duy nhất, quán triệt thống nhất toàn tài liệu.</w:t>
      </w:r>
    </w:p>
    <w:p w14:paraId="4EB3F9D6" w14:textId="77777777" w:rsidR="00E73ED7" w:rsidRPr="00E73ED7" w:rsidRDefault="00E73ED7" w:rsidP="00E73ED7">
      <w:r w:rsidRPr="00E73ED7">
        <w:rPr>
          <w:b/>
          <w:bCs/>
        </w:rPr>
        <w:t>• </w:t>
      </w:r>
      <w:r w:rsidRPr="00E73ED7">
        <w:t>Bổ sung mức độ ưu tiên rõ ràng cho REQ-25.</w:t>
      </w:r>
    </w:p>
    <w:p w14:paraId="6DDC5E69" w14:textId="77777777" w:rsidR="002610A4" w:rsidRDefault="002610A4"/>
    <w:p w14:paraId="470922F0" w14:textId="77777777" w:rsidR="00841EDA" w:rsidRDefault="00841EDA"/>
    <w:p w14:paraId="2551518C" w14:textId="77777777" w:rsidR="00841EDA" w:rsidRPr="00841EDA" w:rsidRDefault="00841EDA" w:rsidP="00841EDA">
      <w:r w:rsidRPr="00841EDA">
        <w:t>1. Sắp lại vị trí:</w:t>
      </w:r>
    </w:p>
    <w:p w14:paraId="3BB23689" w14:textId="77777777" w:rsidR="00841EDA" w:rsidRPr="00841EDA" w:rsidRDefault="00841EDA" w:rsidP="00841EDA">
      <w:r w:rsidRPr="00841EDA">
        <w:t>· Chuyển Actor sang 2.3, Use Case sang 2.2.</w:t>
      </w:r>
    </w:p>
    <w:p w14:paraId="3EE2F4F8" w14:textId="77777777" w:rsidR="00841EDA" w:rsidRPr="00841EDA" w:rsidRDefault="00841EDA" w:rsidP="00841EDA">
      <w:r w:rsidRPr="00841EDA">
        <w:t>· Chuyển ERD vô 3.2 Functional Requirements.</w:t>
      </w:r>
    </w:p>
    <w:p w14:paraId="23DCA7B6" w14:textId="77777777" w:rsidR="00841EDA" w:rsidRPr="00841EDA" w:rsidRDefault="00841EDA" w:rsidP="00841EDA">
      <w:r w:rsidRPr="00841EDA">
        <w:t>2. Viết lại REQ-21 (Đo lường được):</w:t>
      </w:r>
    </w:p>
    <w:p w14:paraId="631AADE2" w14:textId="77777777" w:rsidR="00841EDA" w:rsidRPr="00841EDA" w:rsidRDefault="00841EDA" w:rsidP="00841EDA">
      <w:r w:rsidRPr="00841EDA">
        <w:t>Hệ thống gửi xác nhận tiếp nhận cho khách trong 5 phút. Điều phối viên phải gửi lại báo giá hoàn chỉnh cho khách trong vòng 4 giờ làm việc.</w:t>
      </w:r>
    </w:p>
    <w:p w14:paraId="118D9CDB" w14:textId="77777777" w:rsidR="00841EDA" w:rsidRPr="00841EDA" w:rsidRDefault="00841EDA" w:rsidP="00841EDA">
      <w:r w:rsidRPr="00841EDA">
        <w:t>3. Chốt một luật duy nhất cho REQ-23 và REQ-24 (Nhất quán):</w:t>
      </w:r>
    </w:p>
    <w:p w14:paraId="00C74AAA" w14:textId="77777777" w:rsidR="00841EDA" w:rsidRPr="00841EDA" w:rsidRDefault="00841EDA" w:rsidP="00841EDA">
      <w:r w:rsidRPr="00841EDA">
        <w:t>REQ-24: Khách thanh toán đủ 100%, hệ thống khóa luôn báo giá, không cho phép chỉnh sửa. Muốn đổi phải tạo phụ lục hợp đồng riêng. (Xóa bỏ REQ-23).</w:t>
      </w:r>
    </w:p>
    <w:p w14:paraId="78880BB5" w14:textId="77777777" w:rsidR="00841EDA" w:rsidRPr="00841EDA" w:rsidRDefault="00841EDA" w:rsidP="00841EDA">
      <w:r w:rsidRPr="00841EDA">
        <w:t>4. Chốt mức ưu tiên cho REQ-25:</w:t>
      </w:r>
    </w:p>
    <w:p w14:paraId="1636288D" w14:textId="77777777" w:rsidR="00841EDA" w:rsidRPr="00841EDA" w:rsidRDefault="00841EDA" w:rsidP="00841EDA">
      <w:r w:rsidRPr="00841EDA">
        <w:t>REQ-25 (Mức ưu tiên: Low): Cho phép xuất báo giá ra file PDF theo mẫu công ty.</w:t>
      </w:r>
    </w:p>
    <w:p w14:paraId="0062E2C2" w14:textId="77777777" w:rsidR="00841EDA" w:rsidRDefault="00841EDA"/>
    <w:sectPr w:rsidR="00841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D7"/>
    <w:rsid w:val="002610A4"/>
    <w:rsid w:val="002934CD"/>
    <w:rsid w:val="004C682B"/>
    <w:rsid w:val="005038B9"/>
    <w:rsid w:val="00745035"/>
    <w:rsid w:val="00806BDA"/>
    <w:rsid w:val="00841EDA"/>
    <w:rsid w:val="0085791F"/>
    <w:rsid w:val="00870100"/>
    <w:rsid w:val="00A01FB4"/>
    <w:rsid w:val="00A96CBE"/>
    <w:rsid w:val="00B175BA"/>
    <w:rsid w:val="00C47111"/>
    <w:rsid w:val="00E73ED7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8608"/>
  <w15:chartTrackingRefBased/>
  <w15:docId w15:val="{AC5EF281-D9AE-460A-B289-723C3B92F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E7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2026-09-25T02:10:00Z</dcterms:created>
  <dcterms:modified xsi:type="dcterms:W3CDTF">2026-09-25T02:51:00Z</dcterms:modified>
</cp:coreProperties>
</file>